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88A93" w14:textId="77777777" w:rsidR="00387986" w:rsidRPr="00DE33F2" w:rsidRDefault="00387986" w:rsidP="00387986">
      <w:pPr>
        <w:pStyle w:val="Ttulo"/>
        <w:spacing w:line="276" w:lineRule="auto"/>
        <w:rPr>
          <w:rFonts w:asciiTheme="minorHAnsi" w:hAnsiTheme="minorHAnsi" w:cstheme="minorHAnsi"/>
          <w:szCs w:val="22"/>
          <w:lang w:val="pt-BR"/>
        </w:rPr>
      </w:pPr>
    </w:p>
    <w:p w14:paraId="3507632D" w14:textId="26ABFE4F" w:rsidR="001B07BA" w:rsidRPr="00062E0C" w:rsidRDefault="001441DD" w:rsidP="00387986">
      <w:pPr>
        <w:pStyle w:val="Ttulo"/>
        <w:spacing w:line="276" w:lineRule="auto"/>
        <w:rPr>
          <w:rFonts w:asciiTheme="minorHAnsi" w:hAnsiTheme="minorHAnsi"/>
          <w:szCs w:val="22"/>
          <w:lang w:val="en-GB"/>
        </w:rPr>
      </w:pPr>
      <w:r w:rsidRPr="001441DD">
        <w:rPr>
          <w:rFonts w:asciiTheme="minorHAnsi" w:hAnsiTheme="minorHAnsi"/>
          <w:szCs w:val="22"/>
          <w:lang w:val="en-GB"/>
        </w:rPr>
        <w:t>CONTRACT FOR THE PERFORMANCE</w:t>
      </w:r>
      <w:r w:rsidRPr="001441DD" w:rsidDel="001441DD">
        <w:rPr>
          <w:rFonts w:asciiTheme="minorHAnsi" w:hAnsiTheme="minorHAnsi"/>
          <w:szCs w:val="22"/>
          <w:lang w:val="en-GB"/>
        </w:rPr>
        <w:t xml:space="preserve"> </w:t>
      </w:r>
      <w:r>
        <w:rPr>
          <w:rFonts w:asciiTheme="minorHAnsi" w:hAnsiTheme="minorHAnsi"/>
          <w:szCs w:val="22"/>
          <w:lang w:val="en-GB"/>
        </w:rPr>
        <w:t xml:space="preserve">OF </w:t>
      </w:r>
      <w:r w:rsidRPr="00384570">
        <w:rPr>
          <w:rFonts w:asciiTheme="minorHAnsi" w:hAnsiTheme="minorHAnsi" w:cstheme="minorHAnsi"/>
          <w:szCs w:val="22"/>
          <w:lang w:val="en-GB"/>
        </w:rPr>
        <w:t>OBSERVATIONAL STUDIES WITH MEDICINAL PRODUCTS FOR HUMAN USE</w:t>
      </w:r>
      <w:r>
        <w:rPr>
          <w:rFonts w:asciiTheme="minorHAnsi" w:hAnsiTheme="minorHAnsi" w:cstheme="minorHAnsi"/>
          <w:szCs w:val="22"/>
          <w:lang w:val="en-GB"/>
        </w:rPr>
        <w:t xml:space="preserve"> </w:t>
      </w:r>
    </w:p>
    <w:p w14:paraId="56B15548" w14:textId="77777777" w:rsidR="00387986" w:rsidRPr="00062E0C" w:rsidRDefault="00387986" w:rsidP="00387986">
      <w:pPr>
        <w:pStyle w:val="Ttulo"/>
        <w:spacing w:line="276" w:lineRule="auto"/>
        <w:rPr>
          <w:rFonts w:asciiTheme="minorHAnsi" w:hAnsiTheme="minorHAnsi" w:cstheme="minorHAnsi"/>
          <w:b w:val="0"/>
          <w:szCs w:val="22"/>
          <w:lang w:val="en-GB"/>
        </w:rPr>
      </w:pPr>
      <w:r w:rsidRPr="00062E0C">
        <w:rPr>
          <w:rFonts w:asciiTheme="minorHAnsi" w:hAnsiTheme="minorHAnsi" w:cstheme="minorHAnsi"/>
          <w:szCs w:val="22"/>
          <w:lang w:val="en-GB"/>
        </w:rPr>
        <w:t>Protocol Code:</w:t>
      </w:r>
      <w:r w:rsidRPr="00062E0C">
        <w:rPr>
          <w:rFonts w:asciiTheme="minorHAnsi" w:hAnsiTheme="minorHAnsi" w:cstheme="minorHAnsi"/>
          <w:b w:val="0"/>
          <w:szCs w:val="22"/>
          <w:lang w:val="en-GB"/>
        </w:rPr>
        <w:t xml:space="preserve"> </w:t>
      </w:r>
      <w:r w:rsidRPr="00062E0C">
        <w:rPr>
          <w:rFonts w:asciiTheme="minorHAnsi" w:hAnsiTheme="minorHAnsi" w:cstheme="minorHAnsi"/>
          <w:szCs w:val="22"/>
          <w:lang w:val="en-GB"/>
        </w:rPr>
        <w:t>[•]</w:t>
      </w:r>
    </w:p>
    <w:p w14:paraId="5C48A432" w14:textId="0E84DECC" w:rsidR="00387986" w:rsidRPr="006643B3"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9D000D5" w14:textId="77777777" w:rsidR="00387986" w:rsidRPr="006643B3"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BBCD015" w14:textId="77777777" w:rsidR="00387986" w:rsidRPr="006643B3"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5879443" w14:textId="77777777" w:rsidR="00387986" w:rsidRPr="006643B3" w:rsidRDefault="00387986" w:rsidP="00387986">
      <w:pPr>
        <w:tabs>
          <w:tab w:val="center" w:pos="4512"/>
        </w:tabs>
        <w:suppressAutoHyphens/>
        <w:spacing w:line="276" w:lineRule="auto"/>
        <w:jc w:val="center"/>
        <w:outlineLvl w:val="0"/>
        <w:rPr>
          <w:rFonts w:asciiTheme="minorHAnsi" w:hAnsiTheme="minorHAnsi" w:cstheme="minorHAnsi"/>
          <w:spacing w:val="-3"/>
          <w:szCs w:val="22"/>
          <w:lang w:val="en-GB"/>
        </w:rPr>
      </w:pPr>
      <w:r w:rsidRPr="006643B3">
        <w:rPr>
          <w:rFonts w:asciiTheme="minorHAnsi" w:hAnsiTheme="minorHAnsi" w:cstheme="minorHAnsi"/>
          <w:b/>
          <w:spacing w:val="-3"/>
          <w:szCs w:val="22"/>
          <w:lang w:val="en-GB"/>
        </w:rPr>
        <w:t>BY AND BETWEEN</w:t>
      </w:r>
    </w:p>
    <w:p w14:paraId="7D4FB80F" w14:textId="77777777" w:rsidR="00387986" w:rsidRPr="006643B3" w:rsidRDefault="00387986" w:rsidP="00387986">
      <w:pPr>
        <w:spacing w:line="276" w:lineRule="auto"/>
        <w:jc w:val="both"/>
        <w:rPr>
          <w:rFonts w:asciiTheme="minorHAnsi" w:hAnsiTheme="minorHAnsi" w:cstheme="minorHAnsi"/>
          <w:szCs w:val="22"/>
          <w:lang w:val="en-GB"/>
        </w:rPr>
      </w:pPr>
    </w:p>
    <w:p w14:paraId="765522F6" w14:textId="6ACFBE30" w:rsidR="00387986" w:rsidRPr="006643B3" w:rsidRDefault="00387986" w:rsidP="00387986">
      <w:pPr>
        <w:spacing w:line="276" w:lineRule="auto"/>
        <w:jc w:val="both"/>
        <w:rPr>
          <w:rFonts w:asciiTheme="minorHAnsi" w:hAnsiTheme="minorHAnsi" w:cstheme="minorHAnsi"/>
          <w:szCs w:val="22"/>
          <w:lang w:val="en-GB"/>
        </w:rPr>
      </w:pPr>
      <w:r w:rsidRPr="006643B3">
        <w:rPr>
          <w:rFonts w:asciiTheme="minorHAnsi" w:hAnsiTheme="minorHAnsi" w:cstheme="minorHAnsi"/>
          <w:b/>
          <w:szCs w:val="22"/>
          <w:lang w:val="en-GB"/>
        </w:rPr>
        <w:t xml:space="preserve">Hospital </w:t>
      </w:r>
      <w:proofErr w:type="spellStart"/>
      <w:r w:rsidRPr="006643B3">
        <w:rPr>
          <w:rFonts w:asciiTheme="minorHAnsi" w:hAnsiTheme="minorHAnsi" w:cstheme="minorHAnsi"/>
          <w:b/>
          <w:szCs w:val="22"/>
          <w:lang w:val="en-GB"/>
        </w:rPr>
        <w:t>Universitari</w:t>
      </w:r>
      <w:proofErr w:type="spellEnd"/>
      <w:r w:rsidRPr="006643B3">
        <w:rPr>
          <w:rFonts w:asciiTheme="minorHAnsi" w:hAnsiTheme="minorHAnsi" w:cstheme="minorHAnsi"/>
          <w:b/>
          <w:szCs w:val="22"/>
          <w:lang w:val="en-GB"/>
        </w:rPr>
        <w:t xml:space="preserve"> </w:t>
      </w:r>
      <w:proofErr w:type="spellStart"/>
      <w:r w:rsidRPr="006643B3">
        <w:rPr>
          <w:rFonts w:asciiTheme="minorHAnsi" w:hAnsiTheme="minorHAnsi" w:cstheme="minorHAnsi"/>
          <w:b/>
          <w:szCs w:val="22"/>
          <w:lang w:val="en-GB"/>
        </w:rPr>
        <w:t>Vall</w:t>
      </w:r>
      <w:proofErr w:type="spellEnd"/>
      <w:r w:rsidRPr="006643B3">
        <w:rPr>
          <w:rFonts w:asciiTheme="minorHAnsi" w:hAnsiTheme="minorHAnsi" w:cstheme="minorHAnsi"/>
          <w:b/>
          <w:szCs w:val="22"/>
          <w:lang w:val="en-GB"/>
        </w:rPr>
        <w:t xml:space="preserve"> </w:t>
      </w:r>
      <w:proofErr w:type="spellStart"/>
      <w:r w:rsidRPr="006643B3">
        <w:rPr>
          <w:rFonts w:asciiTheme="minorHAnsi" w:hAnsiTheme="minorHAnsi" w:cstheme="minorHAnsi"/>
          <w:b/>
          <w:szCs w:val="22"/>
          <w:lang w:val="en-GB"/>
        </w:rPr>
        <w:t>d’Hebron</w:t>
      </w:r>
      <w:proofErr w:type="spellEnd"/>
      <w:r w:rsidRPr="006643B3">
        <w:rPr>
          <w:rFonts w:asciiTheme="minorHAnsi" w:hAnsiTheme="minorHAnsi" w:cstheme="minorHAnsi"/>
          <w:szCs w:val="22"/>
          <w:lang w:val="en-GB"/>
        </w:rPr>
        <w:t xml:space="preserve"> (hereinafter, “</w:t>
      </w:r>
      <w:r w:rsidRPr="006643B3">
        <w:rPr>
          <w:rFonts w:asciiTheme="minorHAnsi" w:hAnsiTheme="minorHAnsi" w:cstheme="minorHAnsi"/>
          <w:b/>
          <w:szCs w:val="22"/>
          <w:lang w:val="en-GB"/>
        </w:rPr>
        <w:t>HUVH</w:t>
      </w:r>
      <w:r w:rsidRPr="006643B3">
        <w:rPr>
          <w:rFonts w:asciiTheme="minorHAnsi" w:hAnsiTheme="minorHAnsi" w:cstheme="minorHAnsi"/>
          <w:szCs w:val="22"/>
          <w:lang w:val="en-GB"/>
        </w:rPr>
        <w:t xml:space="preserve">”), with address at </w:t>
      </w:r>
      <w:proofErr w:type="spellStart"/>
      <w:r w:rsidRPr="006643B3">
        <w:rPr>
          <w:rFonts w:asciiTheme="minorHAnsi" w:hAnsiTheme="minorHAnsi" w:cstheme="minorHAnsi"/>
          <w:szCs w:val="22"/>
          <w:lang w:val="en-GB"/>
        </w:rPr>
        <w:t>Passeig</w:t>
      </w:r>
      <w:proofErr w:type="spellEnd"/>
      <w:r w:rsidRPr="006643B3">
        <w:rPr>
          <w:rFonts w:asciiTheme="minorHAnsi" w:hAnsiTheme="minorHAnsi" w:cstheme="minorHAnsi"/>
          <w:szCs w:val="22"/>
          <w:lang w:val="en-GB"/>
        </w:rPr>
        <w:t xml:space="preserve"> </w:t>
      </w:r>
      <w:proofErr w:type="spellStart"/>
      <w:r w:rsidRPr="006643B3">
        <w:rPr>
          <w:rFonts w:asciiTheme="minorHAnsi" w:hAnsiTheme="minorHAnsi" w:cstheme="minorHAnsi"/>
          <w:szCs w:val="22"/>
          <w:lang w:val="en-GB"/>
        </w:rPr>
        <w:t>Vall</w:t>
      </w:r>
      <w:proofErr w:type="spellEnd"/>
      <w:r w:rsidRPr="006643B3">
        <w:rPr>
          <w:rFonts w:asciiTheme="minorHAnsi" w:hAnsiTheme="minorHAnsi" w:cstheme="minorHAnsi"/>
          <w:szCs w:val="22"/>
          <w:lang w:val="en-GB"/>
        </w:rPr>
        <w:t xml:space="preserve"> </w:t>
      </w:r>
      <w:proofErr w:type="spellStart"/>
      <w:r w:rsidRPr="006643B3">
        <w:rPr>
          <w:rFonts w:asciiTheme="minorHAnsi" w:hAnsiTheme="minorHAnsi" w:cstheme="minorHAnsi"/>
          <w:szCs w:val="22"/>
          <w:lang w:val="en-GB"/>
        </w:rPr>
        <w:t>d’Hebron</w:t>
      </w:r>
      <w:proofErr w:type="spellEnd"/>
      <w:r w:rsidRPr="006643B3">
        <w:rPr>
          <w:rFonts w:asciiTheme="minorHAnsi" w:hAnsiTheme="minorHAnsi" w:cstheme="minorHAnsi"/>
          <w:szCs w:val="22"/>
          <w:lang w:val="en-GB"/>
        </w:rPr>
        <w:t xml:space="preserve"> 119-129, Barcelona (08035), represented by </w:t>
      </w:r>
      <w:proofErr w:type="spellStart"/>
      <w:r w:rsidRPr="006643B3">
        <w:rPr>
          <w:rFonts w:asciiTheme="minorHAnsi" w:hAnsiTheme="minorHAnsi" w:cstheme="minorHAnsi"/>
          <w:szCs w:val="22"/>
          <w:lang w:val="en-GB"/>
        </w:rPr>
        <w:t>Dr.</w:t>
      </w:r>
      <w:proofErr w:type="spellEnd"/>
      <w:r w:rsidRPr="006643B3">
        <w:rPr>
          <w:rFonts w:asciiTheme="minorHAnsi" w:hAnsiTheme="minorHAnsi" w:cstheme="minorHAnsi"/>
          <w:szCs w:val="22"/>
          <w:lang w:val="en-GB"/>
        </w:rPr>
        <w:t xml:space="preserve"> Albert Salazar i Soler, in his capacity </w:t>
      </w:r>
      <w:r>
        <w:rPr>
          <w:rFonts w:asciiTheme="minorHAnsi" w:hAnsiTheme="minorHAnsi" w:cstheme="minorHAnsi"/>
          <w:szCs w:val="22"/>
          <w:lang w:val="en-GB"/>
        </w:rPr>
        <w:t>of</w:t>
      </w:r>
      <w:r w:rsidR="00E47AFC" w:rsidRPr="00E47AFC">
        <w:t xml:space="preserve"> </w:t>
      </w:r>
      <w:r w:rsidR="00E47AFC" w:rsidRPr="00E47AFC">
        <w:rPr>
          <w:rFonts w:asciiTheme="minorHAnsi" w:hAnsiTheme="minorHAnsi" w:cstheme="minorHAnsi"/>
          <w:szCs w:val="22"/>
          <w:lang w:val="en-GB"/>
        </w:rPr>
        <w:t xml:space="preserve">Chief Executive Officer (CEO) </w:t>
      </w:r>
      <w:r w:rsidRPr="00CE1421">
        <w:rPr>
          <w:rFonts w:asciiTheme="minorHAnsi" w:hAnsiTheme="minorHAnsi" w:cstheme="minorHAnsi"/>
          <w:szCs w:val="22"/>
          <w:lang w:val="en-GB"/>
        </w:rPr>
        <w:t>of the HUVH.</w:t>
      </w:r>
      <w:r w:rsidRPr="006643B3">
        <w:rPr>
          <w:rFonts w:asciiTheme="minorHAnsi" w:hAnsiTheme="minorHAnsi" w:cstheme="minorHAnsi"/>
          <w:szCs w:val="22"/>
          <w:lang w:val="en-GB"/>
        </w:rPr>
        <w:t xml:space="preserve"> </w:t>
      </w:r>
    </w:p>
    <w:p w14:paraId="3B2B3FF6" w14:textId="77777777" w:rsidR="00387986" w:rsidRPr="006643B3" w:rsidRDefault="00387986" w:rsidP="00387986">
      <w:pPr>
        <w:spacing w:line="276" w:lineRule="auto"/>
        <w:jc w:val="both"/>
        <w:rPr>
          <w:rFonts w:asciiTheme="minorHAnsi" w:hAnsiTheme="minorHAnsi" w:cstheme="minorHAnsi"/>
          <w:szCs w:val="22"/>
          <w:lang w:val="en-GB"/>
        </w:rPr>
      </w:pPr>
    </w:p>
    <w:p w14:paraId="05419F4E" w14:textId="4ED38DC3" w:rsidR="00387986" w:rsidRDefault="00387986" w:rsidP="00387986">
      <w:pPr>
        <w:spacing w:line="276" w:lineRule="auto"/>
        <w:jc w:val="both"/>
        <w:rPr>
          <w:rFonts w:asciiTheme="minorHAnsi" w:hAnsiTheme="minorHAnsi" w:cstheme="minorHAnsi"/>
          <w:szCs w:val="22"/>
        </w:rPr>
      </w:pPr>
      <w:r w:rsidRPr="00752947">
        <w:rPr>
          <w:rFonts w:asciiTheme="minorHAnsi" w:hAnsiTheme="minorHAnsi" w:cstheme="minorHAnsi"/>
          <w:b/>
          <w:szCs w:val="22"/>
        </w:rPr>
        <w:t xml:space="preserve">Fundació Hospital Universitari Vall </w:t>
      </w:r>
      <w:r w:rsidRPr="006643B3">
        <w:rPr>
          <w:rFonts w:asciiTheme="minorHAnsi" w:hAnsiTheme="minorHAnsi" w:cstheme="minorHAnsi"/>
          <w:b/>
          <w:szCs w:val="22"/>
        </w:rPr>
        <w:t>d’Hebron - Institut de Recerca</w:t>
      </w:r>
      <w:r w:rsidRPr="006643B3">
        <w:rPr>
          <w:rFonts w:asciiTheme="minorHAnsi" w:hAnsiTheme="minorHAnsi" w:cstheme="minorHAnsi"/>
          <w:szCs w:val="22"/>
        </w:rPr>
        <w:t xml:space="preserve"> (</w:t>
      </w:r>
      <w:proofErr w:type="spellStart"/>
      <w:r w:rsidRPr="006643B3">
        <w:rPr>
          <w:rFonts w:asciiTheme="minorHAnsi" w:hAnsiTheme="minorHAnsi" w:cstheme="minorHAnsi"/>
          <w:szCs w:val="22"/>
        </w:rPr>
        <w:t>hereinafter</w:t>
      </w:r>
      <w:proofErr w:type="spellEnd"/>
      <w:r w:rsidRPr="006643B3">
        <w:rPr>
          <w:rFonts w:asciiTheme="minorHAnsi" w:hAnsiTheme="minorHAnsi" w:cstheme="minorHAnsi"/>
          <w:szCs w:val="22"/>
          <w:lang w:val="en-GB"/>
        </w:rPr>
        <w:t xml:space="preserve">, </w:t>
      </w:r>
      <w:r w:rsidRPr="00752947">
        <w:rPr>
          <w:rFonts w:asciiTheme="minorHAnsi" w:hAnsiTheme="minorHAnsi" w:cstheme="minorHAnsi"/>
          <w:szCs w:val="22"/>
        </w:rPr>
        <w:t>“</w:t>
      </w:r>
      <w:r w:rsidRPr="006643B3">
        <w:rPr>
          <w:rFonts w:asciiTheme="minorHAnsi" w:hAnsiTheme="minorHAnsi" w:cstheme="minorHAnsi"/>
          <w:b/>
          <w:szCs w:val="22"/>
        </w:rPr>
        <w:t>VHIR</w:t>
      </w:r>
      <w:r w:rsidRPr="006643B3">
        <w:rPr>
          <w:rFonts w:asciiTheme="minorHAnsi" w:hAnsiTheme="minorHAnsi" w:cstheme="minorHAnsi"/>
          <w:szCs w:val="22"/>
        </w:rPr>
        <w:t xml:space="preserve">”), </w:t>
      </w:r>
      <w:r w:rsidRPr="006643B3">
        <w:rPr>
          <w:rFonts w:asciiTheme="minorHAnsi" w:hAnsiTheme="minorHAnsi" w:cstheme="minorHAnsi"/>
          <w:szCs w:val="22"/>
          <w:lang w:val="en-GB"/>
        </w:rPr>
        <w:t xml:space="preserve">with </w:t>
      </w:r>
      <w:r w:rsidRPr="00752947">
        <w:rPr>
          <w:rFonts w:asciiTheme="minorHAnsi" w:hAnsiTheme="minorHAnsi" w:cstheme="minorHAnsi"/>
          <w:szCs w:val="22"/>
          <w:lang w:val="en-GB"/>
        </w:rPr>
        <w:t>N</w:t>
      </w:r>
      <w:r w:rsidRPr="006643B3">
        <w:rPr>
          <w:rFonts w:asciiTheme="minorHAnsi" w:hAnsiTheme="minorHAnsi" w:cstheme="minorHAnsi"/>
          <w:szCs w:val="22"/>
          <w:lang w:val="en-GB"/>
        </w:rPr>
        <w:t xml:space="preserve">IF </w:t>
      </w:r>
      <w:r w:rsidRPr="00752947">
        <w:rPr>
          <w:rFonts w:asciiTheme="minorHAnsi" w:hAnsiTheme="minorHAnsi" w:cstheme="minorHAnsi"/>
          <w:szCs w:val="22"/>
        </w:rPr>
        <w:t xml:space="preserve">G-60594009 </w:t>
      </w:r>
      <w:r w:rsidRPr="006643B3">
        <w:rPr>
          <w:rFonts w:asciiTheme="minorHAnsi" w:hAnsiTheme="minorHAnsi" w:cstheme="minorHAnsi"/>
          <w:szCs w:val="22"/>
        </w:rPr>
        <w:t xml:space="preserve">and </w:t>
      </w:r>
      <w:proofErr w:type="spellStart"/>
      <w:r w:rsidRPr="006643B3">
        <w:rPr>
          <w:rFonts w:asciiTheme="minorHAnsi" w:hAnsiTheme="minorHAnsi" w:cstheme="minorHAnsi"/>
          <w:szCs w:val="22"/>
        </w:rPr>
        <w:t>address</w:t>
      </w:r>
      <w:proofErr w:type="spellEnd"/>
      <w:r w:rsidRPr="006643B3">
        <w:rPr>
          <w:rFonts w:asciiTheme="minorHAnsi" w:hAnsiTheme="minorHAnsi" w:cstheme="minorHAnsi"/>
          <w:szCs w:val="22"/>
        </w:rPr>
        <w:t xml:space="preserve"> </w:t>
      </w:r>
      <w:proofErr w:type="spellStart"/>
      <w:r w:rsidRPr="006643B3">
        <w:rPr>
          <w:rFonts w:asciiTheme="minorHAnsi" w:hAnsiTheme="minorHAnsi" w:cstheme="minorHAnsi"/>
          <w:szCs w:val="22"/>
        </w:rPr>
        <w:t>at</w:t>
      </w:r>
      <w:proofErr w:type="spellEnd"/>
      <w:r w:rsidRPr="006643B3">
        <w:rPr>
          <w:rFonts w:asciiTheme="minorHAnsi" w:hAnsiTheme="minorHAnsi" w:cstheme="minorHAnsi"/>
          <w:szCs w:val="22"/>
          <w:lang w:val="en-GB"/>
        </w:rPr>
        <w:t xml:space="preserve"> </w:t>
      </w:r>
      <w:proofErr w:type="spellStart"/>
      <w:r w:rsidRPr="006643B3">
        <w:rPr>
          <w:rFonts w:asciiTheme="minorHAnsi" w:hAnsiTheme="minorHAnsi" w:cstheme="minorHAnsi"/>
          <w:szCs w:val="22"/>
          <w:lang w:val="en-GB"/>
        </w:rPr>
        <w:t>Passeig</w:t>
      </w:r>
      <w:proofErr w:type="spellEnd"/>
      <w:r w:rsidRPr="006643B3">
        <w:rPr>
          <w:rFonts w:asciiTheme="minorHAnsi" w:hAnsiTheme="minorHAnsi" w:cstheme="minorHAnsi"/>
          <w:szCs w:val="22"/>
          <w:lang w:val="en-GB"/>
        </w:rPr>
        <w:t xml:space="preserve"> </w:t>
      </w:r>
      <w:proofErr w:type="spellStart"/>
      <w:r w:rsidRPr="006643B3">
        <w:rPr>
          <w:rFonts w:asciiTheme="minorHAnsi" w:hAnsiTheme="minorHAnsi" w:cstheme="minorHAnsi"/>
          <w:szCs w:val="22"/>
          <w:lang w:val="en-GB"/>
        </w:rPr>
        <w:t>Vall</w:t>
      </w:r>
      <w:proofErr w:type="spellEnd"/>
      <w:r w:rsidRPr="006643B3">
        <w:rPr>
          <w:rFonts w:asciiTheme="minorHAnsi" w:hAnsiTheme="minorHAnsi" w:cstheme="minorHAnsi"/>
          <w:szCs w:val="22"/>
          <w:lang w:val="en-GB"/>
        </w:rPr>
        <w:t xml:space="preserve"> </w:t>
      </w:r>
      <w:proofErr w:type="spellStart"/>
      <w:r w:rsidRPr="006643B3">
        <w:rPr>
          <w:rFonts w:asciiTheme="minorHAnsi" w:hAnsiTheme="minorHAnsi" w:cstheme="minorHAnsi"/>
          <w:szCs w:val="22"/>
          <w:lang w:val="en-GB"/>
        </w:rPr>
        <w:t>d’Hebron</w:t>
      </w:r>
      <w:proofErr w:type="spellEnd"/>
      <w:r w:rsidRPr="006643B3">
        <w:rPr>
          <w:rFonts w:asciiTheme="minorHAnsi" w:hAnsiTheme="minorHAnsi" w:cstheme="minorHAnsi"/>
          <w:szCs w:val="22"/>
          <w:lang w:val="en-GB"/>
        </w:rPr>
        <w:t xml:space="preserve"> 119-129,</w:t>
      </w:r>
      <w:r w:rsidR="00E47AFC">
        <w:rPr>
          <w:rFonts w:asciiTheme="minorHAnsi" w:hAnsiTheme="minorHAnsi" w:cstheme="minorHAnsi"/>
          <w:szCs w:val="22"/>
          <w:lang w:val="en-GB"/>
        </w:rPr>
        <w:t xml:space="preserve"> </w:t>
      </w:r>
      <w:proofErr w:type="spellStart"/>
      <w:r w:rsidR="00E47AFC">
        <w:rPr>
          <w:rFonts w:asciiTheme="minorHAnsi" w:hAnsiTheme="minorHAnsi" w:cstheme="minorHAnsi"/>
          <w:szCs w:val="22"/>
          <w:lang w:val="en-GB"/>
        </w:rPr>
        <w:t>Edifici</w:t>
      </w:r>
      <w:proofErr w:type="spellEnd"/>
      <w:r w:rsidRPr="006643B3">
        <w:rPr>
          <w:rFonts w:asciiTheme="minorHAnsi" w:hAnsiTheme="minorHAnsi" w:cstheme="minorHAnsi"/>
          <w:szCs w:val="22"/>
          <w:lang w:val="en-GB"/>
        </w:rPr>
        <w:t xml:space="preserve"> </w:t>
      </w:r>
      <w:r w:rsidR="00E47AFC">
        <w:rPr>
          <w:rFonts w:asciiTheme="minorHAnsi" w:hAnsiTheme="minorHAnsi" w:cstheme="minorHAnsi"/>
          <w:szCs w:val="22"/>
          <w:lang w:val="en-GB"/>
        </w:rPr>
        <w:t>Central</w:t>
      </w:r>
      <w:r w:rsidRPr="006643B3">
        <w:rPr>
          <w:rFonts w:asciiTheme="minorHAnsi" w:hAnsiTheme="minorHAnsi" w:cstheme="minorHAnsi"/>
          <w:szCs w:val="22"/>
          <w:lang w:val="en-GB"/>
        </w:rPr>
        <w:t xml:space="preserve">, Barcelona (08035), represented by </w:t>
      </w:r>
      <w:proofErr w:type="spellStart"/>
      <w:r w:rsidR="00BA1437">
        <w:rPr>
          <w:rFonts w:asciiTheme="minorHAnsi" w:hAnsiTheme="minorHAnsi" w:cstheme="minorHAnsi"/>
          <w:szCs w:val="22"/>
          <w:lang w:val="en-GB"/>
        </w:rPr>
        <w:t>Dr.</w:t>
      </w:r>
      <w:proofErr w:type="spellEnd"/>
      <w:r w:rsidR="00BA1437">
        <w:rPr>
          <w:rFonts w:asciiTheme="minorHAnsi" w:hAnsiTheme="minorHAnsi" w:cstheme="minorHAnsi"/>
          <w:szCs w:val="22"/>
          <w:lang w:val="en-GB"/>
        </w:rPr>
        <w:t xml:space="preserve"> Begoña Benito Villabriga</w:t>
      </w:r>
      <w:r w:rsidRPr="006643B3">
        <w:rPr>
          <w:rFonts w:asciiTheme="minorHAnsi" w:hAnsiTheme="minorHAnsi" w:cstheme="minorHAnsi"/>
          <w:szCs w:val="22"/>
          <w:lang w:val="en-GB"/>
        </w:rPr>
        <w:t>, in h</w:t>
      </w:r>
      <w:r w:rsidR="006F23D2">
        <w:rPr>
          <w:rFonts w:asciiTheme="minorHAnsi" w:hAnsiTheme="minorHAnsi" w:cstheme="minorHAnsi"/>
          <w:szCs w:val="22"/>
          <w:lang w:val="en-GB"/>
        </w:rPr>
        <w:t>er</w:t>
      </w:r>
      <w:r w:rsidRPr="006643B3">
        <w:rPr>
          <w:rFonts w:asciiTheme="minorHAnsi" w:hAnsiTheme="minorHAnsi" w:cstheme="minorHAnsi"/>
          <w:szCs w:val="22"/>
          <w:lang w:val="en-GB"/>
        </w:rPr>
        <w:t xml:space="preserve"> capacity as </w:t>
      </w:r>
      <w:r w:rsidR="00BA1437">
        <w:rPr>
          <w:rFonts w:asciiTheme="minorHAnsi" w:hAnsiTheme="minorHAnsi" w:cstheme="minorHAnsi"/>
          <w:szCs w:val="22"/>
          <w:lang w:val="en-GB"/>
        </w:rPr>
        <w:t>Director</w:t>
      </w:r>
      <w:r w:rsidRPr="006643B3">
        <w:rPr>
          <w:rFonts w:asciiTheme="minorHAnsi" w:hAnsiTheme="minorHAnsi" w:cstheme="minorHAnsi"/>
          <w:szCs w:val="22"/>
          <w:lang w:val="en-GB"/>
        </w:rPr>
        <w:t xml:space="preserve"> of the VHIR.</w:t>
      </w:r>
      <w:r w:rsidRPr="00752947">
        <w:rPr>
          <w:rFonts w:asciiTheme="minorHAnsi" w:hAnsiTheme="minorHAnsi" w:cstheme="minorHAnsi"/>
          <w:szCs w:val="22"/>
        </w:rPr>
        <w:t xml:space="preserve"> </w:t>
      </w:r>
    </w:p>
    <w:p w14:paraId="11679CF0" w14:textId="7958E158" w:rsidR="006C24F7" w:rsidRDefault="006C24F7" w:rsidP="00387986">
      <w:pPr>
        <w:spacing w:line="276" w:lineRule="auto"/>
        <w:jc w:val="both"/>
        <w:rPr>
          <w:rFonts w:asciiTheme="minorHAnsi" w:hAnsiTheme="minorHAnsi" w:cstheme="minorHAnsi"/>
          <w:szCs w:val="22"/>
        </w:rPr>
      </w:pPr>
    </w:p>
    <w:p w14:paraId="61C9E155" w14:textId="5EB943D7" w:rsidR="006C24F7" w:rsidRPr="00A50D0E" w:rsidRDefault="006C24F7" w:rsidP="00387986">
      <w:pPr>
        <w:spacing w:line="276" w:lineRule="auto"/>
        <w:jc w:val="both"/>
        <w:rPr>
          <w:rFonts w:asciiTheme="minorHAnsi" w:hAnsiTheme="minorHAnsi" w:cstheme="minorHAnsi"/>
          <w:szCs w:val="22"/>
          <w:lang w:val="en-GB"/>
        </w:rPr>
      </w:pPr>
      <w:r w:rsidRPr="006C24F7">
        <w:rPr>
          <w:rFonts w:asciiTheme="minorHAnsi" w:hAnsiTheme="minorHAnsi" w:cstheme="minorHAnsi"/>
          <w:szCs w:val="22"/>
          <w:lang w:val="en-GB"/>
        </w:rPr>
        <w:t>Jointly and hereinafter, "</w:t>
      </w:r>
      <w:r w:rsidRPr="006C24F7">
        <w:rPr>
          <w:rFonts w:asciiTheme="minorHAnsi" w:hAnsiTheme="minorHAnsi" w:cstheme="minorHAnsi"/>
          <w:b/>
          <w:szCs w:val="22"/>
          <w:lang w:val="en-GB"/>
        </w:rPr>
        <w:t>Site</w:t>
      </w:r>
      <w:r w:rsidRPr="006C24F7">
        <w:rPr>
          <w:rFonts w:asciiTheme="minorHAnsi" w:hAnsiTheme="minorHAnsi" w:cstheme="minorHAnsi"/>
          <w:szCs w:val="22"/>
          <w:lang w:val="en-GB"/>
        </w:rPr>
        <w:t>".</w:t>
      </w:r>
    </w:p>
    <w:p w14:paraId="41892C22" w14:textId="77777777" w:rsidR="00387986" w:rsidRPr="006643B3" w:rsidRDefault="00387986" w:rsidP="00387986">
      <w:pPr>
        <w:spacing w:line="276" w:lineRule="auto"/>
        <w:jc w:val="both"/>
        <w:rPr>
          <w:rFonts w:asciiTheme="minorHAnsi" w:hAnsiTheme="minorHAnsi" w:cstheme="minorHAnsi"/>
          <w:szCs w:val="22"/>
          <w:lang w:val="en-GB"/>
        </w:rPr>
      </w:pPr>
    </w:p>
    <w:p w14:paraId="466EE20D" w14:textId="77777777" w:rsidR="00387986" w:rsidRPr="006643B3" w:rsidRDefault="00387986" w:rsidP="00387986">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b/>
          <w:spacing w:val="-3"/>
          <w:szCs w:val="22"/>
          <w:lang w:val="en-GB"/>
        </w:rPr>
        <w:t>[•]</w:t>
      </w:r>
      <w:r w:rsidRPr="006643B3">
        <w:rPr>
          <w:rFonts w:asciiTheme="minorHAnsi" w:hAnsiTheme="minorHAnsi" w:cstheme="minorHAnsi"/>
          <w:spacing w:val="-3"/>
          <w:szCs w:val="22"/>
          <w:lang w:val="en-GB"/>
        </w:rPr>
        <w:t xml:space="preserve"> (hereinafter</w:t>
      </w:r>
      <w:r w:rsidRPr="006643B3">
        <w:rPr>
          <w:rFonts w:asciiTheme="minorHAnsi" w:hAnsiTheme="minorHAnsi" w:cstheme="minorHAnsi"/>
          <w:szCs w:val="22"/>
          <w:lang w:val="en-GB"/>
        </w:rPr>
        <w:t>,</w:t>
      </w:r>
      <w:r w:rsidRPr="006643B3">
        <w:rPr>
          <w:rFonts w:asciiTheme="minorHAnsi" w:hAnsiTheme="minorHAnsi" w:cstheme="minorHAnsi"/>
          <w:spacing w:val="-3"/>
          <w:szCs w:val="22"/>
          <w:lang w:val="en-GB"/>
        </w:rPr>
        <w:t xml:space="preserve"> “</w:t>
      </w:r>
      <w:r w:rsidRPr="006643B3">
        <w:rPr>
          <w:rFonts w:asciiTheme="minorHAnsi" w:hAnsiTheme="minorHAnsi" w:cstheme="minorHAnsi"/>
          <w:b/>
          <w:spacing w:val="-3"/>
          <w:szCs w:val="22"/>
          <w:lang w:val="en-GB"/>
        </w:rPr>
        <w:t>Sponsor</w:t>
      </w:r>
      <w:r w:rsidRPr="006643B3">
        <w:rPr>
          <w:rFonts w:asciiTheme="minorHAnsi" w:hAnsiTheme="minorHAnsi" w:cstheme="minorHAnsi"/>
          <w:spacing w:val="-3"/>
          <w:szCs w:val="22"/>
          <w:lang w:val="en-GB"/>
        </w:rPr>
        <w:t xml:space="preserve">”), with </w:t>
      </w:r>
      <w:r w:rsidRPr="00752947">
        <w:rPr>
          <w:rFonts w:asciiTheme="minorHAnsi" w:hAnsiTheme="minorHAnsi" w:cstheme="minorHAnsi"/>
          <w:spacing w:val="-3"/>
          <w:szCs w:val="22"/>
          <w:lang w:val="en-GB"/>
        </w:rPr>
        <w:t>N</w:t>
      </w:r>
      <w:r w:rsidRPr="006643B3">
        <w:rPr>
          <w:rFonts w:asciiTheme="minorHAnsi" w:hAnsiTheme="minorHAnsi" w:cstheme="minorHAnsi"/>
          <w:spacing w:val="-3"/>
          <w:szCs w:val="22"/>
          <w:lang w:val="en-GB"/>
        </w:rPr>
        <w:t xml:space="preserve">IF </w:t>
      </w:r>
      <w:r>
        <w:rPr>
          <w:rFonts w:asciiTheme="minorHAnsi" w:hAnsiTheme="minorHAnsi" w:cstheme="minorHAnsi"/>
          <w:spacing w:val="-3"/>
          <w:szCs w:val="22"/>
          <w:lang w:val="en-GB"/>
        </w:rPr>
        <w:t>[•]</w:t>
      </w:r>
      <w:r w:rsidRPr="006643B3">
        <w:rPr>
          <w:rFonts w:asciiTheme="minorHAnsi" w:hAnsiTheme="minorHAnsi" w:cstheme="minorHAnsi"/>
          <w:spacing w:val="-3"/>
          <w:szCs w:val="22"/>
          <w:lang w:val="en-GB"/>
        </w:rPr>
        <w:t xml:space="preserve"> and address </w:t>
      </w:r>
      <w:r w:rsidRPr="00752947">
        <w:rPr>
          <w:rFonts w:asciiTheme="minorHAnsi" w:hAnsiTheme="minorHAnsi" w:cstheme="minorHAnsi"/>
          <w:spacing w:val="-3"/>
          <w:szCs w:val="22"/>
          <w:lang w:val="en-GB"/>
        </w:rPr>
        <w:t>at</w:t>
      </w:r>
      <w:r w:rsidRPr="006643B3">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Pr="006643B3">
        <w:rPr>
          <w:rFonts w:asciiTheme="minorHAnsi" w:hAnsiTheme="minorHAnsi" w:cstheme="minorHAnsi"/>
          <w:spacing w:val="-3"/>
          <w:szCs w:val="22"/>
          <w:lang w:val="en-GB"/>
        </w:rPr>
        <w:t xml:space="preserve">, represented by </w:t>
      </w:r>
      <w:r>
        <w:rPr>
          <w:rFonts w:asciiTheme="minorHAnsi" w:hAnsiTheme="minorHAnsi" w:cstheme="minorHAnsi"/>
          <w:spacing w:val="-3"/>
          <w:szCs w:val="22"/>
          <w:lang w:val="en-GB"/>
        </w:rPr>
        <w:t>[•]</w:t>
      </w:r>
      <w:r w:rsidRPr="006643B3">
        <w:rPr>
          <w:rFonts w:asciiTheme="minorHAnsi" w:hAnsiTheme="minorHAnsi" w:cstheme="minorHAnsi"/>
          <w:spacing w:val="-3"/>
          <w:szCs w:val="22"/>
          <w:lang w:val="en-GB"/>
        </w:rPr>
        <w:t xml:space="preserve">, in their capacity as </w:t>
      </w:r>
      <w:r>
        <w:rPr>
          <w:rFonts w:asciiTheme="minorHAnsi" w:hAnsiTheme="minorHAnsi" w:cstheme="minorHAnsi"/>
          <w:spacing w:val="-3"/>
          <w:szCs w:val="22"/>
          <w:lang w:val="en-GB"/>
        </w:rPr>
        <w:t>[•]</w:t>
      </w:r>
      <w:r w:rsidRPr="006643B3">
        <w:rPr>
          <w:rFonts w:asciiTheme="minorHAnsi" w:hAnsiTheme="minorHAnsi" w:cstheme="minorHAnsi"/>
          <w:spacing w:val="-3"/>
          <w:szCs w:val="22"/>
          <w:lang w:val="en-GB"/>
        </w:rPr>
        <w:t xml:space="preserve"> of the Sponsor.</w:t>
      </w:r>
    </w:p>
    <w:p w14:paraId="26E2F46D" w14:textId="77777777" w:rsidR="00387986" w:rsidRPr="006643B3"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6BC7BC0F"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highlight w:val="lightGray"/>
          <w:lang w:val="en-GB"/>
        </w:rPr>
      </w:pPr>
      <w:r>
        <w:rPr>
          <w:rFonts w:asciiTheme="minorHAnsi" w:hAnsiTheme="minorHAnsi" w:cstheme="minorHAnsi"/>
          <w:b/>
          <w:spacing w:val="-3"/>
          <w:szCs w:val="22"/>
          <w:highlight w:val="lightGray"/>
          <w:lang w:val="en-GB"/>
        </w:rPr>
        <w:t>[•]</w:t>
      </w:r>
      <w:r w:rsidRPr="006643B3">
        <w:rPr>
          <w:rFonts w:asciiTheme="minorHAnsi" w:hAnsiTheme="minorHAnsi" w:cstheme="minorHAnsi"/>
          <w:spacing w:val="-3"/>
          <w:szCs w:val="22"/>
          <w:highlight w:val="lightGray"/>
          <w:lang w:val="en-GB"/>
        </w:rPr>
        <w:t xml:space="preserve"> (hereinafter, “</w:t>
      </w:r>
      <w:r w:rsidRPr="006643B3">
        <w:rPr>
          <w:rFonts w:asciiTheme="minorHAnsi" w:hAnsiTheme="minorHAnsi" w:cstheme="minorHAnsi"/>
          <w:b/>
          <w:spacing w:val="-3"/>
          <w:szCs w:val="22"/>
          <w:highlight w:val="lightGray"/>
          <w:lang w:val="en-GB"/>
        </w:rPr>
        <w:t>CRO</w:t>
      </w:r>
      <w:r w:rsidRPr="006643B3">
        <w:rPr>
          <w:rFonts w:asciiTheme="minorHAnsi" w:hAnsiTheme="minorHAnsi" w:cstheme="minorHAnsi"/>
          <w:spacing w:val="-3"/>
          <w:szCs w:val="22"/>
          <w:highlight w:val="lightGray"/>
          <w:lang w:val="en-GB"/>
        </w:rPr>
        <w:t xml:space="preserve">”), with </w:t>
      </w:r>
      <w:r w:rsidRPr="00752947">
        <w:rPr>
          <w:rFonts w:asciiTheme="minorHAnsi" w:hAnsiTheme="minorHAnsi" w:cstheme="minorHAnsi"/>
          <w:spacing w:val="-3"/>
          <w:szCs w:val="22"/>
          <w:highlight w:val="lightGray"/>
          <w:lang w:val="en-GB"/>
        </w:rPr>
        <w:t>N</w:t>
      </w:r>
      <w:r w:rsidRPr="006643B3">
        <w:rPr>
          <w:rFonts w:asciiTheme="minorHAnsi" w:hAnsiTheme="minorHAnsi" w:cstheme="minorHAnsi"/>
          <w:spacing w:val="-3"/>
          <w:szCs w:val="22"/>
          <w:highlight w:val="lightGray"/>
          <w:lang w:val="en-GB"/>
        </w:rPr>
        <w:t xml:space="preserve">IF </w:t>
      </w:r>
      <w:r>
        <w:rPr>
          <w:rFonts w:asciiTheme="minorHAnsi" w:hAnsiTheme="minorHAnsi" w:cstheme="minorHAnsi"/>
          <w:spacing w:val="-3"/>
          <w:szCs w:val="22"/>
          <w:highlight w:val="lightGray"/>
          <w:lang w:val="en-GB"/>
        </w:rPr>
        <w:t>[•]</w:t>
      </w:r>
      <w:r w:rsidRPr="006643B3">
        <w:rPr>
          <w:rFonts w:asciiTheme="minorHAnsi" w:hAnsiTheme="minorHAnsi" w:cstheme="minorHAnsi"/>
          <w:spacing w:val="-3"/>
          <w:szCs w:val="22"/>
          <w:highlight w:val="lightGray"/>
          <w:lang w:val="en-GB"/>
        </w:rPr>
        <w:t xml:space="preserve"> and address </w:t>
      </w:r>
      <w:r w:rsidRPr="00752947">
        <w:rPr>
          <w:rFonts w:asciiTheme="minorHAnsi" w:hAnsiTheme="minorHAnsi" w:cstheme="minorHAnsi"/>
          <w:spacing w:val="-3"/>
          <w:szCs w:val="22"/>
          <w:highlight w:val="lightGray"/>
          <w:lang w:val="en-GB"/>
        </w:rPr>
        <w:t>at</w:t>
      </w:r>
      <w:r w:rsidRPr="00FA0F6A">
        <w:rPr>
          <w:rFonts w:asciiTheme="minorHAnsi" w:hAnsiTheme="minorHAnsi" w:cstheme="minorHAnsi"/>
          <w:spacing w:val="-3"/>
          <w:szCs w:val="22"/>
          <w:highlight w:val="lightGray"/>
          <w:lang w:val="en-GB"/>
        </w:rPr>
        <w:t xml:space="preserve"> </w:t>
      </w:r>
      <w:r>
        <w:rPr>
          <w:rFonts w:asciiTheme="minorHAnsi" w:hAnsiTheme="minorHAnsi" w:cstheme="minorHAnsi"/>
          <w:spacing w:val="-3"/>
          <w:szCs w:val="22"/>
          <w:highlight w:val="lightGray"/>
          <w:lang w:val="en-GB"/>
        </w:rPr>
        <w:t>[•]</w:t>
      </w:r>
      <w:r w:rsidRPr="00FA0F6A">
        <w:rPr>
          <w:rFonts w:asciiTheme="minorHAnsi" w:hAnsiTheme="minorHAnsi" w:cstheme="minorHAnsi"/>
          <w:spacing w:val="-3"/>
          <w:szCs w:val="22"/>
          <w:highlight w:val="lightGray"/>
          <w:lang w:val="en-GB"/>
        </w:rPr>
        <w:t xml:space="preserve">, represented by </w:t>
      </w:r>
      <w:r>
        <w:rPr>
          <w:rFonts w:asciiTheme="minorHAnsi" w:hAnsiTheme="minorHAnsi" w:cstheme="minorHAnsi"/>
          <w:spacing w:val="-3"/>
          <w:szCs w:val="22"/>
          <w:highlight w:val="lightGray"/>
          <w:lang w:val="en-GB"/>
        </w:rPr>
        <w:t>[•]</w:t>
      </w:r>
      <w:r w:rsidRPr="00FA0F6A">
        <w:rPr>
          <w:rFonts w:asciiTheme="minorHAnsi" w:hAnsiTheme="minorHAnsi" w:cstheme="minorHAnsi"/>
          <w:spacing w:val="-3"/>
          <w:szCs w:val="22"/>
          <w:highlight w:val="lightGray"/>
          <w:lang w:val="en-GB"/>
        </w:rPr>
        <w:t xml:space="preserve">, in their capacity as </w:t>
      </w:r>
      <w:r>
        <w:rPr>
          <w:rFonts w:asciiTheme="minorHAnsi" w:hAnsiTheme="minorHAnsi" w:cstheme="minorHAnsi"/>
          <w:spacing w:val="-3"/>
          <w:szCs w:val="22"/>
          <w:highlight w:val="lightGray"/>
          <w:lang w:val="en-GB"/>
        </w:rPr>
        <w:t>[•]</w:t>
      </w:r>
      <w:r w:rsidRPr="00FA0F6A">
        <w:rPr>
          <w:rFonts w:asciiTheme="minorHAnsi" w:hAnsiTheme="minorHAnsi" w:cstheme="minorHAnsi"/>
          <w:spacing w:val="-3"/>
          <w:szCs w:val="22"/>
          <w:highlight w:val="lightGray"/>
          <w:lang w:val="en-GB"/>
        </w:rPr>
        <w:t xml:space="preserve"> of the CRO.</w:t>
      </w:r>
    </w:p>
    <w:p w14:paraId="688669B5"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07923214"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6643B3">
        <w:rPr>
          <w:rFonts w:asciiTheme="minorHAnsi" w:hAnsiTheme="minorHAnsi" w:cstheme="minorHAnsi"/>
          <w:spacing w:val="-3"/>
          <w:szCs w:val="22"/>
          <w:lang w:val="en-GB"/>
        </w:rPr>
        <w:t>All the aforementioned participants may be referred to jointly as the “</w:t>
      </w:r>
      <w:r w:rsidRPr="006643B3">
        <w:rPr>
          <w:rFonts w:asciiTheme="minorHAnsi" w:hAnsiTheme="minorHAnsi" w:cstheme="minorHAnsi"/>
          <w:b/>
          <w:spacing w:val="-3"/>
          <w:szCs w:val="22"/>
          <w:lang w:val="en-GB"/>
        </w:rPr>
        <w:t>Parties</w:t>
      </w:r>
      <w:r w:rsidRPr="006643B3">
        <w:rPr>
          <w:rFonts w:asciiTheme="minorHAnsi" w:hAnsiTheme="minorHAnsi" w:cstheme="minorHAnsi"/>
          <w:spacing w:val="-3"/>
          <w:szCs w:val="22"/>
          <w:lang w:val="en-GB"/>
        </w:rPr>
        <w:t>”</w:t>
      </w:r>
      <w:r w:rsidRPr="00752947">
        <w:rPr>
          <w:rFonts w:asciiTheme="minorHAnsi" w:hAnsiTheme="minorHAnsi" w:cstheme="minorHAnsi"/>
          <w:spacing w:val="-3"/>
          <w:szCs w:val="22"/>
          <w:lang w:val="en-GB"/>
        </w:rPr>
        <w:t xml:space="preserve"> and individually as “</w:t>
      </w:r>
      <w:r w:rsidRPr="00FA0F6A">
        <w:rPr>
          <w:rFonts w:asciiTheme="minorHAnsi" w:hAnsiTheme="minorHAnsi" w:cstheme="minorHAnsi"/>
          <w:b/>
          <w:spacing w:val="-3"/>
          <w:szCs w:val="22"/>
          <w:lang w:val="en-GB"/>
        </w:rPr>
        <w:t>Party</w:t>
      </w:r>
      <w:r w:rsidRPr="00752947">
        <w:rPr>
          <w:rFonts w:asciiTheme="minorHAnsi" w:hAnsiTheme="minorHAnsi" w:cstheme="minorHAnsi"/>
          <w:spacing w:val="-3"/>
          <w:szCs w:val="22"/>
          <w:lang w:val="en-GB"/>
        </w:rPr>
        <w:t>”</w:t>
      </w:r>
      <w:r w:rsidRPr="00FA0F6A">
        <w:rPr>
          <w:rFonts w:asciiTheme="minorHAnsi" w:hAnsiTheme="minorHAnsi" w:cstheme="minorHAnsi"/>
          <w:spacing w:val="-3"/>
          <w:szCs w:val="22"/>
          <w:lang w:val="en-GB"/>
        </w:rPr>
        <w:t>.</w:t>
      </w:r>
    </w:p>
    <w:p w14:paraId="0E97DD45"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31055CA" w14:textId="77777777" w:rsidR="00387986" w:rsidRDefault="00387986" w:rsidP="00387986">
      <w:pPr>
        <w:tabs>
          <w:tab w:val="center" w:pos="4512"/>
        </w:tabs>
        <w:suppressAutoHyphens/>
        <w:spacing w:line="276" w:lineRule="auto"/>
        <w:jc w:val="both"/>
        <w:outlineLvl w:val="0"/>
        <w:rPr>
          <w:rFonts w:asciiTheme="minorHAnsi" w:hAnsiTheme="minorHAnsi" w:cstheme="minorHAnsi"/>
          <w:b/>
          <w:spacing w:val="-3"/>
          <w:szCs w:val="22"/>
          <w:lang w:val="en-GB"/>
        </w:rPr>
      </w:pPr>
      <w:r w:rsidRPr="00FA0F6A">
        <w:rPr>
          <w:rFonts w:asciiTheme="minorHAnsi" w:hAnsiTheme="minorHAnsi" w:cstheme="minorHAnsi"/>
          <w:spacing w:val="-3"/>
          <w:szCs w:val="22"/>
          <w:lang w:val="en-GB"/>
        </w:rPr>
        <w:t xml:space="preserve">All Parties hereby mutually acknowledge their respective legal capacity to bind themselves through this clinical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contract (hereinafter, “</w:t>
      </w:r>
      <w:r w:rsidRPr="00FA0F6A">
        <w:rPr>
          <w:rFonts w:asciiTheme="minorHAnsi" w:hAnsiTheme="minorHAnsi" w:cstheme="minorHAnsi"/>
          <w:b/>
          <w:spacing w:val="-3"/>
          <w:szCs w:val="22"/>
          <w:lang w:val="en-GB"/>
        </w:rPr>
        <w:t>Contract</w:t>
      </w:r>
      <w:r w:rsidRPr="00FA0F6A">
        <w:rPr>
          <w:rFonts w:asciiTheme="minorHAnsi" w:hAnsiTheme="minorHAnsi" w:cstheme="minorHAnsi"/>
          <w:spacing w:val="-3"/>
          <w:szCs w:val="22"/>
          <w:lang w:val="en-GB"/>
        </w:rPr>
        <w:t>”) and,</w:t>
      </w:r>
    </w:p>
    <w:p w14:paraId="33492CBB" w14:textId="2A7A2CF9" w:rsidR="00387986" w:rsidRDefault="00387986" w:rsidP="001827BF">
      <w:pPr>
        <w:tabs>
          <w:tab w:val="left" w:pos="3570"/>
        </w:tabs>
        <w:suppressAutoHyphens/>
        <w:spacing w:line="276" w:lineRule="auto"/>
        <w:jc w:val="both"/>
        <w:outlineLvl w:val="0"/>
        <w:rPr>
          <w:rFonts w:asciiTheme="minorHAnsi" w:hAnsiTheme="minorHAnsi" w:cstheme="minorHAnsi"/>
          <w:b/>
          <w:spacing w:val="-3"/>
          <w:szCs w:val="22"/>
          <w:lang w:val="en-GB"/>
        </w:rPr>
      </w:pPr>
    </w:p>
    <w:p w14:paraId="2C1C0CD3" w14:textId="77777777" w:rsidR="001827BF" w:rsidRPr="00FA0F6A" w:rsidRDefault="001827BF" w:rsidP="001827BF">
      <w:pPr>
        <w:tabs>
          <w:tab w:val="left" w:pos="3570"/>
        </w:tabs>
        <w:suppressAutoHyphens/>
        <w:spacing w:line="276" w:lineRule="auto"/>
        <w:jc w:val="both"/>
        <w:outlineLvl w:val="0"/>
        <w:rPr>
          <w:rFonts w:asciiTheme="minorHAnsi" w:hAnsiTheme="minorHAnsi" w:cstheme="minorHAnsi"/>
          <w:b/>
          <w:spacing w:val="-3"/>
          <w:szCs w:val="22"/>
          <w:lang w:val="en-GB"/>
        </w:rPr>
      </w:pPr>
    </w:p>
    <w:p w14:paraId="1945DB67" w14:textId="77777777" w:rsidR="00387986" w:rsidRPr="00752947" w:rsidRDefault="00387986" w:rsidP="00387986">
      <w:pPr>
        <w:tabs>
          <w:tab w:val="center" w:pos="4512"/>
        </w:tabs>
        <w:suppressAutoHyphens/>
        <w:spacing w:line="276" w:lineRule="auto"/>
        <w:jc w:val="center"/>
        <w:outlineLvl w:val="0"/>
        <w:rPr>
          <w:rFonts w:asciiTheme="minorHAnsi" w:hAnsiTheme="minorHAnsi" w:cstheme="minorHAnsi"/>
          <w:b/>
          <w:spacing w:val="-3"/>
          <w:szCs w:val="22"/>
          <w:lang w:val="pt-BR"/>
        </w:rPr>
      </w:pPr>
      <w:r w:rsidRPr="00752947">
        <w:rPr>
          <w:rFonts w:asciiTheme="minorHAnsi" w:hAnsiTheme="minorHAnsi" w:cstheme="minorHAnsi"/>
          <w:b/>
          <w:spacing w:val="-3"/>
          <w:szCs w:val="22"/>
          <w:lang w:val="pt-BR"/>
        </w:rPr>
        <w:t>WITNESSETH</w:t>
      </w:r>
    </w:p>
    <w:p w14:paraId="27FEAD40" w14:textId="77777777" w:rsidR="00387986" w:rsidRPr="006643B3" w:rsidRDefault="00387986" w:rsidP="00387986">
      <w:pPr>
        <w:tabs>
          <w:tab w:val="center" w:pos="4512"/>
        </w:tabs>
        <w:suppressAutoHyphens/>
        <w:spacing w:line="276" w:lineRule="auto"/>
        <w:jc w:val="center"/>
        <w:outlineLvl w:val="0"/>
        <w:rPr>
          <w:rFonts w:asciiTheme="minorHAnsi" w:hAnsiTheme="minorHAnsi" w:cstheme="minorHAnsi"/>
          <w:spacing w:val="-3"/>
          <w:szCs w:val="22"/>
          <w:lang w:val="pt-BR"/>
        </w:rPr>
      </w:pPr>
    </w:p>
    <w:p w14:paraId="704937E1" w14:textId="77777777" w:rsidR="00387986" w:rsidRPr="00E52DE6" w:rsidRDefault="00387986" w:rsidP="004F4C5C">
      <w:pPr>
        <w:numPr>
          <w:ilvl w:val="0"/>
          <w:numId w:val="4"/>
        </w:numPr>
        <w:tabs>
          <w:tab w:val="clear" w:pos="720"/>
          <w:tab w:val="left" w:pos="0"/>
          <w:tab w:val="num" w:pos="851"/>
        </w:tabs>
        <w:suppressAutoHyphens/>
        <w:spacing w:line="276" w:lineRule="auto"/>
        <w:ind w:left="851" w:hanging="567"/>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Whereas the HUVH is part of the </w:t>
      </w:r>
      <w:proofErr w:type="spellStart"/>
      <w:r w:rsidRPr="00FA0F6A">
        <w:rPr>
          <w:rFonts w:asciiTheme="minorHAnsi" w:hAnsiTheme="minorHAnsi" w:cstheme="minorHAnsi"/>
          <w:spacing w:val="-3"/>
          <w:szCs w:val="22"/>
          <w:lang w:val="en-GB"/>
        </w:rPr>
        <w:t>Institut</w:t>
      </w:r>
      <w:proofErr w:type="spellEnd"/>
      <w:r w:rsidRPr="00FA0F6A">
        <w:rPr>
          <w:rFonts w:asciiTheme="minorHAnsi" w:hAnsiTheme="minorHAnsi" w:cstheme="minorHAnsi"/>
          <w:spacing w:val="-3"/>
          <w:szCs w:val="22"/>
          <w:lang w:val="en-GB"/>
        </w:rPr>
        <w:t xml:space="preserve"> </w:t>
      </w:r>
      <w:proofErr w:type="spellStart"/>
      <w:r w:rsidRPr="00FA0F6A">
        <w:rPr>
          <w:rFonts w:asciiTheme="minorHAnsi" w:hAnsiTheme="minorHAnsi" w:cstheme="minorHAnsi"/>
          <w:spacing w:val="-3"/>
          <w:szCs w:val="22"/>
          <w:lang w:val="en-GB"/>
        </w:rPr>
        <w:t>Català</w:t>
      </w:r>
      <w:proofErr w:type="spellEnd"/>
      <w:r w:rsidRPr="00FA0F6A">
        <w:rPr>
          <w:rFonts w:asciiTheme="minorHAnsi" w:hAnsiTheme="minorHAnsi" w:cstheme="minorHAnsi"/>
          <w:spacing w:val="-3"/>
          <w:szCs w:val="22"/>
          <w:lang w:val="en-GB"/>
        </w:rPr>
        <w:t xml:space="preserve"> de la Salut (hereinafter, “</w:t>
      </w:r>
      <w:r w:rsidRPr="00FA0F6A">
        <w:rPr>
          <w:rFonts w:asciiTheme="minorHAnsi" w:hAnsiTheme="minorHAnsi" w:cstheme="minorHAnsi"/>
          <w:b/>
          <w:spacing w:val="-3"/>
          <w:szCs w:val="22"/>
          <w:lang w:val="en-GB"/>
        </w:rPr>
        <w:t>ICS</w:t>
      </w:r>
      <w:r w:rsidRPr="00FA0F6A">
        <w:rPr>
          <w:rFonts w:asciiTheme="minorHAnsi" w:hAnsiTheme="minorHAnsi" w:cstheme="minorHAnsi"/>
          <w:spacing w:val="-3"/>
          <w:szCs w:val="22"/>
          <w:lang w:val="en-GB"/>
        </w:rPr>
        <w:t>”</w:t>
      </w:r>
      <w:r w:rsidRPr="00E52DE6">
        <w:rPr>
          <w:rFonts w:asciiTheme="minorHAnsi" w:hAnsiTheme="minorHAnsi" w:cstheme="minorHAnsi"/>
          <w:spacing w:val="-3"/>
          <w:szCs w:val="22"/>
          <w:lang w:val="en-GB"/>
        </w:rPr>
        <w:t xml:space="preserve">). The ICS is a public company of the </w:t>
      </w:r>
      <w:proofErr w:type="spellStart"/>
      <w:r w:rsidRPr="00E52DE6">
        <w:rPr>
          <w:rFonts w:asciiTheme="minorHAnsi" w:hAnsiTheme="minorHAnsi" w:cstheme="minorHAnsi"/>
          <w:spacing w:val="-3"/>
          <w:szCs w:val="22"/>
          <w:lang w:val="en-GB"/>
        </w:rPr>
        <w:t>Generalitat</w:t>
      </w:r>
      <w:proofErr w:type="spellEnd"/>
      <w:r w:rsidRPr="00E52DE6">
        <w:rPr>
          <w:rFonts w:asciiTheme="minorHAnsi" w:hAnsiTheme="minorHAnsi" w:cstheme="minorHAnsi"/>
          <w:spacing w:val="-3"/>
          <w:szCs w:val="22"/>
          <w:lang w:val="en-GB"/>
        </w:rPr>
        <w:t xml:space="preserve"> de Catalunya attached to the Health public department of Catalonia (Spain), with its own legal personality, whose objective is to provide public, preventative, primary, diagnostic, therapeutic, rehabilitative, palliative healthcare services to the general public, as well as developing educational and research </w:t>
      </w:r>
      <w:r w:rsidRPr="00E52DE6">
        <w:rPr>
          <w:rFonts w:asciiTheme="minorHAnsi" w:hAnsiTheme="minorHAnsi" w:cstheme="minorHAnsi"/>
          <w:spacing w:val="-3"/>
          <w:szCs w:val="22"/>
          <w:lang w:val="en-GB"/>
        </w:rPr>
        <w:lastRenderedPageBreak/>
        <w:t>activities corresponding to the life sciences, among others.  In the performance of its functions, the ICS manages the HUVH.</w:t>
      </w:r>
    </w:p>
    <w:p w14:paraId="43F1A574" w14:textId="77777777" w:rsidR="00387986" w:rsidRPr="00E52DE6" w:rsidRDefault="00387986" w:rsidP="00387986">
      <w:pPr>
        <w:tabs>
          <w:tab w:val="left" w:pos="0"/>
        </w:tabs>
        <w:suppressAutoHyphens/>
        <w:spacing w:line="276" w:lineRule="auto"/>
        <w:ind w:left="851"/>
        <w:jc w:val="both"/>
        <w:rPr>
          <w:rFonts w:asciiTheme="minorHAnsi" w:hAnsiTheme="minorHAnsi" w:cstheme="minorHAnsi"/>
          <w:spacing w:val="-3"/>
          <w:szCs w:val="22"/>
          <w:lang w:val="en-GB"/>
        </w:rPr>
      </w:pPr>
    </w:p>
    <w:p w14:paraId="28653094" w14:textId="77777777" w:rsidR="00387986" w:rsidRDefault="00387986" w:rsidP="004F4C5C">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E52DE6">
        <w:rPr>
          <w:rFonts w:asciiTheme="minorHAnsi" w:hAnsiTheme="minorHAnsi" w:cstheme="minorHAnsi"/>
          <w:spacing w:val="-3"/>
          <w:szCs w:val="22"/>
          <w:lang w:val="en-GB"/>
        </w:rPr>
        <w:t>Whereas the VHIR is a foundation of the public sector, whose purpose is to promote and develop biomedical research, innovation and teaching at the HUVH. Through the excellence of its research, new solutions to the health problems of society are identified and applied, and the results are spread throughout the world.</w:t>
      </w:r>
    </w:p>
    <w:p w14:paraId="4D0564A6" w14:textId="77777777" w:rsidR="00387986" w:rsidRPr="001E520B" w:rsidRDefault="00387986" w:rsidP="00387986">
      <w:pPr>
        <w:pStyle w:val="Prrafodelista"/>
        <w:spacing w:line="276" w:lineRule="auto"/>
        <w:ind w:left="851"/>
        <w:jc w:val="both"/>
        <w:rPr>
          <w:rFonts w:asciiTheme="minorHAnsi" w:hAnsiTheme="minorHAnsi" w:cstheme="minorHAnsi"/>
          <w:spacing w:val="-3"/>
          <w:szCs w:val="22"/>
          <w:lang w:val="en-GB"/>
        </w:rPr>
      </w:pPr>
    </w:p>
    <w:p w14:paraId="62F307B3" w14:textId="5720C8C7" w:rsidR="00387986" w:rsidRPr="001E520B" w:rsidRDefault="00387986" w:rsidP="004F4C5C">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4D19F5">
        <w:rPr>
          <w:rFonts w:asciiTheme="minorHAnsi" w:hAnsiTheme="minorHAnsi" w:cstheme="minorHAnsi"/>
          <w:spacing w:val="-3"/>
          <w:szCs w:val="22"/>
          <w:lang w:val="en-GB"/>
        </w:rPr>
        <w:t xml:space="preserve">Whereas the Sponsor is interested in sponsoring the </w:t>
      </w:r>
      <w:r w:rsidR="00CE1421" w:rsidRPr="004D19F5">
        <w:rPr>
          <w:rFonts w:asciiTheme="minorHAnsi" w:hAnsiTheme="minorHAnsi" w:cstheme="minorHAnsi"/>
          <w:spacing w:val="-3"/>
          <w:szCs w:val="22"/>
          <w:lang w:val="en-GB"/>
        </w:rPr>
        <w:t xml:space="preserve">observational study with medicinal products for human use </w:t>
      </w:r>
      <w:r w:rsidRPr="004D19F5">
        <w:rPr>
          <w:rFonts w:asciiTheme="minorHAnsi" w:hAnsiTheme="minorHAnsi" w:cstheme="minorHAnsi"/>
          <w:spacing w:val="-3"/>
          <w:szCs w:val="22"/>
          <w:lang w:val="en-GB"/>
        </w:rPr>
        <w:t>described in the Protocol (the ‘</w:t>
      </w:r>
      <w:r w:rsidRPr="004D19F5">
        <w:rPr>
          <w:rFonts w:asciiTheme="minorHAnsi" w:hAnsiTheme="minorHAnsi" w:cstheme="minorHAnsi"/>
          <w:b/>
          <w:spacing w:val="-3"/>
          <w:szCs w:val="22"/>
          <w:lang w:val="en-GB"/>
        </w:rPr>
        <w:t>Product’</w:t>
      </w:r>
      <w:r w:rsidRPr="004D19F5">
        <w:rPr>
          <w:rFonts w:asciiTheme="minorHAnsi" w:hAnsiTheme="minorHAnsi" w:cstheme="minorHAnsi"/>
          <w:spacing w:val="-3"/>
          <w:szCs w:val="22"/>
          <w:lang w:val="en-GB"/>
        </w:rPr>
        <w:t>)</w:t>
      </w:r>
    </w:p>
    <w:p w14:paraId="207B3E3D" w14:textId="77777777" w:rsidR="00387986" w:rsidRPr="00387986" w:rsidRDefault="00387986" w:rsidP="00387986">
      <w:pPr>
        <w:tabs>
          <w:tab w:val="left" w:pos="0"/>
        </w:tabs>
        <w:suppressAutoHyphens/>
        <w:spacing w:line="276" w:lineRule="auto"/>
        <w:ind w:left="851"/>
        <w:jc w:val="both"/>
        <w:rPr>
          <w:rFonts w:asciiTheme="minorHAnsi" w:hAnsiTheme="minorHAnsi" w:cstheme="minorHAnsi"/>
          <w:spacing w:val="-3"/>
          <w:szCs w:val="22"/>
          <w:lang w:val="en-GB"/>
        </w:rPr>
      </w:pPr>
    </w:p>
    <w:p w14:paraId="330F6654" w14:textId="47B79AF4" w:rsidR="00387986" w:rsidRPr="00E52DE6" w:rsidRDefault="00387986" w:rsidP="004F4C5C">
      <w:pPr>
        <w:pStyle w:val="Prrafodelista"/>
        <w:numPr>
          <w:ilvl w:val="0"/>
          <w:numId w:val="4"/>
        </w:numPr>
        <w:tabs>
          <w:tab w:val="clear" w:pos="720"/>
          <w:tab w:val="num" w:pos="851"/>
        </w:tabs>
        <w:spacing w:line="276" w:lineRule="auto"/>
        <w:ind w:left="851" w:hanging="567"/>
        <w:jc w:val="both"/>
        <w:rPr>
          <w:rFonts w:asciiTheme="minorHAnsi" w:hAnsiTheme="minorHAnsi" w:cstheme="minorHAnsi"/>
          <w:spacing w:val="-3"/>
          <w:szCs w:val="22"/>
          <w:lang w:val="en-GB"/>
        </w:rPr>
      </w:pPr>
      <w:r w:rsidRPr="00E52DE6">
        <w:rPr>
          <w:rFonts w:asciiTheme="minorHAnsi" w:hAnsiTheme="minorHAnsi" w:cstheme="minorHAnsi"/>
          <w:spacing w:val="-3"/>
          <w:szCs w:val="22"/>
          <w:lang w:val="en-GB"/>
        </w:rPr>
        <w:t xml:space="preserve">Whereas the </w:t>
      </w:r>
      <w:r w:rsidRPr="00E52DE6">
        <w:rPr>
          <w:rFonts w:asciiTheme="minorHAnsi" w:hAnsiTheme="minorHAnsi" w:cstheme="minorHAnsi"/>
          <w:b/>
          <w:spacing w:val="-3"/>
          <w:szCs w:val="22"/>
          <w:lang w:val="en-GB"/>
        </w:rPr>
        <w:t xml:space="preserve">Dr </w:t>
      </w:r>
      <w:r>
        <w:rPr>
          <w:rFonts w:asciiTheme="minorHAnsi" w:hAnsiTheme="minorHAnsi" w:cstheme="minorHAnsi"/>
          <w:b/>
          <w:spacing w:val="-3"/>
          <w:szCs w:val="22"/>
          <w:lang w:val="en-GB"/>
        </w:rPr>
        <w:t>[•]</w:t>
      </w:r>
      <w:r w:rsidRPr="00E52DE6">
        <w:rPr>
          <w:rFonts w:asciiTheme="minorHAnsi" w:hAnsiTheme="minorHAnsi" w:cstheme="minorHAnsi"/>
          <w:spacing w:val="-3"/>
          <w:szCs w:val="22"/>
          <w:lang w:val="en-GB"/>
        </w:rPr>
        <w:t xml:space="preserve"> (the “</w:t>
      </w:r>
      <w:r w:rsidRPr="00E52DE6">
        <w:rPr>
          <w:rFonts w:asciiTheme="minorHAnsi" w:hAnsiTheme="minorHAnsi" w:cstheme="minorHAnsi"/>
          <w:b/>
          <w:spacing w:val="-3"/>
          <w:szCs w:val="22"/>
          <w:lang w:val="en-GB"/>
        </w:rPr>
        <w:t>Principal</w:t>
      </w:r>
      <w:r w:rsidRPr="00E52DE6">
        <w:rPr>
          <w:rFonts w:asciiTheme="minorHAnsi" w:hAnsiTheme="minorHAnsi" w:cstheme="minorHAnsi"/>
          <w:spacing w:val="-3"/>
          <w:szCs w:val="22"/>
          <w:lang w:val="en-GB"/>
        </w:rPr>
        <w:t xml:space="preserve"> </w:t>
      </w:r>
      <w:r w:rsidRPr="00E52DE6">
        <w:rPr>
          <w:rFonts w:asciiTheme="minorHAnsi" w:hAnsiTheme="minorHAnsi" w:cstheme="minorHAnsi"/>
          <w:b/>
          <w:spacing w:val="-3"/>
          <w:szCs w:val="22"/>
          <w:lang w:val="en-GB"/>
        </w:rPr>
        <w:t>Investigator</w:t>
      </w:r>
      <w:r w:rsidRPr="00E52DE6">
        <w:rPr>
          <w:rFonts w:asciiTheme="minorHAnsi" w:hAnsiTheme="minorHAnsi" w:cstheme="minorHAnsi"/>
          <w:spacing w:val="-3"/>
          <w:szCs w:val="22"/>
          <w:lang w:val="en-GB"/>
        </w:rPr>
        <w:t xml:space="preserve">”), member of the </w:t>
      </w:r>
      <w:r>
        <w:rPr>
          <w:rFonts w:asciiTheme="minorHAnsi" w:hAnsiTheme="minorHAnsi" w:cstheme="minorHAnsi"/>
          <w:spacing w:val="-3"/>
          <w:szCs w:val="22"/>
          <w:lang w:val="en-GB"/>
        </w:rPr>
        <w:t>[•]</w:t>
      </w:r>
      <w:r w:rsidRPr="00E52DE6">
        <w:rPr>
          <w:rFonts w:asciiTheme="minorHAnsi" w:hAnsiTheme="minorHAnsi" w:cstheme="minorHAnsi"/>
          <w:spacing w:val="-3"/>
          <w:szCs w:val="22"/>
          <w:lang w:val="en-GB"/>
        </w:rPr>
        <w:t xml:space="preserve"> Service of the HUVH and researcher of the VHIR, is interested in conducting this </w:t>
      </w:r>
      <w:r w:rsidRPr="001E520B">
        <w:rPr>
          <w:rFonts w:asciiTheme="minorHAnsi" w:hAnsiTheme="minorHAnsi" w:cstheme="minorHAnsi"/>
          <w:spacing w:val="-3"/>
          <w:szCs w:val="22"/>
          <w:lang w:val="en-GB"/>
        </w:rPr>
        <w:t xml:space="preserve">post-authorization </w:t>
      </w:r>
      <w:r>
        <w:rPr>
          <w:rFonts w:asciiTheme="minorHAnsi" w:hAnsiTheme="minorHAnsi" w:cstheme="minorHAnsi"/>
          <w:spacing w:val="-3"/>
          <w:szCs w:val="22"/>
          <w:lang w:val="en-GB"/>
        </w:rPr>
        <w:t>s</w:t>
      </w:r>
      <w:r w:rsidRPr="001E520B">
        <w:rPr>
          <w:rFonts w:asciiTheme="minorHAnsi" w:hAnsiTheme="minorHAnsi" w:cstheme="minorHAnsi"/>
          <w:spacing w:val="-3"/>
          <w:szCs w:val="22"/>
          <w:lang w:val="en-GB"/>
        </w:rPr>
        <w:t xml:space="preserve">tudy </w:t>
      </w:r>
      <w:r w:rsidRPr="00E52DE6">
        <w:rPr>
          <w:rFonts w:asciiTheme="minorHAnsi" w:hAnsiTheme="minorHAnsi" w:cstheme="minorHAnsi"/>
          <w:spacing w:val="-3"/>
          <w:szCs w:val="22"/>
          <w:lang w:val="en-GB"/>
        </w:rPr>
        <w:t>under the terms and conditions set out below.</w:t>
      </w:r>
    </w:p>
    <w:p w14:paraId="488B642C" w14:textId="58BC7A98" w:rsidR="00387986" w:rsidRPr="002D133D" w:rsidRDefault="00387986" w:rsidP="002D133D">
      <w:pPr>
        <w:spacing w:line="276" w:lineRule="auto"/>
        <w:jc w:val="both"/>
        <w:rPr>
          <w:rFonts w:asciiTheme="minorHAnsi" w:hAnsiTheme="minorHAnsi" w:cstheme="minorHAnsi"/>
          <w:spacing w:val="-3"/>
          <w:szCs w:val="22"/>
          <w:lang w:val="en-GB"/>
        </w:rPr>
      </w:pPr>
    </w:p>
    <w:p w14:paraId="268EBF62" w14:textId="30F2F630" w:rsidR="00387986" w:rsidRDefault="00387986" w:rsidP="00387986">
      <w:pPr>
        <w:tabs>
          <w:tab w:val="left" w:pos="0"/>
        </w:tabs>
        <w:suppressAutoHyphens/>
        <w:spacing w:line="276" w:lineRule="auto"/>
        <w:ind w:left="708"/>
        <w:jc w:val="both"/>
        <w:outlineLvl w:val="0"/>
        <w:rPr>
          <w:rFonts w:asciiTheme="minorHAnsi" w:hAnsiTheme="minorHAnsi" w:cstheme="minorHAnsi"/>
          <w:spacing w:val="-3"/>
          <w:szCs w:val="22"/>
          <w:lang w:val="en-GB"/>
        </w:rPr>
      </w:pPr>
      <w:r w:rsidRPr="00FA0F6A">
        <w:rPr>
          <w:rFonts w:asciiTheme="minorHAnsi" w:hAnsiTheme="minorHAnsi" w:cstheme="minorHAnsi"/>
          <w:spacing w:val="-3"/>
          <w:szCs w:val="22"/>
          <w:lang w:val="en-GB"/>
        </w:rPr>
        <w:t>In accordance with the foregoing, all of the Parties hereby agree the following</w:t>
      </w:r>
    </w:p>
    <w:p w14:paraId="4D50CC72" w14:textId="6948D427" w:rsidR="00387986" w:rsidRPr="00FA0F6A" w:rsidRDefault="00387986" w:rsidP="002D133D">
      <w:pPr>
        <w:tabs>
          <w:tab w:val="left" w:pos="0"/>
        </w:tabs>
        <w:suppressAutoHyphens/>
        <w:spacing w:line="276" w:lineRule="auto"/>
        <w:jc w:val="both"/>
        <w:outlineLvl w:val="0"/>
        <w:rPr>
          <w:rFonts w:asciiTheme="minorHAnsi" w:hAnsiTheme="minorHAnsi" w:cstheme="minorHAnsi"/>
          <w:spacing w:val="-3"/>
          <w:szCs w:val="22"/>
          <w:lang w:val="en-GB"/>
        </w:rPr>
      </w:pPr>
    </w:p>
    <w:p w14:paraId="2FC013F2" w14:textId="77777777" w:rsidR="00387986" w:rsidRPr="00FA0F6A" w:rsidRDefault="00387986" w:rsidP="00387986">
      <w:pPr>
        <w:tabs>
          <w:tab w:val="center" w:pos="4512"/>
        </w:tabs>
        <w:suppressAutoHyphens/>
        <w:spacing w:line="276" w:lineRule="auto"/>
        <w:jc w:val="both"/>
        <w:outlineLvl w:val="0"/>
        <w:rPr>
          <w:rFonts w:asciiTheme="minorHAnsi" w:hAnsiTheme="minorHAnsi" w:cstheme="minorHAnsi"/>
          <w:b/>
          <w:spacing w:val="-3"/>
          <w:szCs w:val="22"/>
          <w:lang w:val="en-GB"/>
        </w:rPr>
      </w:pPr>
      <w:r w:rsidRPr="00FA0F6A">
        <w:rPr>
          <w:rFonts w:asciiTheme="minorHAnsi" w:hAnsiTheme="minorHAnsi" w:cstheme="minorHAnsi"/>
          <w:spacing w:val="-3"/>
          <w:szCs w:val="22"/>
          <w:lang w:val="en-GB"/>
        </w:rPr>
        <w:tab/>
      </w:r>
      <w:r w:rsidRPr="00FA0F6A">
        <w:rPr>
          <w:rFonts w:asciiTheme="minorHAnsi" w:hAnsiTheme="minorHAnsi" w:cstheme="minorHAnsi"/>
          <w:b/>
          <w:spacing w:val="-3"/>
          <w:szCs w:val="22"/>
          <w:lang w:val="en-GB"/>
        </w:rPr>
        <w:t>CLAUSES</w:t>
      </w:r>
    </w:p>
    <w:p w14:paraId="3E535B3A" w14:textId="2A9EADE1" w:rsidR="00387986" w:rsidRPr="00FA0F6A" w:rsidRDefault="00387986" w:rsidP="00387986">
      <w:pPr>
        <w:tabs>
          <w:tab w:val="center" w:pos="4512"/>
        </w:tabs>
        <w:suppressAutoHyphens/>
        <w:spacing w:line="276" w:lineRule="auto"/>
        <w:jc w:val="both"/>
        <w:outlineLvl w:val="0"/>
        <w:rPr>
          <w:rFonts w:asciiTheme="minorHAnsi" w:hAnsiTheme="minorHAnsi" w:cstheme="minorHAnsi"/>
          <w:spacing w:val="-3"/>
          <w:szCs w:val="22"/>
          <w:lang w:val="en-GB"/>
        </w:rPr>
      </w:pPr>
    </w:p>
    <w:p w14:paraId="1EDF9378"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b/>
          <w:spacing w:val="-3"/>
          <w:szCs w:val="22"/>
          <w:lang w:val="en-GB"/>
        </w:rPr>
        <w:t>1.</w:t>
      </w:r>
      <w:r w:rsidRPr="00FA0F6A">
        <w:rPr>
          <w:rFonts w:asciiTheme="minorHAnsi" w:hAnsiTheme="minorHAnsi" w:cstheme="minorHAnsi"/>
          <w:b/>
          <w:spacing w:val="-3"/>
          <w:szCs w:val="22"/>
          <w:lang w:val="en-GB"/>
        </w:rPr>
        <w:tab/>
        <w:t>PURPOSE OF THE AGREEMENT</w:t>
      </w:r>
    </w:p>
    <w:p w14:paraId="02291C71"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E34D737" w14:textId="38D52E95" w:rsidR="00387986" w:rsidRPr="00E52DE6"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Principal Investigator agrees to co</w:t>
      </w:r>
      <w:r w:rsidRPr="00E52DE6">
        <w:rPr>
          <w:rFonts w:asciiTheme="minorHAnsi" w:hAnsiTheme="minorHAnsi" w:cstheme="minorHAnsi"/>
          <w:spacing w:val="-3"/>
          <w:szCs w:val="22"/>
          <w:lang w:val="en-GB"/>
        </w:rPr>
        <w:t xml:space="preserve">nduct the </w:t>
      </w:r>
      <w:r w:rsidRPr="00062E0C">
        <w:rPr>
          <w:rFonts w:asciiTheme="minorHAnsi" w:hAnsiTheme="minorHAnsi"/>
          <w:spacing w:val="-3"/>
          <w:szCs w:val="22"/>
          <w:lang w:val="en-GB"/>
        </w:rPr>
        <w:t xml:space="preserve">post-authorization study </w:t>
      </w:r>
      <w:r w:rsidRPr="00E52DE6">
        <w:rPr>
          <w:rFonts w:asciiTheme="minorHAnsi" w:hAnsiTheme="minorHAnsi" w:cstheme="minorHAnsi"/>
          <w:spacing w:val="-3"/>
          <w:szCs w:val="22"/>
          <w:lang w:val="en-GB"/>
        </w:rPr>
        <w:t xml:space="preserve">proposed by the Sponsor of the </w:t>
      </w:r>
      <w:r>
        <w:rPr>
          <w:rFonts w:asciiTheme="minorHAnsi" w:hAnsiTheme="minorHAnsi" w:cstheme="minorHAnsi"/>
          <w:spacing w:val="-3"/>
          <w:szCs w:val="22"/>
          <w:lang w:val="en-GB"/>
        </w:rPr>
        <w:t>study</w:t>
      </w:r>
      <w:r w:rsidRPr="00E52DE6">
        <w:rPr>
          <w:rFonts w:asciiTheme="minorHAnsi" w:hAnsiTheme="minorHAnsi" w:cstheme="minorHAnsi"/>
          <w:spacing w:val="-3"/>
          <w:szCs w:val="22"/>
          <w:lang w:val="en-GB"/>
        </w:rPr>
        <w:t xml:space="preserve">, in accordance with the characteristics described in the Protocol under the Protocol Code: </w:t>
      </w:r>
      <w:r>
        <w:rPr>
          <w:rFonts w:asciiTheme="minorHAnsi" w:hAnsiTheme="minorHAnsi" w:cstheme="minorHAnsi"/>
          <w:b/>
          <w:spacing w:val="-3"/>
          <w:szCs w:val="22"/>
          <w:lang w:val="en-GB"/>
        </w:rPr>
        <w:t>[•]</w:t>
      </w:r>
      <w:r w:rsidRPr="00E52DE6">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 xml:space="preserve">hereinafter, </w:t>
      </w:r>
      <w:r w:rsidRPr="00E52DE6">
        <w:rPr>
          <w:rFonts w:asciiTheme="minorHAnsi" w:hAnsiTheme="minorHAnsi" w:cstheme="minorHAnsi"/>
          <w:spacing w:val="-3"/>
          <w:szCs w:val="22"/>
          <w:lang w:val="en-GB"/>
        </w:rPr>
        <w:t>“</w:t>
      </w:r>
      <w:r w:rsidRPr="00E52DE6">
        <w:rPr>
          <w:rFonts w:asciiTheme="minorHAnsi" w:hAnsiTheme="minorHAnsi" w:cstheme="minorHAnsi"/>
          <w:b/>
          <w:spacing w:val="-3"/>
          <w:szCs w:val="22"/>
          <w:lang w:val="en-GB"/>
        </w:rPr>
        <w:t>Protocol</w:t>
      </w:r>
      <w:r w:rsidRPr="00E52DE6">
        <w:rPr>
          <w:rFonts w:asciiTheme="minorHAnsi" w:hAnsiTheme="minorHAnsi" w:cstheme="minorHAnsi"/>
          <w:spacing w:val="-3"/>
          <w:szCs w:val="22"/>
          <w:lang w:val="en-GB"/>
        </w:rPr>
        <w:t xml:space="preserve">”), whose title is </w:t>
      </w:r>
      <w:r>
        <w:rPr>
          <w:rFonts w:asciiTheme="minorHAnsi" w:hAnsiTheme="minorHAnsi" w:cstheme="minorHAnsi"/>
          <w:b/>
          <w:spacing w:val="-3"/>
          <w:szCs w:val="22"/>
          <w:lang w:val="en-GB"/>
        </w:rPr>
        <w:t>[•]</w:t>
      </w:r>
      <w:r w:rsidRPr="00E52DE6">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hereinafter,</w:t>
      </w:r>
      <w:r w:rsidRPr="00E52DE6">
        <w:rPr>
          <w:rFonts w:asciiTheme="minorHAnsi" w:hAnsiTheme="minorHAnsi" w:cstheme="minorHAnsi"/>
          <w:spacing w:val="-3"/>
          <w:szCs w:val="22"/>
          <w:lang w:val="en-GB"/>
        </w:rPr>
        <w:t xml:space="preserve"> “</w:t>
      </w:r>
      <w:r>
        <w:rPr>
          <w:rFonts w:asciiTheme="minorHAnsi" w:hAnsiTheme="minorHAnsi" w:cstheme="minorHAnsi"/>
          <w:b/>
          <w:spacing w:val="-3"/>
          <w:szCs w:val="22"/>
          <w:lang w:val="en-GB"/>
        </w:rPr>
        <w:t>Study</w:t>
      </w:r>
      <w:r w:rsidRPr="00E52DE6">
        <w:rPr>
          <w:rFonts w:asciiTheme="minorHAnsi" w:hAnsiTheme="minorHAnsi" w:cstheme="minorHAnsi"/>
          <w:spacing w:val="-3"/>
          <w:szCs w:val="22"/>
          <w:lang w:val="en-GB"/>
        </w:rPr>
        <w:t>”).</w:t>
      </w:r>
    </w:p>
    <w:p w14:paraId="4C3153B7" w14:textId="77777777" w:rsidR="00387986" w:rsidRPr="00E52DE6"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1B657244" w14:textId="77777777" w:rsidR="00387986" w:rsidRPr="00E52DE6" w:rsidRDefault="00387986" w:rsidP="00387986">
      <w:pPr>
        <w:tabs>
          <w:tab w:val="left" w:pos="0"/>
        </w:tabs>
        <w:suppressAutoHyphens/>
        <w:spacing w:line="276" w:lineRule="auto"/>
        <w:ind w:left="720"/>
        <w:jc w:val="both"/>
        <w:rPr>
          <w:rFonts w:asciiTheme="minorHAnsi" w:hAnsiTheme="minorHAnsi" w:cstheme="minorHAnsi"/>
          <w:b/>
          <w:spacing w:val="-3"/>
          <w:szCs w:val="22"/>
          <w:lang w:val="en-GB"/>
        </w:rPr>
      </w:pPr>
      <w:r w:rsidRPr="00E52DE6">
        <w:rPr>
          <w:rFonts w:asciiTheme="minorHAnsi" w:hAnsiTheme="minorHAnsi" w:cstheme="minorHAnsi"/>
          <w:spacing w:val="-3"/>
          <w:szCs w:val="22"/>
          <w:lang w:val="en-GB"/>
        </w:rPr>
        <w:t xml:space="preserve">The </w:t>
      </w:r>
      <w:r>
        <w:rPr>
          <w:rFonts w:asciiTheme="minorHAnsi" w:hAnsiTheme="minorHAnsi" w:cstheme="minorHAnsi"/>
          <w:spacing w:val="-3"/>
          <w:szCs w:val="22"/>
          <w:lang w:val="en-GB"/>
        </w:rPr>
        <w:t>Study</w:t>
      </w:r>
      <w:r w:rsidRPr="00E52DE6">
        <w:rPr>
          <w:rFonts w:asciiTheme="minorHAnsi" w:hAnsiTheme="minorHAnsi" w:cstheme="minorHAnsi"/>
          <w:spacing w:val="-3"/>
          <w:szCs w:val="22"/>
          <w:lang w:val="en-GB"/>
        </w:rPr>
        <w:t xml:space="preserve"> cannot be initiated until all of the required authorizations have been obtained from the competent authorities and the Ethics Committee for Research with medicinal products (hereinafter, “</w:t>
      </w:r>
      <w:proofErr w:type="spellStart"/>
      <w:r w:rsidRPr="00E52DE6">
        <w:rPr>
          <w:rFonts w:asciiTheme="minorHAnsi" w:hAnsiTheme="minorHAnsi" w:cstheme="minorHAnsi"/>
          <w:b/>
          <w:spacing w:val="-3"/>
          <w:szCs w:val="22"/>
          <w:lang w:val="en-GB"/>
        </w:rPr>
        <w:t>ECRm</w:t>
      </w:r>
      <w:proofErr w:type="spellEnd"/>
      <w:r w:rsidRPr="00E52DE6">
        <w:rPr>
          <w:rFonts w:asciiTheme="minorHAnsi" w:hAnsiTheme="minorHAnsi" w:cstheme="minorHAnsi"/>
          <w:spacing w:val="-3"/>
          <w:szCs w:val="22"/>
          <w:lang w:val="en-GB"/>
        </w:rPr>
        <w:t>”). For this reason, the Contract shall not take full effect until these authorizations have been obtained.</w:t>
      </w:r>
    </w:p>
    <w:p w14:paraId="1DDD6BEE" w14:textId="77777777" w:rsidR="00387986" w:rsidRPr="00E52DE6" w:rsidRDefault="00387986" w:rsidP="00387986">
      <w:pPr>
        <w:tabs>
          <w:tab w:val="left" w:pos="0"/>
        </w:tabs>
        <w:suppressAutoHyphens/>
        <w:spacing w:line="276" w:lineRule="auto"/>
        <w:ind w:left="720"/>
        <w:jc w:val="both"/>
        <w:rPr>
          <w:rFonts w:asciiTheme="minorHAnsi" w:hAnsiTheme="minorHAnsi" w:cstheme="minorHAnsi"/>
          <w:b/>
          <w:spacing w:val="-3"/>
          <w:szCs w:val="22"/>
          <w:lang w:val="en-GB"/>
        </w:rPr>
      </w:pPr>
    </w:p>
    <w:p w14:paraId="5282390A" w14:textId="69C04B05" w:rsidR="00387986" w:rsidRPr="00E52DE6"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E52DE6">
        <w:rPr>
          <w:rFonts w:asciiTheme="minorHAnsi" w:hAnsiTheme="minorHAnsi" w:cstheme="minorHAnsi"/>
          <w:spacing w:val="-3"/>
          <w:szCs w:val="22"/>
          <w:lang w:val="en-GB"/>
        </w:rPr>
        <w:t xml:space="preserve">The Parties agree to carry out the </w:t>
      </w:r>
      <w:r>
        <w:rPr>
          <w:rFonts w:asciiTheme="minorHAnsi" w:hAnsiTheme="minorHAnsi" w:cstheme="minorHAnsi"/>
          <w:spacing w:val="-3"/>
          <w:szCs w:val="22"/>
          <w:lang w:val="en-GB"/>
        </w:rPr>
        <w:t>Study</w:t>
      </w:r>
      <w:r w:rsidRPr="00E52DE6">
        <w:rPr>
          <w:rFonts w:asciiTheme="minorHAnsi" w:hAnsiTheme="minorHAnsi" w:cstheme="minorHAnsi"/>
          <w:spacing w:val="-3"/>
          <w:szCs w:val="22"/>
          <w:lang w:val="en-GB"/>
        </w:rPr>
        <w:t xml:space="preserve"> in</w:t>
      </w:r>
      <w:r w:rsidRPr="00E52DE6" w:rsidDel="003E498E">
        <w:rPr>
          <w:rFonts w:asciiTheme="minorHAnsi" w:hAnsiTheme="minorHAnsi" w:cstheme="minorHAnsi"/>
          <w:spacing w:val="-3"/>
          <w:szCs w:val="22"/>
          <w:lang w:val="en-GB"/>
        </w:rPr>
        <w:t xml:space="preserve"> </w:t>
      </w:r>
      <w:r w:rsidRPr="00E52DE6">
        <w:rPr>
          <w:rFonts w:asciiTheme="minorHAnsi" w:hAnsiTheme="minorHAnsi" w:cstheme="minorHAnsi"/>
          <w:spacing w:val="-3"/>
          <w:szCs w:val="22"/>
          <w:lang w:val="en-GB"/>
        </w:rPr>
        <w:t>compliance with all applicable regulations in force in Spain, including, without limitation</w:t>
      </w:r>
      <w:r w:rsidR="00BE5E0A">
        <w:rPr>
          <w:rFonts w:asciiTheme="minorHAnsi" w:hAnsiTheme="minorHAnsi" w:cstheme="minorHAnsi"/>
          <w:spacing w:val="-3"/>
          <w:szCs w:val="22"/>
          <w:lang w:val="en-GB"/>
        </w:rPr>
        <w:t>:</w:t>
      </w:r>
    </w:p>
    <w:p w14:paraId="68D31B95" w14:textId="77777777" w:rsidR="00387986" w:rsidRPr="00E52DE6"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05D61300" w14:textId="77777777" w:rsidR="00387986" w:rsidRPr="00FA0F6A" w:rsidRDefault="00387986" w:rsidP="006F23D2">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The ethical principles of the Declaration of Helsinki. </w:t>
      </w:r>
    </w:p>
    <w:p w14:paraId="00A3A1BF" w14:textId="77777777" w:rsidR="00387986" w:rsidRPr="006B7067" w:rsidRDefault="00387986" w:rsidP="00387986">
      <w:pPr>
        <w:tabs>
          <w:tab w:val="left" w:pos="0"/>
        </w:tabs>
        <w:suppressAutoHyphens/>
        <w:spacing w:line="276" w:lineRule="auto"/>
        <w:ind w:left="1416"/>
        <w:jc w:val="both"/>
        <w:rPr>
          <w:rFonts w:asciiTheme="minorHAnsi" w:hAnsiTheme="minorHAnsi" w:cstheme="minorHAnsi"/>
          <w:spacing w:val="-3"/>
          <w:szCs w:val="22"/>
          <w:lang w:val="en-GB"/>
        </w:rPr>
      </w:pPr>
    </w:p>
    <w:p w14:paraId="2080DF73" w14:textId="77777777" w:rsidR="00387986" w:rsidRPr="001E520B" w:rsidRDefault="00387986" w:rsidP="006F23D2">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062E0C">
        <w:rPr>
          <w:rFonts w:asciiTheme="minorHAnsi" w:hAnsiTheme="minorHAnsi"/>
          <w:spacing w:val="-3"/>
          <w:szCs w:val="22"/>
          <w:lang w:val="en-GB"/>
        </w:rPr>
        <w:t xml:space="preserve">The “Good </w:t>
      </w:r>
      <w:r>
        <w:rPr>
          <w:rFonts w:asciiTheme="minorHAnsi" w:hAnsiTheme="minorHAnsi"/>
          <w:spacing w:val="-3"/>
          <w:szCs w:val="22"/>
          <w:lang w:val="en-GB"/>
        </w:rPr>
        <w:t>Pharmacovigilance Practice”</w:t>
      </w:r>
      <w:r w:rsidRPr="00062E0C">
        <w:rPr>
          <w:rFonts w:asciiTheme="minorHAnsi" w:hAnsiTheme="minorHAnsi"/>
          <w:spacing w:val="-3"/>
          <w:szCs w:val="22"/>
          <w:lang w:val="en-GB"/>
        </w:rPr>
        <w:t xml:space="preserve"> guidelines, with the modifications in force at any given time.</w:t>
      </w:r>
    </w:p>
    <w:p w14:paraId="0B090810" w14:textId="77777777" w:rsidR="00387986" w:rsidRPr="00387986" w:rsidRDefault="00387986" w:rsidP="00387986">
      <w:pPr>
        <w:pStyle w:val="Prrafodelista"/>
        <w:spacing w:line="276" w:lineRule="auto"/>
        <w:rPr>
          <w:rFonts w:asciiTheme="minorHAnsi" w:hAnsiTheme="minorHAnsi" w:cstheme="minorHAnsi"/>
          <w:strike/>
          <w:spacing w:val="-3"/>
          <w:szCs w:val="22"/>
          <w:lang w:val="en-GB"/>
        </w:rPr>
      </w:pPr>
    </w:p>
    <w:p w14:paraId="0A48BB7F" w14:textId="2A647753" w:rsidR="00517BAF" w:rsidRPr="00517BAF" w:rsidRDefault="00517BAF" w:rsidP="00BE5E0A">
      <w:pPr>
        <w:pStyle w:val="Prrafodelista"/>
        <w:numPr>
          <w:ilvl w:val="0"/>
          <w:numId w:val="7"/>
        </w:numPr>
        <w:spacing w:line="276" w:lineRule="auto"/>
        <w:jc w:val="both"/>
        <w:rPr>
          <w:rFonts w:asciiTheme="minorHAnsi" w:hAnsiTheme="minorHAnsi" w:cstheme="minorHAnsi"/>
          <w:spacing w:val="-3"/>
          <w:szCs w:val="22"/>
          <w:lang w:val="en-GB"/>
        </w:rPr>
      </w:pPr>
      <w:r w:rsidRPr="00517BAF">
        <w:rPr>
          <w:rFonts w:asciiTheme="minorHAnsi" w:hAnsiTheme="minorHAnsi" w:cstheme="minorHAnsi"/>
          <w:spacing w:val="-3"/>
          <w:szCs w:val="22"/>
          <w:lang w:val="en-GB"/>
        </w:rPr>
        <w:t xml:space="preserve">Royal Decree 957/2020, of November 3, which regulates observational studies with medicinal products for human use (hereinafter, </w:t>
      </w:r>
      <w:r w:rsidRPr="002D133D">
        <w:rPr>
          <w:rFonts w:asciiTheme="minorHAnsi" w:hAnsiTheme="minorHAnsi" w:cstheme="minorHAnsi"/>
          <w:b/>
          <w:spacing w:val="-3"/>
          <w:szCs w:val="22"/>
          <w:lang w:val="en-GB"/>
        </w:rPr>
        <w:t>"Royal Decree 957/2020"</w:t>
      </w:r>
      <w:r w:rsidRPr="00517BAF">
        <w:rPr>
          <w:rFonts w:asciiTheme="minorHAnsi" w:hAnsiTheme="minorHAnsi" w:cstheme="minorHAnsi"/>
          <w:spacing w:val="-3"/>
          <w:szCs w:val="22"/>
          <w:lang w:val="en-GB"/>
        </w:rPr>
        <w:t>) and any instruction prepared by the Spanish Agency of Medicines and Health Products (hereinafter, the "</w:t>
      </w:r>
      <w:r w:rsidRPr="002D133D">
        <w:rPr>
          <w:rFonts w:asciiTheme="minorHAnsi" w:hAnsiTheme="minorHAnsi" w:cstheme="minorHAnsi"/>
          <w:b/>
          <w:spacing w:val="-3"/>
          <w:szCs w:val="22"/>
          <w:lang w:val="en-GB"/>
        </w:rPr>
        <w:t>AEMPS</w:t>
      </w:r>
      <w:r w:rsidRPr="00517BAF">
        <w:rPr>
          <w:rFonts w:asciiTheme="minorHAnsi" w:hAnsiTheme="minorHAnsi" w:cstheme="minorHAnsi"/>
          <w:spacing w:val="-3"/>
          <w:szCs w:val="22"/>
          <w:lang w:val="en-GB"/>
        </w:rPr>
        <w:t xml:space="preserve">") in collaboration with the </w:t>
      </w:r>
      <w:proofErr w:type="spellStart"/>
      <w:r w:rsidR="00825205">
        <w:rPr>
          <w:rFonts w:asciiTheme="minorHAnsi" w:hAnsiTheme="minorHAnsi" w:cstheme="minorHAnsi"/>
          <w:spacing w:val="-3"/>
          <w:szCs w:val="22"/>
          <w:lang w:val="en-GB"/>
        </w:rPr>
        <w:t>ECRm</w:t>
      </w:r>
      <w:proofErr w:type="spellEnd"/>
      <w:r w:rsidRPr="00517BAF">
        <w:rPr>
          <w:rFonts w:asciiTheme="minorHAnsi" w:hAnsiTheme="minorHAnsi" w:cstheme="minorHAnsi"/>
          <w:spacing w:val="-3"/>
          <w:szCs w:val="22"/>
          <w:lang w:val="en-GB"/>
        </w:rPr>
        <w:t xml:space="preserve"> and the competent health administrations of the autonomous communities, as well as any European regulation in force and applicable. </w:t>
      </w:r>
    </w:p>
    <w:p w14:paraId="4096022B" w14:textId="77777777" w:rsidR="00E35DCE" w:rsidRPr="004D19F5" w:rsidRDefault="00E35DCE" w:rsidP="002D133D">
      <w:pPr>
        <w:rPr>
          <w:lang w:val="en-GB"/>
        </w:rPr>
      </w:pPr>
    </w:p>
    <w:p w14:paraId="55DDFB0B" w14:textId="77777777" w:rsidR="00E35DCE" w:rsidRPr="004D19F5" w:rsidRDefault="00E35DCE" w:rsidP="006F23D2">
      <w:pPr>
        <w:pStyle w:val="Prrafodelista"/>
        <w:numPr>
          <w:ilvl w:val="0"/>
          <w:numId w:val="7"/>
        </w:numPr>
        <w:shd w:val="clear" w:color="auto" w:fill="FFFFFF"/>
        <w:spacing w:line="240" w:lineRule="auto"/>
        <w:rPr>
          <w:rFonts w:asciiTheme="minorHAnsi" w:hAnsiTheme="minorHAnsi" w:cstheme="minorHAnsi"/>
          <w:spacing w:val="-3"/>
          <w:szCs w:val="22"/>
          <w:lang w:val="en-GB"/>
        </w:rPr>
      </w:pPr>
      <w:r w:rsidRPr="004D19F5">
        <w:rPr>
          <w:rFonts w:asciiTheme="minorHAnsi" w:hAnsiTheme="minorHAnsi" w:cstheme="minorHAnsi"/>
          <w:spacing w:val="-3"/>
          <w:szCs w:val="22"/>
          <w:lang w:val="en-GB"/>
        </w:rPr>
        <w:lastRenderedPageBreak/>
        <w:t>Law 41/2002, of 14 November, regulating patient autonomy and rights and obligations related to information and clinical documentation</w:t>
      </w:r>
    </w:p>
    <w:p w14:paraId="344D9FF5" w14:textId="77777777" w:rsidR="00387986" w:rsidRPr="00FA0F6A" w:rsidRDefault="00387986" w:rsidP="002D133D">
      <w:pPr>
        <w:tabs>
          <w:tab w:val="left" w:pos="0"/>
        </w:tabs>
        <w:suppressAutoHyphens/>
        <w:spacing w:line="276" w:lineRule="auto"/>
        <w:jc w:val="both"/>
        <w:rPr>
          <w:rFonts w:asciiTheme="minorHAnsi" w:hAnsiTheme="minorHAnsi" w:cstheme="minorHAnsi"/>
          <w:spacing w:val="-3"/>
          <w:szCs w:val="22"/>
          <w:lang w:val="en-GB"/>
        </w:rPr>
      </w:pPr>
    </w:p>
    <w:p w14:paraId="20FE56FE" w14:textId="77777777" w:rsidR="00387986" w:rsidRPr="00FA0F6A" w:rsidRDefault="00387986" w:rsidP="006F23D2">
      <w:pPr>
        <w:pStyle w:val="Prrafodelista"/>
        <w:numPr>
          <w:ilvl w:val="0"/>
          <w:numId w:val="7"/>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rules related to the protection of personal data, and, in particular, EU Regulation 2016/679 of April 27 and Organic Law 3/2018 of December 5 on Protection of Personal Data and guarantee of digital rights, as well as any other current and applicable regulations.</w:t>
      </w:r>
    </w:p>
    <w:p w14:paraId="585C11B5" w14:textId="77777777" w:rsidR="00387986" w:rsidRPr="00FA0F6A"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5F2038E0" w14:textId="77777777" w:rsidR="00387986" w:rsidRPr="00FA0F6A"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Likewise, the Parties agree to fulfil their obligations in accordance with all applicable anti-corruption and antitrust law. </w:t>
      </w:r>
    </w:p>
    <w:p w14:paraId="7232C755" w14:textId="77777777" w:rsidR="00387986" w:rsidRPr="00FA0F6A"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2115FF8B" w14:textId="77777777" w:rsidR="00387986" w:rsidRPr="00FA0F6A"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The Parties declare and guarantee that they shall not distribute any inappropriate benefit or trade advantage that is unfair, which could influence/induce the taking of public or private decisions, the prescription, or induce someone to breach his professional duties. </w:t>
      </w:r>
    </w:p>
    <w:p w14:paraId="63F92E1E" w14:textId="77777777" w:rsidR="00387986" w:rsidRPr="00FA0F6A"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4D857EC9" w14:textId="3DBC6629" w:rsidR="00387986" w:rsidRPr="00FA0F6A" w:rsidRDefault="00387986" w:rsidP="002D133D">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Any conflict arising between this Contract and the Protocol shall be settled in the following manner: (i) The Protocol shall prevail in all matters directly related to the science and execution of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by the Principal Investigator; (ii) The Contract shall prevail in all other matters, especially those of economic content.</w:t>
      </w:r>
    </w:p>
    <w:p w14:paraId="155DC2FC" w14:textId="00933A25" w:rsidR="00387986"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2B2A4993" w14:textId="77777777" w:rsidR="00B548D9" w:rsidRPr="00FA0F6A" w:rsidRDefault="00B548D9" w:rsidP="00387986">
      <w:pPr>
        <w:tabs>
          <w:tab w:val="left" w:pos="0"/>
        </w:tabs>
        <w:suppressAutoHyphens/>
        <w:spacing w:line="276" w:lineRule="auto"/>
        <w:jc w:val="both"/>
        <w:rPr>
          <w:rFonts w:asciiTheme="minorHAnsi" w:hAnsiTheme="minorHAnsi" w:cstheme="minorHAnsi"/>
          <w:spacing w:val="-3"/>
          <w:szCs w:val="22"/>
          <w:lang w:val="en-GB"/>
        </w:rPr>
      </w:pPr>
    </w:p>
    <w:p w14:paraId="672BB9B0" w14:textId="1D64959A" w:rsidR="00517BAF" w:rsidRPr="00D8395B" w:rsidRDefault="00387986" w:rsidP="00517BAF">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b/>
          <w:spacing w:val="-3"/>
          <w:szCs w:val="22"/>
          <w:lang w:val="en-GB"/>
        </w:rPr>
        <w:t>2.</w:t>
      </w:r>
      <w:r w:rsidRPr="00FA0F6A">
        <w:rPr>
          <w:rFonts w:asciiTheme="minorHAnsi" w:hAnsiTheme="minorHAnsi" w:cstheme="minorHAnsi"/>
          <w:b/>
          <w:spacing w:val="-3"/>
          <w:szCs w:val="22"/>
          <w:lang w:val="en-GB"/>
        </w:rPr>
        <w:tab/>
      </w:r>
      <w:r w:rsidR="00517BAF">
        <w:rPr>
          <w:rFonts w:asciiTheme="minorHAnsi" w:hAnsiTheme="minorHAnsi" w:cstheme="minorHAnsi"/>
          <w:b/>
          <w:spacing w:val="-3"/>
          <w:szCs w:val="22"/>
          <w:lang w:val="en-GB"/>
        </w:rPr>
        <w:t xml:space="preserve">INVESTIGATION TEAM </w:t>
      </w:r>
    </w:p>
    <w:p w14:paraId="137F94C5" w14:textId="77777777" w:rsidR="00517BAF" w:rsidRPr="00D8395B" w:rsidRDefault="00517BAF" w:rsidP="00517BAF">
      <w:pPr>
        <w:tabs>
          <w:tab w:val="left" w:pos="0"/>
        </w:tabs>
        <w:suppressAutoHyphens/>
        <w:spacing w:line="276" w:lineRule="auto"/>
        <w:jc w:val="both"/>
        <w:rPr>
          <w:rFonts w:asciiTheme="minorHAnsi" w:hAnsiTheme="minorHAnsi" w:cstheme="minorHAnsi"/>
          <w:spacing w:val="-3"/>
          <w:szCs w:val="22"/>
          <w:lang w:val="en-GB"/>
        </w:rPr>
      </w:pPr>
    </w:p>
    <w:p w14:paraId="207AF866" w14:textId="587FDFC6" w:rsidR="00517BAF" w:rsidRPr="00D8395B" w:rsidRDefault="00517BAF" w:rsidP="00517BAF">
      <w:pPr>
        <w:tabs>
          <w:tab w:val="left" w:pos="0"/>
        </w:tabs>
        <w:suppressAutoHyphens/>
        <w:spacing w:line="276" w:lineRule="auto"/>
        <w:ind w:left="708"/>
        <w:jc w:val="both"/>
        <w:rPr>
          <w:rFonts w:asciiTheme="minorHAnsi" w:hAnsiTheme="minorHAnsi" w:cstheme="minorHAnsi"/>
          <w:spacing w:val="-3"/>
          <w:szCs w:val="22"/>
          <w:lang w:val="en-GB"/>
        </w:rPr>
      </w:pPr>
      <w:r w:rsidRPr="002B183A">
        <w:rPr>
          <w:rFonts w:asciiTheme="minorHAnsi" w:hAnsiTheme="minorHAnsi" w:cstheme="minorHAnsi"/>
          <w:spacing w:val="-3"/>
          <w:szCs w:val="22"/>
          <w:lang w:val="en-GB"/>
        </w:rPr>
        <w:t xml:space="preserve">The Principal Investigator should have a team of appropriately qualified collaborating investigators to carry out the </w:t>
      </w:r>
      <w:r w:rsidR="00955FF5">
        <w:rPr>
          <w:rFonts w:asciiTheme="minorHAnsi" w:hAnsiTheme="minorHAnsi" w:cstheme="minorHAnsi"/>
          <w:spacing w:val="-3"/>
          <w:szCs w:val="22"/>
          <w:lang w:val="en-GB"/>
        </w:rPr>
        <w:t>Study</w:t>
      </w:r>
      <w:r w:rsidRPr="002B183A">
        <w:rPr>
          <w:rFonts w:asciiTheme="minorHAnsi" w:hAnsiTheme="minorHAnsi" w:cstheme="minorHAnsi"/>
          <w:spacing w:val="-3"/>
          <w:szCs w:val="22"/>
          <w:lang w:val="en-GB"/>
        </w:rPr>
        <w:t xml:space="preserve"> as successfully as possible. These collaborating investigators will be designated in the delegation of responsibilities document that will be part of the </w:t>
      </w:r>
      <w:r w:rsidR="00955FF5">
        <w:rPr>
          <w:rFonts w:asciiTheme="minorHAnsi" w:hAnsiTheme="minorHAnsi" w:cstheme="minorHAnsi"/>
          <w:spacing w:val="-3"/>
          <w:szCs w:val="22"/>
          <w:lang w:val="en-GB"/>
        </w:rPr>
        <w:t>Study</w:t>
      </w:r>
      <w:r w:rsidRPr="002B183A">
        <w:rPr>
          <w:rFonts w:asciiTheme="minorHAnsi" w:hAnsiTheme="minorHAnsi" w:cstheme="minorHAnsi"/>
          <w:spacing w:val="-3"/>
          <w:szCs w:val="22"/>
          <w:lang w:val="en-GB"/>
        </w:rPr>
        <w:t xml:space="preserve"> master file.</w:t>
      </w:r>
    </w:p>
    <w:p w14:paraId="20CF9688" w14:textId="15C1D8DA" w:rsidR="00387986"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8A8ED39" w14:textId="77777777" w:rsidR="00B548D9" w:rsidRPr="00FA0F6A" w:rsidRDefault="00B548D9" w:rsidP="00387986">
      <w:pPr>
        <w:tabs>
          <w:tab w:val="left" w:pos="0"/>
        </w:tabs>
        <w:suppressAutoHyphens/>
        <w:spacing w:line="276" w:lineRule="auto"/>
        <w:jc w:val="both"/>
        <w:rPr>
          <w:rFonts w:asciiTheme="minorHAnsi" w:hAnsiTheme="minorHAnsi" w:cstheme="minorHAnsi"/>
          <w:spacing w:val="-3"/>
          <w:szCs w:val="22"/>
          <w:lang w:val="en-GB"/>
        </w:rPr>
      </w:pPr>
    </w:p>
    <w:p w14:paraId="56CEB439"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b/>
          <w:spacing w:val="-3"/>
          <w:szCs w:val="22"/>
          <w:lang w:val="en-GB"/>
        </w:rPr>
        <w:t>3.</w:t>
      </w:r>
      <w:r w:rsidRPr="00FA0F6A">
        <w:rPr>
          <w:rFonts w:asciiTheme="minorHAnsi" w:hAnsiTheme="minorHAnsi" w:cstheme="minorHAnsi"/>
          <w:b/>
          <w:spacing w:val="-3"/>
          <w:szCs w:val="22"/>
          <w:lang w:val="en-GB"/>
        </w:rPr>
        <w:tab/>
        <w:t>MONITORING</w:t>
      </w:r>
    </w:p>
    <w:p w14:paraId="52E4E039"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317ACBAA" w14:textId="6AD297EC" w:rsidR="00387986" w:rsidRPr="00E35DCE"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E35DCE">
        <w:rPr>
          <w:rFonts w:asciiTheme="minorHAnsi" w:hAnsiTheme="minorHAnsi" w:cstheme="minorHAnsi"/>
          <w:spacing w:val="-3"/>
          <w:szCs w:val="22"/>
          <w:lang w:val="en-GB"/>
        </w:rPr>
        <w:t xml:space="preserve">The Sponsor designates the company [•], with NIF [•] </w:t>
      </w:r>
      <w:r w:rsidRPr="004D19F5">
        <w:rPr>
          <w:rFonts w:asciiTheme="minorHAnsi" w:hAnsiTheme="minorHAnsi" w:cstheme="minorHAnsi"/>
          <w:spacing w:val="-3"/>
          <w:szCs w:val="22"/>
          <w:lang w:val="en-GB"/>
        </w:rPr>
        <w:t>and address at [•] as the monitor of the Study (hereinafter, the “</w:t>
      </w:r>
      <w:r w:rsidRPr="004D19F5">
        <w:rPr>
          <w:rFonts w:asciiTheme="minorHAnsi" w:hAnsiTheme="minorHAnsi" w:cstheme="minorHAnsi"/>
          <w:b/>
          <w:spacing w:val="-3"/>
          <w:szCs w:val="22"/>
          <w:lang w:val="en-GB"/>
        </w:rPr>
        <w:t>Monitor</w:t>
      </w:r>
      <w:r w:rsidRPr="004D19F5">
        <w:rPr>
          <w:rFonts w:asciiTheme="minorHAnsi" w:hAnsiTheme="minorHAnsi" w:cstheme="minorHAnsi"/>
          <w:spacing w:val="-3"/>
          <w:szCs w:val="22"/>
          <w:lang w:val="en-GB"/>
        </w:rPr>
        <w:t>”). The Monitor will have the respons</w:t>
      </w:r>
      <w:r w:rsidR="00BE5E0A">
        <w:rPr>
          <w:rFonts w:asciiTheme="minorHAnsi" w:hAnsiTheme="minorHAnsi" w:cstheme="minorHAnsi"/>
          <w:spacing w:val="-3"/>
          <w:szCs w:val="22"/>
          <w:lang w:val="en-GB"/>
        </w:rPr>
        <w:t>i</w:t>
      </w:r>
      <w:r w:rsidRPr="004D19F5">
        <w:rPr>
          <w:rFonts w:asciiTheme="minorHAnsi" w:hAnsiTheme="minorHAnsi" w:cstheme="minorHAnsi"/>
          <w:spacing w:val="-3"/>
          <w:szCs w:val="22"/>
          <w:lang w:val="en-GB"/>
        </w:rPr>
        <w:t xml:space="preserve">bility of monitoring the progress of the Study </w:t>
      </w:r>
      <w:r w:rsidRPr="00E35DCE">
        <w:rPr>
          <w:rFonts w:asciiTheme="minorHAnsi" w:hAnsiTheme="minorHAnsi" w:cstheme="minorHAnsi"/>
          <w:spacing w:val="-3"/>
          <w:szCs w:val="22"/>
          <w:lang w:val="en-GB"/>
        </w:rPr>
        <w:t>on behalf of the Sponsor.</w:t>
      </w:r>
    </w:p>
    <w:p w14:paraId="4EE4143F" w14:textId="77777777" w:rsidR="00387986" w:rsidRPr="00E35DCE" w:rsidRDefault="00387986" w:rsidP="00387986">
      <w:pPr>
        <w:pStyle w:val="Default"/>
        <w:tabs>
          <w:tab w:val="left" w:pos="708"/>
          <w:tab w:val="left" w:pos="2687"/>
        </w:tabs>
        <w:spacing w:line="276" w:lineRule="auto"/>
        <w:jc w:val="both"/>
        <w:rPr>
          <w:rFonts w:asciiTheme="minorHAnsi" w:hAnsiTheme="minorHAnsi" w:cstheme="minorHAnsi"/>
          <w:sz w:val="22"/>
          <w:szCs w:val="22"/>
          <w:lang w:val="en-GB"/>
        </w:rPr>
      </w:pPr>
    </w:p>
    <w:p w14:paraId="1EE98669" w14:textId="0D3BFE43" w:rsidR="00387986" w:rsidRPr="004F4C5C" w:rsidRDefault="00387986" w:rsidP="00387986">
      <w:pPr>
        <w:tabs>
          <w:tab w:val="left" w:pos="0"/>
        </w:tabs>
        <w:suppressAutoHyphens/>
        <w:spacing w:line="276" w:lineRule="auto"/>
        <w:ind w:left="708"/>
        <w:jc w:val="both"/>
        <w:rPr>
          <w:rFonts w:asciiTheme="minorHAnsi" w:hAnsiTheme="minorHAnsi" w:cstheme="minorHAnsi"/>
          <w:strike/>
          <w:spacing w:val="-3"/>
          <w:szCs w:val="22"/>
          <w:lang w:val="en-GB"/>
        </w:rPr>
      </w:pPr>
      <w:r w:rsidRPr="00E35DCE">
        <w:rPr>
          <w:rFonts w:asciiTheme="minorHAnsi" w:hAnsiTheme="minorHAnsi" w:cstheme="minorHAnsi"/>
          <w:spacing w:val="-3"/>
          <w:szCs w:val="22"/>
          <w:lang w:val="en-GB"/>
        </w:rPr>
        <w:t xml:space="preserve">The Monitor must comply with all of the obligations set out </w:t>
      </w:r>
      <w:r w:rsidRPr="00E35DCE">
        <w:rPr>
          <w:rFonts w:asciiTheme="minorHAnsi" w:hAnsiTheme="minorHAnsi"/>
          <w:spacing w:val="-3"/>
          <w:szCs w:val="22"/>
          <w:lang w:val="en-GB"/>
        </w:rPr>
        <w:t>in Article</w:t>
      </w:r>
      <w:r w:rsidR="004D19F5">
        <w:rPr>
          <w:rFonts w:asciiTheme="minorHAnsi" w:hAnsiTheme="minorHAnsi"/>
          <w:spacing w:val="-3"/>
          <w:szCs w:val="22"/>
          <w:lang w:val="en-GB"/>
        </w:rPr>
        <w:t xml:space="preserve"> </w:t>
      </w:r>
      <w:r w:rsidR="00E35DCE" w:rsidRPr="004D19F5">
        <w:rPr>
          <w:rFonts w:asciiTheme="minorHAnsi" w:hAnsiTheme="minorHAnsi"/>
          <w:spacing w:val="-3"/>
          <w:szCs w:val="22"/>
          <w:lang w:val="en-GB"/>
        </w:rPr>
        <w:t>8</w:t>
      </w:r>
      <w:r w:rsidR="00E35DCE" w:rsidRPr="004D19F5">
        <w:rPr>
          <w:rFonts w:asciiTheme="minorHAnsi" w:hAnsiTheme="minorHAnsi" w:cstheme="minorHAnsi"/>
          <w:spacing w:val="-3"/>
          <w:szCs w:val="22"/>
          <w:lang w:val="en-GB"/>
        </w:rPr>
        <w:t xml:space="preserve"> of the Royal Decree 957/2020</w:t>
      </w:r>
      <w:r w:rsidR="001C488A">
        <w:rPr>
          <w:rFonts w:asciiTheme="minorHAnsi" w:hAnsiTheme="minorHAnsi" w:cstheme="minorHAnsi"/>
          <w:spacing w:val="-3"/>
          <w:szCs w:val="22"/>
          <w:lang w:val="en-GB"/>
        </w:rPr>
        <w:t>.</w:t>
      </w:r>
    </w:p>
    <w:p w14:paraId="7FD63598" w14:textId="77777777" w:rsidR="00387986" w:rsidRPr="004F4C5C" w:rsidRDefault="00387986" w:rsidP="00387986">
      <w:pPr>
        <w:tabs>
          <w:tab w:val="left" w:pos="0"/>
        </w:tabs>
        <w:suppressAutoHyphens/>
        <w:spacing w:line="276" w:lineRule="auto"/>
        <w:ind w:left="708"/>
        <w:jc w:val="both"/>
        <w:rPr>
          <w:rFonts w:asciiTheme="minorHAnsi" w:hAnsiTheme="minorHAnsi" w:cstheme="minorHAnsi"/>
          <w:strike/>
          <w:spacing w:val="-3"/>
          <w:szCs w:val="22"/>
          <w:lang w:val="en-GB"/>
        </w:rPr>
      </w:pPr>
    </w:p>
    <w:p w14:paraId="57D3050C" w14:textId="77777777" w:rsidR="00387986" w:rsidRPr="00752947"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Likewise, the Monitor must maintain the utmost confidentiality regarding the data that they access in the framework of their performance, especially</w:t>
      </w:r>
      <w:r>
        <w:rPr>
          <w:rFonts w:asciiTheme="minorHAnsi" w:hAnsiTheme="minorHAnsi" w:cstheme="minorHAnsi"/>
          <w:spacing w:val="-3"/>
          <w:szCs w:val="22"/>
          <w:lang w:val="en-GB"/>
        </w:rPr>
        <w:t xml:space="preserve"> t</w:t>
      </w:r>
      <w:r w:rsidRPr="00062E0C">
        <w:rPr>
          <w:rFonts w:asciiTheme="minorHAnsi" w:hAnsiTheme="minorHAnsi"/>
          <w:spacing w:val="-3"/>
          <w:lang w:val="en-GB"/>
        </w:rPr>
        <w:t xml:space="preserve">he personal data of patients.  </w:t>
      </w:r>
      <w:r w:rsidRPr="00FA0F6A">
        <w:rPr>
          <w:rFonts w:asciiTheme="minorHAnsi" w:hAnsiTheme="minorHAnsi" w:cstheme="minorHAnsi"/>
          <w:spacing w:val="-3"/>
          <w:szCs w:val="22"/>
          <w:lang w:val="en-GB"/>
        </w:rPr>
        <w:t xml:space="preserve">  </w:t>
      </w:r>
    </w:p>
    <w:p w14:paraId="55758EE0"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Sponsor will be responsible for ensuring that the Monitor complies with the obligations of confidentiality and those related to the protection of personal data, obliging him to sign with them as many contracts as are mandatory for this purpose.</w:t>
      </w:r>
    </w:p>
    <w:p w14:paraId="19F70856"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3507805E"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In any case, the Parties agree to closely collaborate with monitoring activities.</w:t>
      </w:r>
    </w:p>
    <w:p w14:paraId="7BD467AB"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1E99FCF1" w14:textId="77777777" w:rsidR="00387986" w:rsidRPr="00FA0F6A" w:rsidRDefault="00387986" w:rsidP="00387986">
      <w:pPr>
        <w:tabs>
          <w:tab w:val="left" w:pos="0"/>
        </w:tabs>
        <w:suppressAutoHyphens/>
        <w:spacing w:line="276" w:lineRule="auto"/>
        <w:jc w:val="both"/>
        <w:rPr>
          <w:rFonts w:asciiTheme="minorHAnsi" w:hAnsiTheme="minorHAnsi" w:cstheme="minorHAnsi"/>
          <w:b/>
          <w:spacing w:val="-3"/>
          <w:szCs w:val="22"/>
          <w:lang w:val="en-GB"/>
        </w:rPr>
      </w:pPr>
    </w:p>
    <w:p w14:paraId="148959BC" w14:textId="037F3BD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b/>
          <w:spacing w:val="-3"/>
          <w:szCs w:val="22"/>
          <w:lang w:val="en-GB"/>
        </w:rPr>
        <w:t>4.</w:t>
      </w:r>
      <w:r w:rsidRPr="00FA0F6A">
        <w:rPr>
          <w:rFonts w:asciiTheme="minorHAnsi" w:hAnsiTheme="minorHAnsi" w:cstheme="minorHAnsi"/>
          <w:b/>
          <w:spacing w:val="-3"/>
          <w:szCs w:val="22"/>
          <w:lang w:val="en-GB"/>
        </w:rPr>
        <w:tab/>
        <w:t>RESPONS</w:t>
      </w:r>
      <w:r w:rsidR="006F23D2">
        <w:rPr>
          <w:rFonts w:asciiTheme="minorHAnsi" w:hAnsiTheme="minorHAnsi" w:cstheme="minorHAnsi"/>
          <w:b/>
          <w:spacing w:val="-3"/>
          <w:szCs w:val="22"/>
          <w:lang w:val="en-GB"/>
        </w:rPr>
        <w:t>I</w:t>
      </w:r>
      <w:r w:rsidRPr="00FA0F6A">
        <w:rPr>
          <w:rFonts w:asciiTheme="minorHAnsi" w:hAnsiTheme="minorHAnsi" w:cstheme="minorHAnsi"/>
          <w:b/>
          <w:spacing w:val="-3"/>
          <w:szCs w:val="22"/>
          <w:lang w:val="en-GB"/>
        </w:rPr>
        <w:t xml:space="preserve">BILITIES FOR THE </w:t>
      </w:r>
      <w:r>
        <w:rPr>
          <w:rFonts w:asciiTheme="minorHAnsi" w:hAnsiTheme="minorHAnsi" w:cstheme="minorHAnsi"/>
          <w:b/>
          <w:spacing w:val="-3"/>
          <w:szCs w:val="22"/>
          <w:lang w:val="en-GB"/>
        </w:rPr>
        <w:t>STUDY</w:t>
      </w:r>
    </w:p>
    <w:p w14:paraId="74442CE7"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ab/>
      </w:r>
    </w:p>
    <w:p w14:paraId="480FD73E" w14:textId="6568D8F4" w:rsidR="001C488A"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The Sponsor is responsible for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its management and financing in accordance </w:t>
      </w:r>
      <w:r w:rsidRPr="00062E0C">
        <w:rPr>
          <w:rFonts w:asciiTheme="minorHAnsi" w:hAnsiTheme="minorHAnsi"/>
          <w:spacing w:val="-3"/>
          <w:szCs w:val="22"/>
          <w:lang w:val="en-GB"/>
        </w:rPr>
        <w:t xml:space="preserve">with the provisions of </w:t>
      </w:r>
      <w:r w:rsidR="00E35DCE" w:rsidRPr="002D133D">
        <w:rPr>
          <w:rFonts w:asciiTheme="minorHAnsi" w:hAnsiTheme="minorHAnsi" w:cstheme="minorHAnsi"/>
          <w:spacing w:val="-3"/>
          <w:szCs w:val="22"/>
          <w:lang w:val="en-GB"/>
        </w:rPr>
        <w:t>the Royal Decree 957/2020</w:t>
      </w:r>
      <w:r w:rsidR="001C488A">
        <w:rPr>
          <w:rFonts w:asciiTheme="minorHAnsi" w:hAnsiTheme="minorHAnsi" w:cstheme="minorHAnsi"/>
          <w:spacing w:val="-3"/>
          <w:szCs w:val="22"/>
          <w:lang w:val="en-GB"/>
        </w:rPr>
        <w:t>.</w:t>
      </w:r>
    </w:p>
    <w:p w14:paraId="7D30BBE3" w14:textId="22E875CF" w:rsidR="00387986" w:rsidRPr="00FA0F6A"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51A4EE1F"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Likewise,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shall be performed under the direct and personal responsibility of the Principal Investigator.</w:t>
      </w:r>
    </w:p>
    <w:p w14:paraId="3F500270"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7B7A6118" w14:textId="4484F87B"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Therefore, the Principal Investigator is responsible of ensuring that the execution of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in the HUVH / VHIR is in accordance with the requirements and conditions established </w:t>
      </w:r>
      <w:r w:rsidR="004F4C5C" w:rsidRPr="004F4C5C">
        <w:rPr>
          <w:rFonts w:asciiTheme="minorHAnsi" w:hAnsiTheme="minorHAnsi" w:cstheme="minorHAnsi"/>
          <w:spacing w:val="-3"/>
          <w:szCs w:val="22"/>
          <w:lang w:val="en-GB"/>
        </w:rPr>
        <w:t>set out in the Protocol and</w:t>
      </w:r>
      <w:r w:rsidR="00E35DCE" w:rsidRPr="002D133D">
        <w:rPr>
          <w:rFonts w:asciiTheme="minorHAnsi" w:hAnsiTheme="minorHAnsi" w:cstheme="minorHAnsi"/>
          <w:spacing w:val="-3"/>
          <w:szCs w:val="22"/>
          <w:lang w:val="en-GB"/>
        </w:rPr>
        <w:t xml:space="preserve"> </w:t>
      </w:r>
      <w:r w:rsidR="004D19F5" w:rsidRPr="002D133D">
        <w:rPr>
          <w:rFonts w:asciiTheme="minorHAnsi" w:hAnsiTheme="minorHAnsi" w:cstheme="minorHAnsi"/>
          <w:spacing w:val="-3"/>
          <w:szCs w:val="22"/>
          <w:lang w:val="en-GB"/>
        </w:rPr>
        <w:t>i</w:t>
      </w:r>
      <w:r w:rsidR="00E35DCE" w:rsidRPr="002D133D">
        <w:rPr>
          <w:rFonts w:asciiTheme="minorHAnsi" w:hAnsiTheme="minorHAnsi" w:cstheme="minorHAnsi"/>
          <w:spacing w:val="-3"/>
          <w:szCs w:val="22"/>
          <w:lang w:val="en-GB"/>
        </w:rPr>
        <w:t xml:space="preserve">n the favourable opinion of the </w:t>
      </w:r>
      <w:proofErr w:type="spellStart"/>
      <w:r w:rsidR="00825205">
        <w:rPr>
          <w:rFonts w:asciiTheme="minorHAnsi" w:hAnsiTheme="minorHAnsi" w:cstheme="minorHAnsi"/>
          <w:spacing w:val="-3"/>
          <w:szCs w:val="22"/>
          <w:lang w:val="en-GB"/>
        </w:rPr>
        <w:t>ECRm</w:t>
      </w:r>
      <w:proofErr w:type="spellEnd"/>
      <w:r w:rsidRPr="004D19F5">
        <w:rPr>
          <w:rFonts w:asciiTheme="minorHAnsi" w:hAnsiTheme="minorHAnsi" w:cstheme="minorHAnsi"/>
          <w:spacing w:val="-3"/>
          <w:szCs w:val="22"/>
          <w:lang w:val="en-GB"/>
        </w:rPr>
        <w:t>, and of supervising the work of the Study research team.</w:t>
      </w:r>
    </w:p>
    <w:p w14:paraId="11B71947" w14:textId="789A97D2" w:rsidR="00387986"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5DBF561D" w14:textId="77777777" w:rsidR="00B548D9" w:rsidRPr="00FA0F6A" w:rsidRDefault="00B548D9" w:rsidP="00387986">
      <w:pPr>
        <w:tabs>
          <w:tab w:val="left" w:pos="0"/>
        </w:tabs>
        <w:suppressAutoHyphens/>
        <w:spacing w:line="276" w:lineRule="auto"/>
        <w:jc w:val="both"/>
        <w:rPr>
          <w:rFonts w:asciiTheme="minorHAnsi" w:hAnsiTheme="minorHAnsi" w:cstheme="minorHAnsi"/>
          <w:spacing w:val="-3"/>
          <w:szCs w:val="22"/>
          <w:lang w:val="en-GB"/>
        </w:rPr>
      </w:pPr>
    </w:p>
    <w:p w14:paraId="38517E7A"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b/>
          <w:spacing w:val="-3"/>
          <w:szCs w:val="22"/>
          <w:lang w:val="en-GB"/>
        </w:rPr>
        <w:t>5.</w:t>
      </w:r>
      <w:r w:rsidRPr="00FA0F6A">
        <w:rPr>
          <w:rFonts w:asciiTheme="minorHAnsi" w:hAnsiTheme="minorHAnsi" w:cstheme="minorHAnsi"/>
          <w:b/>
          <w:spacing w:val="-3"/>
          <w:szCs w:val="22"/>
          <w:lang w:val="en-GB"/>
        </w:rPr>
        <w:tab/>
      </w:r>
      <w:r>
        <w:rPr>
          <w:rFonts w:asciiTheme="minorHAnsi" w:hAnsiTheme="minorHAnsi" w:cstheme="minorHAnsi"/>
          <w:b/>
          <w:spacing w:val="-3"/>
          <w:szCs w:val="22"/>
          <w:lang w:val="en-GB"/>
        </w:rPr>
        <w:t>STUDY</w:t>
      </w:r>
      <w:r w:rsidRPr="00FA0F6A">
        <w:rPr>
          <w:rFonts w:asciiTheme="minorHAnsi" w:hAnsiTheme="minorHAnsi" w:cstheme="minorHAnsi"/>
          <w:b/>
          <w:spacing w:val="-3"/>
          <w:szCs w:val="22"/>
          <w:lang w:val="en-GB"/>
        </w:rPr>
        <w:t xml:space="preserve"> LOCATION</w:t>
      </w:r>
    </w:p>
    <w:p w14:paraId="296DE550"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26A96239" w14:textId="0CAE81DA" w:rsidR="00387986" w:rsidRPr="00FA0F6A" w:rsidRDefault="00387986" w:rsidP="002D133D">
      <w:pPr>
        <w:tabs>
          <w:tab w:val="left" w:pos="0"/>
        </w:tabs>
        <w:suppressAutoHyphens/>
        <w:spacing w:line="276" w:lineRule="auto"/>
        <w:ind w:left="720"/>
        <w:jc w:val="both"/>
        <w:outlineLvl w:val="0"/>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shall take place at HUVH and VHIR facilities, using the resources of these institutions. Specifically,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shall take place in the </w:t>
      </w:r>
      <w:r>
        <w:rPr>
          <w:rFonts w:asciiTheme="minorHAnsi" w:hAnsiTheme="minorHAnsi" w:cstheme="minorHAnsi"/>
          <w:spacing w:val="-3"/>
          <w:szCs w:val="22"/>
          <w:lang w:val="en-GB"/>
        </w:rPr>
        <w:t>[•]</w:t>
      </w:r>
      <w:r w:rsidRPr="00FA0F6A">
        <w:rPr>
          <w:rFonts w:asciiTheme="minorHAnsi" w:hAnsiTheme="minorHAnsi" w:cstheme="minorHAnsi"/>
          <w:spacing w:val="-3"/>
          <w:szCs w:val="22"/>
          <w:lang w:val="en-GB"/>
        </w:rPr>
        <w:t xml:space="preserve"> Service of the HUVH.</w:t>
      </w:r>
    </w:p>
    <w:p w14:paraId="4B29E4C5" w14:textId="1890165B" w:rsidR="00387986" w:rsidRDefault="00387986" w:rsidP="00387986">
      <w:pPr>
        <w:tabs>
          <w:tab w:val="left" w:pos="0"/>
        </w:tabs>
        <w:suppressAutoHyphens/>
        <w:spacing w:line="276" w:lineRule="auto"/>
        <w:jc w:val="both"/>
        <w:outlineLvl w:val="0"/>
        <w:rPr>
          <w:rFonts w:asciiTheme="minorHAnsi" w:hAnsiTheme="minorHAnsi" w:cstheme="minorHAnsi"/>
          <w:spacing w:val="-3"/>
          <w:szCs w:val="22"/>
          <w:lang w:val="en-GB"/>
        </w:rPr>
      </w:pPr>
    </w:p>
    <w:p w14:paraId="6AB6549B" w14:textId="77777777" w:rsidR="00B548D9" w:rsidRPr="00FA0F6A" w:rsidRDefault="00B548D9" w:rsidP="00387986">
      <w:pPr>
        <w:tabs>
          <w:tab w:val="left" w:pos="0"/>
        </w:tabs>
        <w:suppressAutoHyphens/>
        <w:spacing w:line="276" w:lineRule="auto"/>
        <w:jc w:val="both"/>
        <w:outlineLvl w:val="0"/>
        <w:rPr>
          <w:rFonts w:asciiTheme="minorHAnsi" w:hAnsiTheme="minorHAnsi" w:cstheme="minorHAnsi"/>
          <w:spacing w:val="-3"/>
          <w:szCs w:val="22"/>
          <w:lang w:val="en-GB"/>
        </w:rPr>
      </w:pPr>
    </w:p>
    <w:p w14:paraId="213A3F06"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b/>
          <w:spacing w:val="-3"/>
          <w:szCs w:val="22"/>
          <w:lang w:val="en-GB"/>
        </w:rPr>
        <w:t>6.</w:t>
      </w:r>
      <w:r w:rsidRPr="00FA0F6A">
        <w:rPr>
          <w:rFonts w:asciiTheme="minorHAnsi" w:hAnsiTheme="minorHAnsi" w:cstheme="minorHAnsi"/>
          <w:b/>
          <w:spacing w:val="-3"/>
          <w:szCs w:val="22"/>
          <w:lang w:val="en-GB"/>
        </w:rPr>
        <w:tab/>
        <w:t>OBLIGATIONS OF THE SPONSOR</w:t>
      </w:r>
    </w:p>
    <w:p w14:paraId="52907A68"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0BB4CE96" w14:textId="222AF52E" w:rsidR="00387986" w:rsidRPr="004F4C5C" w:rsidRDefault="00387986" w:rsidP="004F4C5C">
      <w:pPr>
        <w:tabs>
          <w:tab w:val="left" w:pos="0"/>
        </w:tabs>
        <w:suppressAutoHyphens/>
        <w:spacing w:line="276" w:lineRule="auto"/>
        <w:ind w:left="720"/>
        <w:jc w:val="both"/>
        <w:rPr>
          <w:rFonts w:asciiTheme="minorHAnsi" w:hAnsiTheme="minorHAnsi" w:cstheme="minorHAnsi"/>
          <w:strike/>
          <w:spacing w:val="-3"/>
          <w:szCs w:val="22"/>
          <w:lang w:val="en-GB"/>
        </w:rPr>
      </w:pPr>
      <w:r w:rsidRPr="00FA0F6A">
        <w:rPr>
          <w:rFonts w:asciiTheme="minorHAnsi" w:hAnsiTheme="minorHAnsi" w:cstheme="minorHAnsi"/>
          <w:spacing w:val="-3"/>
          <w:szCs w:val="22"/>
          <w:lang w:val="en-GB"/>
        </w:rPr>
        <w:t xml:space="preserve">The Sponsor shall comply with all of the obligations established </w:t>
      </w:r>
      <w:r w:rsidRPr="00062E0C">
        <w:rPr>
          <w:rFonts w:asciiTheme="minorHAnsi" w:hAnsiTheme="minorHAnsi"/>
          <w:spacing w:val="-3"/>
          <w:szCs w:val="22"/>
          <w:lang w:val="en-GB"/>
        </w:rPr>
        <w:t>i</w:t>
      </w:r>
      <w:r w:rsidRPr="004D19F5">
        <w:rPr>
          <w:rFonts w:asciiTheme="minorHAnsi" w:hAnsiTheme="minorHAnsi"/>
          <w:spacing w:val="-3"/>
          <w:szCs w:val="22"/>
          <w:lang w:val="en-GB"/>
        </w:rPr>
        <w:t>n</w:t>
      </w:r>
      <w:r w:rsidR="00E35DCE" w:rsidRPr="002D133D">
        <w:rPr>
          <w:rFonts w:asciiTheme="minorHAnsi" w:hAnsiTheme="minorHAnsi"/>
          <w:spacing w:val="-3"/>
          <w:szCs w:val="22"/>
          <w:lang w:val="en-GB"/>
        </w:rPr>
        <w:t xml:space="preserve"> Article 9 of </w:t>
      </w:r>
      <w:r w:rsidR="00E35DCE" w:rsidRPr="002D133D">
        <w:rPr>
          <w:rFonts w:asciiTheme="minorHAnsi" w:hAnsiTheme="minorHAnsi" w:cstheme="minorHAnsi"/>
          <w:spacing w:val="-3"/>
          <w:szCs w:val="22"/>
          <w:lang w:val="en-GB"/>
        </w:rPr>
        <w:t>Royal Decree 957/2020</w:t>
      </w:r>
      <w:r w:rsidR="00C43040">
        <w:rPr>
          <w:rFonts w:asciiTheme="minorHAnsi" w:hAnsiTheme="minorHAnsi" w:cstheme="minorHAnsi"/>
          <w:spacing w:val="-3"/>
          <w:szCs w:val="22"/>
          <w:lang w:val="en-GB"/>
        </w:rPr>
        <w:t>.</w:t>
      </w:r>
    </w:p>
    <w:p w14:paraId="32660C10" w14:textId="77777777" w:rsidR="00387986" w:rsidRPr="00FA0F6A"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0FE984CD"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ab/>
        <w:t>Likewise, the Sponsor agrees to provide the Principal Investigator with:</w:t>
      </w:r>
    </w:p>
    <w:p w14:paraId="0C986ECA"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EDEE558" w14:textId="3371092A" w:rsidR="00387986" w:rsidRPr="00FA0F6A" w:rsidRDefault="00387986" w:rsidP="006F23D2">
      <w:pPr>
        <w:pStyle w:val="Prrafodelista"/>
        <w:widowControl w:val="0"/>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Basic information on the medicinal Products of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w:t>
      </w:r>
      <w:proofErr w:type="spellStart"/>
      <w:r>
        <w:rPr>
          <w:rFonts w:asciiTheme="minorHAnsi" w:hAnsiTheme="minorHAnsi" w:cstheme="minorHAnsi"/>
          <w:spacing w:val="-3"/>
          <w:szCs w:val="22"/>
          <w:lang w:val="en-GB"/>
        </w:rPr>
        <w:t>T</w:t>
      </w:r>
      <w:r w:rsidRPr="00FA0F6A">
        <w:rPr>
          <w:rFonts w:asciiTheme="minorHAnsi" w:hAnsiTheme="minorHAnsi" w:cstheme="minorHAnsi"/>
          <w:spacing w:val="-3"/>
          <w:szCs w:val="22"/>
          <w:lang w:val="en-GB"/>
        </w:rPr>
        <w:t>oxico</w:t>
      </w:r>
      <w:proofErr w:type="spellEnd"/>
      <w:r w:rsidRPr="00FA0F6A">
        <w:rPr>
          <w:rFonts w:asciiTheme="minorHAnsi" w:hAnsiTheme="minorHAnsi" w:cstheme="minorHAnsi"/>
          <w:spacing w:val="-3"/>
          <w:szCs w:val="22"/>
          <w:lang w:val="en-GB"/>
        </w:rPr>
        <w:t xml:space="preserve">-pharmacological and pharmacokinetic data, studies carried out prior </w:t>
      </w:r>
      <w:r w:rsidRPr="004D19F5">
        <w:rPr>
          <w:rFonts w:asciiTheme="minorHAnsi" w:hAnsiTheme="minorHAnsi" w:cstheme="minorHAnsi"/>
          <w:spacing w:val="-3"/>
          <w:szCs w:val="22"/>
          <w:lang w:val="en-GB"/>
        </w:rPr>
        <w:t>on humans.</w:t>
      </w:r>
    </w:p>
    <w:p w14:paraId="58113004" w14:textId="77777777" w:rsidR="00387986" w:rsidRPr="00FA0F6A" w:rsidRDefault="00387986" w:rsidP="00387986">
      <w:pPr>
        <w:widowControl w:val="0"/>
        <w:tabs>
          <w:tab w:val="left" w:pos="0"/>
        </w:tabs>
        <w:suppressAutoHyphens/>
        <w:spacing w:line="276" w:lineRule="auto"/>
        <w:ind w:left="2127"/>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ab/>
      </w:r>
    </w:p>
    <w:p w14:paraId="266BFB7F" w14:textId="77777777" w:rsidR="00387986" w:rsidRPr="00FA0F6A" w:rsidRDefault="00387986" w:rsidP="006F23D2">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Case-report forms and, if applicable, support services and computer hardware, including its repair.</w:t>
      </w:r>
    </w:p>
    <w:p w14:paraId="179BFC26" w14:textId="77777777" w:rsidR="00387986" w:rsidRPr="00FA0F6A" w:rsidRDefault="00387986" w:rsidP="00387986">
      <w:pPr>
        <w:pStyle w:val="Prrafodelista"/>
        <w:spacing w:line="276" w:lineRule="auto"/>
        <w:rPr>
          <w:rFonts w:asciiTheme="minorHAnsi" w:hAnsiTheme="minorHAnsi" w:cstheme="minorHAnsi"/>
          <w:spacing w:val="-3"/>
          <w:szCs w:val="22"/>
          <w:lang w:val="en-GB"/>
        </w:rPr>
      </w:pPr>
    </w:p>
    <w:p w14:paraId="5624FC72" w14:textId="77777777" w:rsidR="00387986" w:rsidRPr="00FA0F6A" w:rsidRDefault="00387986" w:rsidP="006F23D2">
      <w:pPr>
        <w:pStyle w:val="Prrafodelista"/>
        <w:numPr>
          <w:ilvl w:val="0"/>
          <w:numId w:val="8"/>
        </w:numPr>
        <w:spacing w:line="276" w:lineRule="auto"/>
        <w:rPr>
          <w:rFonts w:asciiTheme="minorHAnsi" w:hAnsiTheme="minorHAnsi" w:cstheme="minorHAnsi"/>
          <w:szCs w:val="22"/>
          <w:lang w:val="en-GB"/>
        </w:rPr>
      </w:pPr>
      <w:r w:rsidRPr="00FA0F6A">
        <w:rPr>
          <w:rFonts w:asciiTheme="minorHAnsi" w:hAnsiTheme="minorHAnsi" w:cstheme="minorHAnsi"/>
          <w:szCs w:val="22"/>
          <w:lang w:val="en-GB"/>
        </w:rPr>
        <w:t xml:space="preserve">All the documents related to the </w:t>
      </w:r>
      <w:r>
        <w:rPr>
          <w:rFonts w:asciiTheme="minorHAnsi" w:hAnsiTheme="minorHAnsi" w:cstheme="minorHAnsi"/>
          <w:szCs w:val="22"/>
          <w:lang w:val="en-GB"/>
        </w:rPr>
        <w:t>Study</w:t>
      </w:r>
      <w:r w:rsidRPr="00FA0F6A">
        <w:rPr>
          <w:rFonts w:asciiTheme="minorHAnsi" w:hAnsiTheme="minorHAnsi" w:cstheme="minorHAnsi"/>
          <w:szCs w:val="22"/>
          <w:lang w:val="en-GB"/>
        </w:rPr>
        <w:t>.</w:t>
      </w:r>
    </w:p>
    <w:p w14:paraId="63F5758F" w14:textId="77777777" w:rsidR="00387986" w:rsidRPr="00FA0F6A" w:rsidRDefault="00387986" w:rsidP="00387986">
      <w:pPr>
        <w:numPr>
          <w:ilvl w:val="12"/>
          <w:numId w:val="0"/>
        </w:numPr>
        <w:tabs>
          <w:tab w:val="left" w:pos="0"/>
        </w:tabs>
        <w:suppressAutoHyphens/>
        <w:spacing w:line="276" w:lineRule="auto"/>
        <w:ind w:left="2127" w:hanging="709"/>
        <w:jc w:val="both"/>
        <w:rPr>
          <w:rFonts w:asciiTheme="minorHAnsi" w:hAnsiTheme="minorHAnsi" w:cstheme="minorHAnsi"/>
          <w:spacing w:val="-3"/>
          <w:szCs w:val="22"/>
          <w:lang w:val="en-GB"/>
        </w:rPr>
      </w:pPr>
    </w:p>
    <w:p w14:paraId="5AABC81D" w14:textId="77777777" w:rsidR="00387986" w:rsidRPr="00FA0F6A" w:rsidRDefault="00387986" w:rsidP="006F23D2">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Information on the evolution of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if it were multicentre, and the results obtained at the end of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or when available, as well as the serious and unexpected adverse reactions detected in relation to the Product.</w:t>
      </w:r>
    </w:p>
    <w:p w14:paraId="0B28E039" w14:textId="77777777" w:rsidR="00387986" w:rsidRPr="00FA0F6A" w:rsidRDefault="00387986" w:rsidP="00387986">
      <w:pPr>
        <w:numPr>
          <w:ilvl w:val="12"/>
          <w:numId w:val="0"/>
        </w:numPr>
        <w:tabs>
          <w:tab w:val="left" w:pos="0"/>
        </w:tabs>
        <w:suppressAutoHyphens/>
        <w:spacing w:line="276" w:lineRule="auto"/>
        <w:ind w:left="2127" w:hanging="709"/>
        <w:jc w:val="both"/>
        <w:rPr>
          <w:rFonts w:asciiTheme="minorHAnsi" w:hAnsiTheme="minorHAnsi" w:cstheme="minorHAnsi"/>
          <w:spacing w:val="-3"/>
          <w:szCs w:val="22"/>
          <w:lang w:val="en-GB"/>
        </w:rPr>
      </w:pPr>
    </w:p>
    <w:p w14:paraId="3A2E9C76" w14:textId="6A3C8B77" w:rsidR="00387986" w:rsidRDefault="00387986" w:rsidP="006F23D2">
      <w:pPr>
        <w:pStyle w:val="Prrafodelista"/>
        <w:numPr>
          <w:ilvl w:val="0"/>
          <w:numId w:val="8"/>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New information obtained about the Product during the performance of the </w:t>
      </w:r>
      <w:r>
        <w:rPr>
          <w:rFonts w:asciiTheme="minorHAnsi" w:hAnsiTheme="minorHAnsi" w:cstheme="minorHAnsi"/>
          <w:spacing w:val="-3"/>
          <w:szCs w:val="22"/>
          <w:lang w:val="en-GB"/>
        </w:rPr>
        <w:t>Study</w:t>
      </w:r>
      <w:r w:rsidR="006F23D2">
        <w:rPr>
          <w:rFonts w:asciiTheme="minorHAnsi" w:hAnsiTheme="minorHAnsi" w:cstheme="minorHAnsi"/>
          <w:spacing w:val="-3"/>
          <w:szCs w:val="22"/>
          <w:lang w:val="en-GB"/>
        </w:rPr>
        <w:t>.</w:t>
      </w:r>
    </w:p>
    <w:p w14:paraId="57903518" w14:textId="77777777" w:rsidR="006F23D2" w:rsidRPr="006F23D2" w:rsidRDefault="006F23D2" w:rsidP="006F23D2">
      <w:pPr>
        <w:pStyle w:val="Prrafodelista"/>
        <w:rPr>
          <w:rFonts w:asciiTheme="minorHAnsi" w:hAnsiTheme="minorHAnsi" w:cstheme="minorHAnsi"/>
          <w:spacing w:val="-3"/>
          <w:szCs w:val="22"/>
          <w:lang w:val="en-GB"/>
        </w:rPr>
      </w:pPr>
    </w:p>
    <w:p w14:paraId="556C3FAF" w14:textId="77777777" w:rsidR="006F23D2" w:rsidRPr="00D8395B" w:rsidRDefault="006F23D2" w:rsidP="006F23D2">
      <w:pPr>
        <w:pStyle w:val="Prrafodelista"/>
        <w:numPr>
          <w:ilvl w:val="0"/>
          <w:numId w:val="8"/>
        </w:numPr>
        <w:tabs>
          <w:tab w:val="left" w:pos="0"/>
        </w:tabs>
        <w:suppressAutoHyphens/>
        <w:spacing w:line="276" w:lineRule="auto"/>
        <w:jc w:val="both"/>
        <w:rPr>
          <w:rFonts w:asciiTheme="minorHAnsi" w:hAnsiTheme="minorHAnsi" w:cstheme="minorHAnsi"/>
          <w:spacing w:val="-3"/>
          <w:szCs w:val="22"/>
        </w:rPr>
      </w:pPr>
      <w:proofErr w:type="spellStart"/>
      <w:r w:rsidRPr="00A170EE">
        <w:rPr>
          <w:rFonts w:asciiTheme="minorHAnsi" w:hAnsiTheme="minorHAnsi" w:cstheme="minorHAnsi"/>
          <w:spacing w:val="-3"/>
          <w:szCs w:val="22"/>
        </w:rPr>
        <w:lastRenderedPageBreak/>
        <w:t>The</w:t>
      </w:r>
      <w:proofErr w:type="spellEnd"/>
      <w:r w:rsidRPr="00A170EE">
        <w:rPr>
          <w:rFonts w:asciiTheme="minorHAnsi" w:hAnsiTheme="minorHAnsi" w:cstheme="minorHAnsi"/>
          <w:spacing w:val="-3"/>
          <w:szCs w:val="22"/>
        </w:rPr>
        <w:t xml:space="preserve"> Sponsor /or </w:t>
      </w:r>
      <w:proofErr w:type="spellStart"/>
      <w:r w:rsidRPr="00A170EE">
        <w:rPr>
          <w:rFonts w:asciiTheme="minorHAnsi" w:hAnsiTheme="minorHAnsi" w:cstheme="minorHAnsi"/>
          <w:spacing w:val="-3"/>
          <w:szCs w:val="22"/>
        </w:rPr>
        <w:t>its</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subcontracted</w:t>
      </w:r>
      <w:proofErr w:type="spellEnd"/>
      <w:r w:rsidRPr="00A170EE">
        <w:rPr>
          <w:rFonts w:asciiTheme="minorHAnsi" w:hAnsiTheme="minorHAnsi" w:cstheme="minorHAnsi"/>
          <w:spacing w:val="-3"/>
          <w:szCs w:val="22"/>
        </w:rPr>
        <w:t xml:space="preserve"> CRO </w:t>
      </w:r>
      <w:proofErr w:type="spellStart"/>
      <w:r w:rsidRPr="00A170EE">
        <w:rPr>
          <w:rFonts w:asciiTheme="minorHAnsi" w:hAnsiTheme="minorHAnsi" w:cstheme="minorHAnsi"/>
          <w:spacing w:val="-3"/>
          <w:szCs w:val="22"/>
        </w:rPr>
        <w:t>are</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obliged</w:t>
      </w:r>
      <w:proofErr w:type="spellEnd"/>
      <w:r w:rsidRPr="00A170EE">
        <w:rPr>
          <w:rFonts w:asciiTheme="minorHAnsi" w:hAnsiTheme="minorHAnsi" w:cstheme="minorHAnsi"/>
          <w:spacing w:val="-3"/>
          <w:szCs w:val="22"/>
        </w:rPr>
        <w:t xml:space="preserve">, in all </w:t>
      </w:r>
      <w:proofErr w:type="spellStart"/>
      <w:r w:rsidRPr="00A170EE">
        <w:rPr>
          <w:rFonts w:asciiTheme="minorHAnsi" w:hAnsiTheme="minorHAnsi" w:cstheme="minorHAnsi"/>
          <w:spacing w:val="-3"/>
          <w:szCs w:val="22"/>
        </w:rPr>
        <w:t>documentation</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requiring</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authorisation</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by</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the</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regulatory</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authorities</w:t>
      </w:r>
      <w:proofErr w:type="spellEnd"/>
      <w:r w:rsidRPr="00A170EE">
        <w:rPr>
          <w:rFonts w:asciiTheme="minorHAnsi" w:hAnsiTheme="minorHAnsi" w:cstheme="minorHAnsi"/>
          <w:spacing w:val="-3"/>
          <w:szCs w:val="22"/>
        </w:rPr>
        <w:t xml:space="preserve">, to </w:t>
      </w:r>
      <w:proofErr w:type="spellStart"/>
      <w:r w:rsidRPr="00A170EE">
        <w:rPr>
          <w:rFonts w:asciiTheme="minorHAnsi" w:hAnsiTheme="minorHAnsi" w:cstheme="minorHAnsi"/>
          <w:spacing w:val="-3"/>
          <w:szCs w:val="22"/>
        </w:rPr>
        <w:t>attach</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the</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authorisation</w:t>
      </w:r>
      <w:proofErr w:type="spellEnd"/>
      <w:r w:rsidRPr="00A170EE">
        <w:rPr>
          <w:rFonts w:asciiTheme="minorHAnsi" w:hAnsiTheme="minorHAnsi" w:cstheme="minorHAnsi"/>
          <w:spacing w:val="-3"/>
          <w:szCs w:val="22"/>
        </w:rPr>
        <w:t xml:space="preserve"> of </w:t>
      </w:r>
      <w:proofErr w:type="spellStart"/>
      <w:r w:rsidRPr="00A170EE">
        <w:rPr>
          <w:rFonts w:asciiTheme="minorHAnsi" w:hAnsiTheme="minorHAnsi" w:cstheme="minorHAnsi"/>
          <w:spacing w:val="-3"/>
          <w:szCs w:val="22"/>
        </w:rPr>
        <w:t>each</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new</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version</w:t>
      </w:r>
      <w:proofErr w:type="spellEnd"/>
      <w:r w:rsidRPr="00A170EE">
        <w:rPr>
          <w:rFonts w:asciiTheme="minorHAnsi" w:hAnsiTheme="minorHAnsi" w:cstheme="minorHAnsi"/>
          <w:spacing w:val="-3"/>
          <w:szCs w:val="22"/>
        </w:rPr>
        <w:t xml:space="preserve"> of </w:t>
      </w:r>
      <w:proofErr w:type="spellStart"/>
      <w:r w:rsidRPr="00A170EE">
        <w:rPr>
          <w:rFonts w:asciiTheme="minorHAnsi" w:hAnsiTheme="minorHAnsi" w:cstheme="minorHAnsi"/>
          <w:spacing w:val="-3"/>
          <w:szCs w:val="22"/>
        </w:rPr>
        <w:t>the</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documentation</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when</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submitting</w:t>
      </w:r>
      <w:proofErr w:type="spellEnd"/>
      <w:r w:rsidRPr="00A170EE">
        <w:rPr>
          <w:rFonts w:asciiTheme="minorHAnsi" w:hAnsiTheme="minorHAnsi" w:cstheme="minorHAnsi"/>
          <w:spacing w:val="-3"/>
          <w:szCs w:val="22"/>
        </w:rPr>
        <w:t xml:space="preserve"> </w:t>
      </w:r>
      <w:proofErr w:type="spellStart"/>
      <w:r w:rsidRPr="00A170EE">
        <w:rPr>
          <w:rFonts w:asciiTheme="minorHAnsi" w:hAnsiTheme="minorHAnsi" w:cstheme="minorHAnsi"/>
          <w:spacing w:val="-3"/>
          <w:szCs w:val="22"/>
        </w:rPr>
        <w:t>it</w:t>
      </w:r>
      <w:proofErr w:type="spellEnd"/>
      <w:r w:rsidRPr="00A170EE">
        <w:rPr>
          <w:rFonts w:asciiTheme="minorHAnsi" w:hAnsiTheme="minorHAnsi" w:cstheme="minorHAnsi"/>
          <w:spacing w:val="-3"/>
          <w:szCs w:val="22"/>
        </w:rPr>
        <w:t xml:space="preserve"> to </w:t>
      </w:r>
      <w:proofErr w:type="spellStart"/>
      <w:r w:rsidRPr="00A170EE">
        <w:rPr>
          <w:rFonts w:asciiTheme="minorHAnsi" w:hAnsiTheme="minorHAnsi" w:cstheme="minorHAnsi"/>
          <w:spacing w:val="-3"/>
          <w:szCs w:val="22"/>
        </w:rPr>
        <w:t>the</w:t>
      </w:r>
      <w:proofErr w:type="spellEnd"/>
      <w:r w:rsidRPr="00A170EE">
        <w:rPr>
          <w:rFonts w:asciiTheme="minorHAnsi" w:hAnsiTheme="minorHAnsi" w:cstheme="minorHAnsi"/>
          <w:spacing w:val="-3"/>
          <w:szCs w:val="22"/>
        </w:rPr>
        <w:t xml:space="preserve"> Principal </w:t>
      </w:r>
      <w:proofErr w:type="spellStart"/>
      <w:r w:rsidRPr="00A170EE">
        <w:rPr>
          <w:rFonts w:asciiTheme="minorHAnsi" w:hAnsiTheme="minorHAnsi" w:cstheme="minorHAnsi"/>
          <w:spacing w:val="-3"/>
          <w:szCs w:val="22"/>
        </w:rPr>
        <w:t>Investigator</w:t>
      </w:r>
      <w:proofErr w:type="spellEnd"/>
      <w:r w:rsidRPr="00A170EE">
        <w:rPr>
          <w:rFonts w:asciiTheme="minorHAnsi" w:hAnsiTheme="minorHAnsi" w:cstheme="minorHAnsi"/>
          <w:spacing w:val="-3"/>
          <w:szCs w:val="22"/>
        </w:rPr>
        <w:t>/</w:t>
      </w:r>
      <w:proofErr w:type="spellStart"/>
      <w:r w:rsidRPr="00A170EE">
        <w:rPr>
          <w:rFonts w:asciiTheme="minorHAnsi" w:hAnsiTheme="minorHAnsi" w:cstheme="minorHAnsi"/>
          <w:spacing w:val="-3"/>
          <w:szCs w:val="22"/>
        </w:rPr>
        <w:t>Research</w:t>
      </w:r>
      <w:proofErr w:type="spellEnd"/>
      <w:r w:rsidRPr="00A170EE">
        <w:rPr>
          <w:rFonts w:asciiTheme="minorHAnsi" w:hAnsiTheme="minorHAnsi" w:cstheme="minorHAnsi"/>
          <w:spacing w:val="-3"/>
          <w:szCs w:val="22"/>
        </w:rPr>
        <w:t xml:space="preserve"> Team.</w:t>
      </w:r>
    </w:p>
    <w:p w14:paraId="2FBF4393" w14:textId="77777777" w:rsidR="006F23D2" w:rsidRPr="006F23D2" w:rsidRDefault="006F23D2" w:rsidP="006F23D2">
      <w:pPr>
        <w:pStyle w:val="Prrafodelista"/>
        <w:tabs>
          <w:tab w:val="left" w:pos="0"/>
        </w:tabs>
        <w:suppressAutoHyphens/>
        <w:spacing w:line="276" w:lineRule="auto"/>
        <w:ind w:left="1776"/>
        <w:jc w:val="both"/>
        <w:rPr>
          <w:rFonts w:asciiTheme="minorHAnsi" w:hAnsiTheme="minorHAnsi" w:cstheme="minorHAnsi"/>
          <w:spacing w:val="-3"/>
          <w:szCs w:val="22"/>
        </w:rPr>
      </w:pPr>
    </w:p>
    <w:p w14:paraId="76F4EF4A" w14:textId="62CB5813"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2D8CD5DB" w14:textId="77777777" w:rsidR="00387986" w:rsidRDefault="00387986" w:rsidP="00387986">
      <w:pPr>
        <w:tabs>
          <w:tab w:val="left" w:pos="0"/>
          <w:tab w:val="left" w:pos="709"/>
        </w:tabs>
        <w:suppressAutoHyphens/>
        <w:spacing w:line="276" w:lineRule="auto"/>
        <w:ind w:left="708"/>
        <w:jc w:val="both"/>
        <w:rPr>
          <w:rFonts w:asciiTheme="minorHAnsi" w:hAnsiTheme="minorHAnsi" w:cstheme="minorHAnsi"/>
          <w:szCs w:val="22"/>
          <w:lang w:val="en-GB"/>
        </w:rPr>
      </w:pPr>
      <w:bookmarkStart w:id="0" w:name="OLE_LINK17"/>
      <w:bookmarkStart w:id="1" w:name="OLE_LINK18"/>
      <w:bookmarkStart w:id="2" w:name="OLE_LINK19"/>
      <w:bookmarkStart w:id="3" w:name="OLE_LINK5"/>
      <w:r w:rsidRPr="00FA0F6A">
        <w:rPr>
          <w:rFonts w:asciiTheme="minorHAnsi" w:hAnsiTheme="minorHAnsi" w:cstheme="minorHAnsi"/>
          <w:szCs w:val="22"/>
          <w:lang w:val="en-GB"/>
        </w:rPr>
        <w:tab/>
        <w:t>The Sponsor agrees to provide the following equipment (hereinafter, the "</w:t>
      </w:r>
      <w:r w:rsidRPr="00FA0F6A">
        <w:rPr>
          <w:rFonts w:asciiTheme="minorHAnsi" w:hAnsiTheme="minorHAnsi" w:cstheme="minorHAnsi"/>
          <w:b/>
          <w:szCs w:val="22"/>
          <w:lang w:val="en-GB"/>
        </w:rPr>
        <w:t>Equipment</w:t>
      </w:r>
      <w:r w:rsidRPr="00FA0F6A">
        <w:rPr>
          <w:rFonts w:asciiTheme="minorHAnsi" w:hAnsiTheme="minorHAnsi" w:cstheme="minorHAnsi"/>
          <w:szCs w:val="22"/>
          <w:lang w:val="en-GB"/>
        </w:rPr>
        <w:t xml:space="preserve">") during the conduct of the </w:t>
      </w:r>
      <w:r>
        <w:rPr>
          <w:rFonts w:asciiTheme="minorHAnsi" w:hAnsiTheme="minorHAnsi" w:cstheme="minorHAnsi"/>
          <w:szCs w:val="22"/>
          <w:lang w:val="en-GB"/>
        </w:rPr>
        <w:t>Study</w:t>
      </w:r>
      <w:r w:rsidRPr="00FA0F6A">
        <w:rPr>
          <w:rFonts w:asciiTheme="minorHAnsi" w:hAnsiTheme="minorHAnsi" w:cstheme="minorHAnsi"/>
          <w:szCs w:val="22"/>
          <w:lang w:val="en-GB"/>
        </w:rPr>
        <w:t>:</w:t>
      </w:r>
    </w:p>
    <w:p w14:paraId="0EF502A9" w14:textId="77777777" w:rsidR="00387986" w:rsidRPr="00FA0F6A" w:rsidRDefault="00387986" w:rsidP="00387986">
      <w:pPr>
        <w:pStyle w:val="Prrafodelista"/>
        <w:spacing w:line="276" w:lineRule="auto"/>
        <w:rPr>
          <w:rFonts w:asciiTheme="minorHAnsi" w:hAnsiTheme="minorHAnsi" w:cstheme="minorHAnsi"/>
          <w:szCs w:val="22"/>
          <w:lang w:val="en-GB"/>
        </w:rPr>
      </w:pPr>
    </w:p>
    <w:p w14:paraId="6873C789"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FA0F6A">
        <w:rPr>
          <w:rFonts w:asciiTheme="minorHAnsi" w:hAnsiTheme="minorHAnsi" w:cstheme="minorHAnsi"/>
          <w:szCs w:val="22"/>
          <w:lang w:val="en-GB"/>
        </w:rPr>
        <w:t>Type of Equipment:</w:t>
      </w:r>
      <w:r>
        <w:rPr>
          <w:rFonts w:asciiTheme="minorHAnsi" w:hAnsiTheme="minorHAnsi" w:cstheme="minorHAnsi"/>
          <w:szCs w:val="22"/>
          <w:lang w:val="en-GB"/>
        </w:rPr>
        <w:t xml:space="preserve"> [•]</w:t>
      </w:r>
    </w:p>
    <w:p w14:paraId="3CBAD12D"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FA0F6A">
        <w:rPr>
          <w:rFonts w:asciiTheme="minorHAnsi" w:hAnsiTheme="minorHAnsi" w:cstheme="minorHAnsi"/>
          <w:szCs w:val="22"/>
          <w:lang w:val="en-GB"/>
        </w:rPr>
        <w:t>Model:</w:t>
      </w:r>
      <w:r>
        <w:rPr>
          <w:rFonts w:asciiTheme="minorHAnsi" w:hAnsiTheme="minorHAnsi" w:cstheme="minorHAnsi"/>
          <w:szCs w:val="22"/>
          <w:lang w:val="en-GB"/>
        </w:rPr>
        <w:t xml:space="preserve"> [•]</w:t>
      </w:r>
    </w:p>
    <w:p w14:paraId="65F76F3B"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FA0F6A">
        <w:rPr>
          <w:rFonts w:asciiTheme="minorHAnsi" w:hAnsiTheme="minorHAnsi" w:cstheme="minorHAnsi"/>
          <w:szCs w:val="22"/>
          <w:lang w:val="en-GB"/>
        </w:rPr>
        <w:t>Series:</w:t>
      </w:r>
      <w:r>
        <w:rPr>
          <w:rFonts w:asciiTheme="minorHAnsi" w:hAnsiTheme="minorHAnsi" w:cstheme="minorHAnsi"/>
          <w:szCs w:val="22"/>
          <w:lang w:val="en-GB"/>
        </w:rPr>
        <w:t xml:space="preserve"> [•]</w:t>
      </w:r>
    </w:p>
    <w:p w14:paraId="60731A00"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FA0F6A">
        <w:rPr>
          <w:rFonts w:asciiTheme="minorHAnsi" w:hAnsiTheme="minorHAnsi" w:cstheme="minorHAnsi"/>
          <w:szCs w:val="22"/>
          <w:lang w:val="en-GB"/>
        </w:rPr>
        <w:t xml:space="preserve">Units to be provided to HUVH / VHIR: </w:t>
      </w:r>
      <w:r>
        <w:rPr>
          <w:rFonts w:asciiTheme="minorHAnsi" w:hAnsiTheme="minorHAnsi" w:cstheme="minorHAnsi"/>
          <w:szCs w:val="22"/>
          <w:lang w:val="en-GB"/>
        </w:rPr>
        <w:t>[•]</w:t>
      </w:r>
    </w:p>
    <w:p w14:paraId="3AB95D99"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FA0F6A">
        <w:rPr>
          <w:rFonts w:asciiTheme="minorHAnsi" w:hAnsiTheme="minorHAnsi" w:cstheme="minorHAnsi"/>
          <w:szCs w:val="22"/>
          <w:lang w:val="en-GB"/>
        </w:rPr>
        <w:t>Price</w:t>
      </w:r>
      <w:r>
        <w:rPr>
          <w:rFonts w:asciiTheme="minorHAnsi" w:hAnsiTheme="minorHAnsi" w:cstheme="minorHAnsi"/>
          <w:szCs w:val="22"/>
          <w:lang w:val="en-GB"/>
        </w:rPr>
        <w:t xml:space="preserve">: [•] </w:t>
      </w:r>
      <w:r w:rsidRPr="00FA0F6A">
        <w:rPr>
          <w:rFonts w:asciiTheme="minorHAnsi" w:hAnsiTheme="minorHAnsi" w:cstheme="minorHAnsi"/>
          <w:szCs w:val="22"/>
          <w:lang w:val="en-GB"/>
        </w:rPr>
        <w:t>(VAT included)</w:t>
      </w:r>
    </w:p>
    <w:p w14:paraId="74488A20" w14:textId="05C9A59F" w:rsidR="00387986" w:rsidRPr="00E431D8" w:rsidRDefault="00387986" w:rsidP="00387986">
      <w:pPr>
        <w:tabs>
          <w:tab w:val="left" w:pos="0"/>
        </w:tabs>
        <w:suppressAutoHyphens/>
        <w:spacing w:line="276" w:lineRule="auto"/>
        <w:ind w:left="708"/>
        <w:jc w:val="both"/>
        <w:rPr>
          <w:rFonts w:asciiTheme="minorHAnsi" w:hAnsiTheme="minorHAnsi" w:cstheme="minorHAnsi"/>
          <w:szCs w:val="22"/>
          <w:lang w:val="en-GB"/>
        </w:rPr>
      </w:pPr>
      <w:r w:rsidRPr="00FA0F6A">
        <w:rPr>
          <w:rFonts w:asciiTheme="minorHAnsi" w:hAnsiTheme="minorHAnsi" w:cstheme="minorHAnsi"/>
          <w:szCs w:val="22"/>
          <w:lang w:val="en-GB"/>
        </w:rPr>
        <w:t>Temporali</w:t>
      </w:r>
      <w:r w:rsidR="00BE5E0A">
        <w:rPr>
          <w:rFonts w:asciiTheme="minorHAnsi" w:hAnsiTheme="minorHAnsi" w:cstheme="minorHAnsi"/>
          <w:szCs w:val="22"/>
          <w:lang w:val="en-GB"/>
        </w:rPr>
        <w:t>ty</w:t>
      </w:r>
      <w:r w:rsidRPr="00FA0F6A">
        <w:rPr>
          <w:rFonts w:asciiTheme="minorHAnsi" w:hAnsiTheme="minorHAnsi" w:cstheme="minorHAnsi"/>
          <w:szCs w:val="22"/>
          <w:lang w:val="en-GB"/>
        </w:rPr>
        <w:t xml:space="preserve">: </w:t>
      </w:r>
      <w:r w:rsidRPr="002D133D">
        <w:rPr>
          <w:rFonts w:asciiTheme="minorHAnsi" w:hAnsiTheme="minorHAnsi" w:cstheme="minorHAnsi"/>
          <w:szCs w:val="22"/>
          <w:lang w:val="en-GB"/>
        </w:rPr>
        <w:t>During the Study.</w:t>
      </w:r>
    </w:p>
    <w:p w14:paraId="1DE7DBC6" w14:textId="77777777" w:rsidR="00387986" w:rsidRPr="00C43040" w:rsidRDefault="00387986" w:rsidP="00387986">
      <w:pPr>
        <w:tabs>
          <w:tab w:val="left" w:pos="0"/>
        </w:tabs>
        <w:suppressAutoHyphens/>
        <w:spacing w:line="276" w:lineRule="auto"/>
        <w:jc w:val="both"/>
        <w:rPr>
          <w:rFonts w:asciiTheme="minorHAnsi" w:hAnsiTheme="minorHAnsi" w:cstheme="minorHAnsi"/>
          <w:szCs w:val="22"/>
          <w:lang w:val="en-GB"/>
        </w:rPr>
      </w:pPr>
    </w:p>
    <w:p w14:paraId="62E6EF01" w14:textId="123994A2" w:rsidR="00387986" w:rsidRPr="00FA0F6A" w:rsidRDefault="00387986" w:rsidP="002C2415">
      <w:pPr>
        <w:tabs>
          <w:tab w:val="left" w:pos="0"/>
        </w:tabs>
        <w:suppressAutoHyphens/>
        <w:spacing w:line="276" w:lineRule="auto"/>
        <w:jc w:val="both"/>
        <w:rPr>
          <w:rFonts w:asciiTheme="minorHAnsi" w:hAnsiTheme="minorHAnsi" w:cstheme="minorHAnsi"/>
          <w:szCs w:val="22"/>
          <w:lang w:val="en-GB"/>
        </w:rPr>
      </w:pPr>
      <w:r w:rsidRPr="002C2415">
        <w:rPr>
          <w:rFonts w:asciiTheme="minorHAnsi" w:hAnsiTheme="minorHAnsi" w:cstheme="minorHAnsi"/>
          <w:szCs w:val="22"/>
          <w:highlight w:val="lightGray"/>
          <w:lang w:val="en-GB"/>
        </w:rPr>
        <w:t>[Note to the Sponsor: To formalize any transfer of equipment, you must contact Laura Rubio prior to signing this contract:</w:t>
      </w:r>
      <w:r w:rsidR="002C2415" w:rsidRPr="002C2415">
        <w:rPr>
          <w:highlight w:val="lightGray"/>
        </w:rPr>
        <w:t xml:space="preserve"> </w:t>
      </w:r>
      <w:r w:rsidR="002C2415" w:rsidRPr="002C2415">
        <w:rPr>
          <w:rFonts w:asciiTheme="minorHAnsi" w:hAnsiTheme="minorHAnsi" w:cstheme="minorHAnsi"/>
          <w:i/>
          <w:iCs/>
          <w:szCs w:val="22"/>
          <w:highlight w:val="lightGray"/>
          <w:lang w:val="es-ES"/>
        </w:rPr>
        <w:t>immobilitzat@vhir.org</w:t>
      </w:r>
      <w:r w:rsidRPr="002C2415">
        <w:rPr>
          <w:rFonts w:asciiTheme="minorHAnsi" w:hAnsiTheme="minorHAnsi" w:cstheme="minorHAnsi"/>
          <w:szCs w:val="22"/>
          <w:highlight w:val="lightGray"/>
          <w:lang w:val="en-GB"/>
        </w:rPr>
        <w:t>]</w:t>
      </w:r>
    </w:p>
    <w:p w14:paraId="506BDC6B" w14:textId="77777777" w:rsidR="00387986" w:rsidRPr="00FA0F6A" w:rsidRDefault="00387986" w:rsidP="00387986">
      <w:pPr>
        <w:tabs>
          <w:tab w:val="left" w:pos="0"/>
        </w:tabs>
        <w:suppressAutoHyphens/>
        <w:spacing w:line="276" w:lineRule="auto"/>
        <w:ind w:left="1416"/>
        <w:jc w:val="both"/>
        <w:rPr>
          <w:rFonts w:asciiTheme="minorHAnsi" w:hAnsiTheme="minorHAnsi" w:cstheme="minorHAnsi"/>
          <w:szCs w:val="22"/>
          <w:lang w:val="en-GB"/>
        </w:rPr>
      </w:pPr>
    </w:p>
    <w:p w14:paraId="54F3D3A8" w14:textId="77777777" w:rsidR="00387986" w:rsidRPr="009E3FFD" w:rsidRDefault="00387986" w:rsidP="00387986">
      <w:pPr>
        <w:tabs>
          <w:tab w:val="left" w:pos="0"/>
        </w:tabs>
        <w:suppressAutoHyphens/>
        <w:spacing w:line="276" w:lineRule="auto"/>
        <w:ind w:left="708"/>
        <w:jc w:val="both"/>
        <w:rPr>
          <w:rFonts w:asciiTheme="minorHAnsi" w:hAnsiTheme="minorHAnsi"/>
          <w:szCs w:val="22"/>
          <w:lang w:val="es-ES"/>
        </w:rPr>
      </w:pPr>
      <w:proofErr w:type="spellStart"/>
      <w:r w:rsidRPr="00FA0F6A">
        <w:rPr>
          <w:rFonts w:asciiTheme="minorHAnsi" w:hAnsiTheme="minorHAnsi"/>
          <w:szCs w:val="22"/>
          <w:lang w:val="es-ES"/>
        </w:rPr>
        <w:t>The</w:t>
      </w:r>
      <w:proofErr w:type="spellEnd"/>
      <w:r w:rsidRPr="00FA0F6A">
        <w:rPr>
          <w:rFonts w:asciiTheme="minorHAnsi" w:hAnsiTheme="minorHAnsi"/>
          <w:szCs w:val="22"/>
          <w:lang w:val="es-ES"/>
        </w:rPr>
        <w:t xml:space="preserve"> Sponsor </w:t>
      </w:r>
      <w:proofErr w:type="spellStart"/>
      <w:r w:rsidRPr="00FA0F6A">
        <w:rPr>
          <w:rFonts w:asciiTheme="minorHAnsi" w:hAnsiTheme="minorHAnsi"/>
          <w:szCs w:val="22"/>
          <w:lang w:val="es-ES"/>
        </w:rPr>
        <w:t>agrees</w:t>
      </w:r>
      <w:proofErr w:type="spellEnd"/>
      <w:r w:rsidRPr="00FA0F6A">
        <w:rPr>
          <w:rFonts w:asciiTheme="minorHAnsi" w:hAnsiTheme="minorHAnsi"/>
          <w:szCs w:val="22"/>
          <w:lang w:val="es-ES"/>
        </w:rPr>
        <w:t xml:space="preserve"> </w:t>
      </w:r>
      <w:proofErr w:type="spellStart"/>
      <w:r w:rsidRPr="00FA0F6A">
        <w:rPr>
          <w:rFonts w:asciiTheme="minorHAnsi" w:hAnsiTheme="minorHAnsi"/>
          <w:szCs w:val="22"/>
          <w:lang w:val="es-ES"/>
        </w:rPr>
        <w:t>to</w:t>
      </w:r>
      <w:proofErr w:type="spellEnd"/>
      <w:r w:rsidRPr="009E3FFD">
        <w:rPr>
          <w:rFonts w:asciiTheme="minorHAnsi" w:hAnsiTheme="minorHAnsi"/>
          <w:szCs w:val="22"/>
          <w:lang w:val="es-ES"/>
        </w:rPr>
        <w:t>:</w:t>
      </w:r>
    </w:p>
    <w:p w14:paraId="290BA541" w14:textId="77777777" w:rsidR="00387986" w:rsidRPr="009E3FFD" w:rsidRDefault="00387986" w:rsidP="00387986">
      <w:pPr>
        <w:tabs>
          <w:tab w:val="left" w:pos="0"/>
        </w:tabs>
        <w:suppressAutoHyphens/>
        <w:spacing w:line="276" w:lineRule="auto"/>
        <w:jc w:val="both"/>
        <w:rPr>
          <w:rFonts w:asciiTheme="minorHAnsi" w:hAnsiTheme="minorHAnsi"/>
          <w:szCs w:val="22"/>
          <w:lang w:val="es-ES"/>
        </w:rPr>
      </w:pPr>
    </w:p>
    <w:p w14:paraId="3ECF848E" w14:textId="77777777" w:rsidR="00387986" w:rsidRDefault="00387986" w:rsidP="006F23D2">
      <w:pPr>
        <w:pStyle w:val="Prrafodelista"/>
        <w:numPr>
          <w:ilvl w:val="0"/>
          <w:numId w:val="15"/>
        </w:numPr>
        <w:tabs>
          <w:tab w:val="left" w:pos="0"/>
        </w:tabs>
        <w:suppressAutoHyphens/>
        <w:spacing w:line="276" w:lineRule="auto"/>
        <w:jc w:val="both"/>
        <w:rPr>
          <w:rFonts w:asciiTheme="minorHAnsi" w:hAnsiTheme="minorHAnsi"/>
          <w:szCs w:val="22"/>
          <w:lang w:val="en-GB"/>
        </w:rPr>
      </w:pPr>
      <w:r w:rsidRPr="00FA0F6A">
        <w:rPr>
          <w:rFonts w:asciiTheme="minorHAnsi" w:hAnsiTheme="minorHAnsi"/>
          <w:szCs w:val="22"/>
          <w:lang w:val="en-GB"/>
        </w:rPr>
        <w:t>Assume the transportation costs related to the delivery and return of the Equipment.</w:t>
      </w:r>
    </w:p>
    <w:p w14:paraId="3A1D228A" w14:textId="77777777" w:rsidR="00387986" w:rsidRPr="00FA0F6A" w:rsidRDefault="00387986" w:rsidP="00387986">
      <w:pPr>
        <w:pStyle w:val="Prrafodelista"/>
        <w:tabs>
          <w:tab w:val="left" w:pos="0"/>
        </w:tabs>
        <w:suppressAutoHyphens/>
        <w:spacing w:line="276" w:lineRule="auto"/>
        <w:ind w:left="1776"/>
        <w:jc w:val="both"/>
        <w:rPr>
          <w:rFonts w:asciiTheme="minorHAnsi" w:hAnsiTheme="minorHAnsi"/>
          <w:szCs w:val="22"/>
          <w:lang w:val="en-GB"/>
        </w:rPr>
      </w:pPr>
    </w:p>
    <w:p w14:paraId="0AC2D1A4" w14:textId="77777777" w:rsidR="00387986" w:rsidRDefault="00387986" w:rsidP="006F23D2">
      <w:pPr>
        <w:pStyle w:val="Prrafodelista"/>
        <w:numPr>
          <w:ilvl w:val="0"/>
          <w:numId w:val="15"/>
        </w:numPr>
        <w:tabs>
          <w:tab w:val="left" w:pos="0"/>
        </w:tabs>
        <w:suppressAutoHyphens/>
        <w:spacing w:line="276" w:lineRule="auto"/>
        <w:jc w:val="both"/>
        <w:rPr>
          <w:rFonts w:asciiTheme="minorHAnsi" w:hAnsiTheme="minorHAnsi"/>
          <w:szCs w:val="22"/>
          <w:lang w:val="en-GB"/>
        </w:rPr>
      </w:pPr>
      <w:r w:rsidRPr="00FA0F6A">
        <w:rPr>
          <w:rFonts w:asciiTheme="minorHAnsi" w:hAnsiTheme="minorHAnsi"/>
          <w:szCs w:val="22"/>
          <w:lang w:val="en-GB"/>
        </w:rPr>
        <w:t>Take responsibility for preventive maintenance and repairs in the event of Equipment failure.</w:t>
      </w:r>
    </w:p>
    <w:p w14:paraId="6EF13B52" w14:textId="77777777" w:rsidR="00387986" w:rsidRPr="00FA0F6A" w:rsidRDefault="00387986" w:rsidP="00387986">
      <w:pPr>
        <w:pStyle w:val="Prrafodelista"/>
        <w:spacing w:line="276" w:lineRule="auto"/>
        <w:rPr>
          <w:rFonts w:asciiTheme="minorHAnsi" w:hAnsiTheme="minorHAnsi"/>
          <w:szCs w:val="22"/>
          <w:lang w:val="en-GB"/>
        </w:rPr>
      </w:pPr>
    </w:p>
    <w:p w14:paraId="377DA237" w14:textId="77777777" w:rsidR="00387986" w:rsidRDefault="00387986" w:rsidP="006F23D2">
      <w:pPr>
        <w:pStyle w:val="Prrafodelista"/>
        <w:numPr>
          <w:ilvl w:val="0"/>
          <w:numId w:val="15"/>
        </w:numPr>
        <w:tabs>
          <w:tab w:val="left" w:pos="0"/>
        </w:tabs>
        <w:suppressAutoHyphens/>
        <w:spacing w:line="276" w:lineRule="auto"/>
        <w:jc w:val="both"/>
        <w:rPr>
          <w:rFonts w:asciiTheme="minorHAnsi" w:hAnsiTheme="minorHAnsi"/>
          <w:szCs w:val="22"/>
          <w:lang w:val="en-GB"/>
        </w:rPr>
      </w:pPr>
      <w:r w:rsidRPr="00355EC2">
        <w:rPr>
          <w:rFonts w:asciiTheme="minorHAnsi" w:hAnsiTheme="minorHAnsi"/>
          <w:szCs w:val="22"/>
          <w:lang w:val="en-GB"/>
        </w:rPr>
        <w:t>In the event that the Equipm</w:t>
      </w:r>
      <w:r>
        <w:rPr>
          <w:rFonts w:asciiTheme="minorHAnsi" w:hAnsiTheme="minorHAnsi"/>
          <w:szCs w:val="22"/>
          <w:lang w:val="en-GB"/>
        </w:rPr>
        <w:t>ent is computer equipment, the Sponsor</w:t>
      </w:r>
      <w:r w:rsidRPr="00355EC2">
        <w:rPr>
          <w:rFonts w:asciiTheme="minorHAnsi" w:hAnsiTheme="minorHAnsi"/>
          <w:szCs w:val="22"/>
          <w:lang w:val="en-GB"/>
        </w:rPr>
        <w:t xml:space="preserve"> will ensure that the Equipment includes the software necessary for its operation (operating system and applications) in compliance with current legal regulations regarding licenses.</w:t>
      </w:r>
    </w:p>
    <w:p w14:paraId="69C4E155" w14:textId="77777777" w:rsidR="00387986" w:rsidRPr="00FA0F6A" w:rsidRDefault="00387986" w:rsidP="00387986">
      <w:pPr>
        <w:pStyle w:val="Prrafodelista"/>
        <w:spacing w:line="276" w:lineRule="auto"/>
        <w:rPr>
          <w:rFonts w:asciiTheme="minorHAnsi" w:hAnsiTheme="minorHAnsi"/>
          <w:szCs w:val="22"/>
          <w:lang w:val="en-GB"/>
        </w:rPr>
      </w:pPr>
    </w:p>
    <w:p w14:paraId="4105736A" w14:textId="77777777" w:rsidR="00387986" w:rsidRPr="00FA0F6A" w:rsidRDefault="00387986" w:rsidP="006F23D2">
      <w:pPr>
        <w:pStyle w:val="Prrafodelista"/>
        <w:numPr>
          <w:ilvl w:val="0"/>
          <w:numId w:val="15"/>
        </w:numPr>
        <w:spacing w:line="276" w:lineRule="auto"/>
        <w:jc w:val="both"/>
        <w:rPr>
          <w:rFonts w:asciiTheme="minorHAnsi" w:hAnsiTheme="minorHAnsi"/>
          <w:szCs w:val="22"/>
          <w:lang w:val="en-GB"/>
        </w:rPr>
      </w:pPr>
      <w:r w:rsidRPr="00FA0F6A">
        <w:rPr>
          <w:rFonts w:asciiTheme="minorHAnsi" w:hAnsiTheme="minorHAnsi"/>
          <w:szCs w:val="22"/>
          <w:lang w:val="en-GB"/>
        </w:rPr>
        <w:t xml:space="preserve">Collect the Equipment within a maximum period of sixty (60) days after the end of the </w:t>
      </w:r>
      <w:r>
        <w:rPr>
          <w:rFonts w:asciiTheme="minorHAnsi" w:hAnsiTheme="minorHAnsi"/>
          <w:szCs w:val="22"/>
          <w:lang w:val="en-GB"/>
        </w:rPr>
        <w:t>Study</w:t>
      </w:r>
      <w:r w:rsidRPr="00FA0F6A">
        <w:rPr>
          <w:rFonts w:asciiTheme="minorHAnsi" w:hAnsiTheme="minorHAnsi"/>
          <w:szCs w:val="22"/>
          <w:lang w:val="en-GB"/>
        </w:rPr>
        <w:t>. In the eve</w:t>
      </w:r>
      <w:r>
        <w:rPr>
          <w:rFonts w:asciiTheme="minorHAnsi" w:hAnsiTheme="minorHAnsi"/>
          <w:szCs w:val="22"/>
          <w:lang w:val="en-GB"/>
        </w:rPr>
        <w:t>nt that this period has elapsed and</w:t>
      </w:r>
      <w:r w:rsidRPr="00FA0F6A">
        <w:rPr>
          <w:rFonts w:asciiTheme="minorHAnsi" w:hAnsiTheme="minorHAnsi"/>
          <w:szCs w:val="22"/>
          <w:lang w:val="en-GB"/>
        </w:rPr>
        <w:t xml:space="preserve"> the </w:t>
      </w:r>
      <w:r>
        <w:rPr>
          <w:rFonts w:asciiTheme="minorHAnsi" w:hAnsiTheme="minorHAnsi"/>
          <w:szCs w:val="22"/>
          <w:lang w:val="en-GB"/>
        </w:rPr>
        <w:t>Sponsor</w:t>
      </w:r>
      <w:r w:rsidRPr="00FA0F6A">
        <w:rPr>
          <w:rFonts w:asciiTheme="minorHAnsi" w:hAnsiTheme="minorHAnsi"/>
          <w:szCs w:val="22"/>
          <w:lang w:val="en-GB"/>
        </w:rPr>
        <w:t xml:space="preserve"> has not proceeded to collect the Equipment, it wil</w:t>
      </w:r>
      <w:r>
        <w:rPr>
          <w:rFonts w:asciiTheme="minorHAnsi" w:hAnsiTheme="minorHAnsi"/>
          <w:szCs w:val="22"/>
          <w:lang w:val="en-GB"/>
        </w:rPr>
        <w:t>l become part of the HUVH / VHIR</w:t>
      </w:r>
      <w:r w:rsidRPr="00FA0F6A">
        <w:rPr>
          <w:rFonts w:asciiTheme="minorHAnsi" w:hAnsiTheme="minorHAnsi"/>
          <w:szCs w:val="22"/>
          <w:lang w:val="en-GB"/>
        </w:rPr>
        <w:t xml:space="preserve">'s fixed assets and the </w:t>
      </w:r>
      <w:r>
        <w:rPr>
          <w:rFonts w:asciiTheme="minorHAnsi" w:hAnsiTheme="minorHAnsi"/>
          <w:szCs w:val="22"/>
          <w:lang w:val="en-GB"/>
        </w:rPr>
        <w:t>Sponsor</w:t>
      </w:r>
      <w:r w:rsidRPr="00FA0F6A">
        <w:rPr>
          <w:rFonts w:asciiTheme="minorHAnsi" w:hAnsiTheme="minorHAnsi"/>
          <w:szCs w:val="22"/>
          <w:lang w:val="en-GB"/>
        </w:rPr>
        <w:t xml:space="preserve"> will not be entitled to financial compensation in exchange for this assignment.</w:t>
      </w:r>
    </w:p>
    <w:p w14:paraId="16731819" w14:textId="733D8F95" w:rsidR="00387986"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1BBA4383" w14:textId="77777777" w:rsidR="00B548D9" w:rsidRPr="00FA0F6A" w:rsidRDefault="00B548D9" w:rsidP="00387986">
      <w:pPr>
        <w:tabs>
          <w:tab w:val="left" w:pos="0"/>
        </w:tabs>
        <w:suppressAutoHyphens/>
        <w:spacing w:line="276" w:lineRule="auto"/>
        <w:jc w:val="both"/>
        <w:rPr>
          <w:rFonts w:asciiTheme="minorHAnsi" w:hAnsiTheme="minorHAnsi" w:cstheme="minorHAnsi"/>
          <w:spacing w:val="-3"/>
          <w:szCs w:val="22"/>
          <w:lang w:val="en-GB"/>
        </w:rPr>
      </w:pPr>
    </w:p>
    <w:bookmarkEnd w:id="0"/>
    <w:bookmarkEnd w:id="1"/>
    <w:bookmarkEnd w:id="2"/>
    <w:bookmarkEnd w:id="3"/>
    <w:p w14:paraId="587023F7" w14:textId="2572C487" w:rsidR="00387986" w:rsidRDefault="00387986" w:rsidP="00387986">
      <w:pPr>
        <w:tabs>
          <w:tab w:val="left" w:pos="0"/>
        </w:tabs>
        <w:suppressAutoHyphens/>
        <w:spacing w:line="276" w:lineRule="auto"/>
        <w:ind w:left="705" w:hanging="705"/>
        <w:jc w:val="both"/>
        <w:rPr>
          <w:rFonts w:asciiTheme="minorHAnsi" w:hAnsiTheme="minorHAnsi" w:cstheme="minorHAnsi"/>
          <w:b/>
          <w:spacing w:val="-3"/>
          <w:szCs w:val="22"/>
          <w:lang w:val="en-GB"/>
        </w:rPr>
      </w:pPr>
      <w:r w:rsidRPr="00FA0F6A">
        <w:rPr>
          <w:rFonts w:asciiTheme="minorHAnsi" w:hAnsiTheme="minorHAnsi" w:cstheme="minorHAnsi"/>
          <w:b/>
          <w:spacing w:val="-3"/>
          <w:szCs w:val="22"/>
          <w:lang w:val="en-GB"/>
        </w:rPr>
        <w:t>7.</w:t>
      </w:r>
      <w:r w:rsidRPr="00FA0F6A">
        <w:rPr>
          <w:rFonts w:asciiTheme="minorHAnsi" w:hAnsiTheme="minorHAnsi" w:cstheme="minorHAnsi"/>
          <w:b/>
          <w:spacing w:val="-3"/>
          <w:szCs w:val="22"/>
          <w:lang w:val="en-GB"/>
        </w:rPr>
        <w:tab/>
        <w:t xml:space="preserve">OBLIGATIONS OF THE PRINCIPAL INVESTIGATOR </w:t>
      </w:r>
    </w:p>
    <w:p w14:paraId="3EEA290A" w14:textId="77777777" w:rsidR="00D54BBB" w:rsidRPr="00FA0F6A" w:rsidRDefault="00D54BBB" w:rsidP="00387986">
      <w:pPr>
        <w:tabs>
          <w:tab w:val="left" w:pos="0"/>
        </w:tabs>
        <w:suppressAutoHyphens/>
        <w:spacing w:line="276" w:lineRule="auto"/>
        <w:ind w:left="705" w:hanging="705"/>
        <w:jc w:val="both"/>
        <w:rPr>
          <w:rFonts w:asciiTheme="minorHAnsi" w:hAnsiTheme="minorHAnsi" w:cstheme="minorHAnsi"/>
          <w:b/>
          <w:spacing w:val="-3"/>
          <w:szCs w:val="22"/>
          <w:lang w:val="en-GB"/>
        </w:rPr>
      </w:pPr>
    </w:p>
    <w:p w14:paraId="4A50117E" w14:textId="22E17601" w:rsidR="00E35DCE" w:rsidRPr="002D133D" w:rsidRDefault="00E35DCE" w:rsidP="00E35DCE">
      <w:pPr>
        <w:tabs>
          <w:tab w:val="left" w:pos="0"/>
        </w:tabs>
        <w:suppressAutoHyphens/>
        <w:spacing w:line="276" w:lineRule="auto"/>
        <w:ind w:left="720"/>
        <w:jc w:val="both"/>
        <w:rPr>
          <w:rFonts w:asciiTheme="minorHAnsi" w:hAnsiTheme="minorHAnsi" w:cstheme="minorHAnsi"/>
          <w:spacing w:val="-3"/>
          <w:szCs w:val="22"/>
          <w:lang w:val="en-GB"/>
        </w:rPr>
      </w:pPr>
      <w:r w:rsidRPr="002D133D">
        <w:rPr>
          <w:rFonts w:asciiTheme="minorHAnsi" w:hAnsiTheme="minorHAnsi" w:cstheme="minorHAnsi"/>
          <w:spacing w:val="-3"/>
          <w:szCs w:val="22"/>
          <w:lang w:val="en-GB"/>
        </w:rPr>
        <w:t>The Principal Investigator shall comply with all of the obligations established in Article 10 of Royal Decree 957/2020</w:t>
      </w:r>
      <w:r w:rsidR="00C43040">
        <w:rPr>
          <w:rFonts w:asciiTheme="minorHAnsi" w:hAnsiTheme="minorHAnsi" w:cstheme="minorHAnsi"/>
          <w:spacing w:val="-3"/>
          <w:szCs w:val="22"/>
          <w:lang w:val="en-GB"/>
        </w:rPr>
        <w:t>.</w:t>
      </w:r>
    </w:p>
    <w:p w14:paraId="38CE23C6" w14:textId="77777777" w:rsidR="00387986" w:rsidRPr="00FA0F6A" w:rsidRDefault="00387986" w:rsidP="004F4C5C">
      <w:pPr>
        <w:tabs>
          <w:tab w:val="left" w:pos="0"/>
        </w:tabs>
        <w:suppressAutoHyphens/>
        <w:spacing w:line="276" w:lineRule="auto"/>
        <w:jc w:val="both"/>
        <w:rPr>
          <w:rFonts w:asciiTheme="minorHAnsi" w:hAnsiTheme="minorHAnsi" w:cstheme="minorHAnsi"/>
          <w:spacing w:val="-3"/>
          <w:szCs w:val="22"/>
          <w:lang w:val="en-GB"/>
        </w:rPr>
      </w:pPr>
    </w:p>
    <w:p w14:paraId="573F368C" w14:textId="77777777" w:rsidR="00387986"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lastRenderedPageBreak/>
        <w:t xml:space="preserve">The Principal Investigator agrees to carry out all of the tasks necessary for the performance of the </w:t>
      </w:r>
      <w:r>
        <w:rPr>
          <w:rFonts w:asciiTheme="minorHAnsi" w:hAnsiTheme="minorHAnsi" w:cstheme="minorHAnsi"/>
          <w:spacing w:val="-3"/>
          <w:szCs w:val="22"/>
          <w:lang w:val="en-GB"/>
        </w:rPr>
        <w:t>Study.</w:t>
      </w:r>
    </w:p>
    <w:p w14:paraId="2F1C8DF9" w14:textId="77777777" w:rsidR="004F4C5C" w:rsidRDefault="004F4C5C" w:rsidP="00387986">
      <w:pPr>
        <w:tabs>
          <w:tab w:val="left" w:pos="0"/>
        </w:tabs>
        <w:suppressAutoHyphens/>
        <w:spacing w:line="276" w:lineRule="auto"/>
        <w:ind w:left="720"/>
        <w:jc w:val="both"/>
        <w:rPr>
          <w:rFonts w:asciiTheme="minorHAnsi" w:hAnsiTheme="minorHAnsi"/>
          <w:spacing w:val="-3"/>
          <w:szCs w:val="22"/>
          <w:lang w:val="en-GB"/>
        </w:rPr>
      </w:pPr>
    </w:p>
    <w:p w14:paraId="757F5F9F" w14:textId="77777777" w:rsidR="00387986" w:rsidRPr="00062E0C"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sidRPr="00062E0C">
        <w:rPr>
          <w:rFonts w:asciiTheme="minorHAnsi" w:hAnsiTheme="minorHAnsi" w:cstheme="minorHAnsi"/>
          <w:spacing w:val="-3"/>
          <w:szCs w:val="22"/>
          <w:lang w:val="en-GB"/>
        </w:rPr>
        <w:t>The Principal Investigator agrees to:</w:t>
      </w:r>
    </w:p>
    <w:p w14:paraId="3284529F" w14:textId="77777777" w:rsidR="00387986" w:rsidRPr="00062E0C"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p>
    <w:p w14:paraId="19625AFB" w14:textId="77777777" w:rsidR="00387986" w:rsidRPr="00FA0F6A"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Coordinate, supervise and manage the collaborators.</w:t>
      </w:r>
    </w:p>
    <w:p w14:paraId="6D491204"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2745248E" w14:textId="77777777" w:rsidR="00387986" w:rsidRPr="00FA0F6A"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Include, prior to the end of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an estimated number of </w:t>
      </w:r>
      <w:r>
        <w:rPr>
          <w:rFonts w:asciiTheme="minorHAnsi" w:hAnsiTheme="minorHAnsi" w:cstheme="minorHAnsi"/>
          <w:spacing w:val="-3"/>
          <w:szCs w:val="22"/>
          <w:highlight w:val="lightGray"/>
          <w:lang w:val="en-GB"/>
        </w:rPr>
        <w:t>[•]</w:t>
      </w:r>
      <w:r w:rsidRPr="00FA0F6A">
        <w:rPr>
          <w:rFonts w:asciiTheme="minorHAnsi" w:hAnsiTheme="minorHAnsi" w:cstheme="minorHAnsi"/>
          <w:spacing w:val="-3"/>
          <w:szCs w:val="22"/>
          <w:lang w:val="en-GB"/>
        </w:rPr>
        <w:t xml:space="preserve"> patients.</w:t>
      </w:r>
    </w:p>
    <w:p w14:paraId="2298343A"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44186A57" w14:textId="77777777" w:rsidR="00387986" w:rsidRPr="00FA0F6A"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Within the framework of current legal requirements applicable to this matter, patients must receive as much information as possible, and their consent form must be obtained in writing.</w:t>
      </w:r>
    </w:p>
    <w:p w14:paraId="77B45A34"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5CF56B7C" w14:textId="77777777" w:rsidR="00387986" w:rsidRPr="00FA0F6A"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Perform follow-up on the patients in accordance with the criteria of the Protocol and current regulations applicable to this area.</w:t>
      </w:r>
    </w:p>
    <w:p w14:paraId="4E2951C8"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2233486A" w14:textId="77777777" w:rsidR="00387986" w:rsidRPr="00FA0F6A"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Collect and store all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information and deliver all documents to the Monitor or the Sponsor in accordance with the Protocol.</w:t>
      </w:r>
    </w:p>
    <w:p w14:paraId="246DCD6C"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236E6394" w14:textId="77777777" w:rsidR="00387986"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Immediately report all the adverse reactions, including the unexpected and serious adverse reactions, using the fastest means available, to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Monitor appointed by the Sponsor.</w:t>
      </w:r>
    </w:p>
    <w:p w14:paraId="5CEEF935" w14:textId="77777777" w:rsidR="00387986" w:rsidRPr="00FA0F6A" w:rsidRDefault="00387986" w:rsidP="00387986">
      <w:pPr>
        <w:pStyle w:val="Prrafodelista"/>
        <w:spacing w:line="276" w:lineRule="auto"/>
        <w:rPr>
          <w:rFonts w:asciiTheme="minorHAnsi" w:hAnsiTheme="minorHAnsi" w:cstheme="minorHAnsi"/>
          <w:spacing w:val="-3"/>
          <w:szCs w:val="22"/>
          <w:lang w:val="en-GB"/>
        </w:rPr>
      </w:pPr>
    </w:p>
    <w:p w14:paraId="56DB5B4A" w14:textId="39A17439" w:rsidR="00387986" w:rsidRPr="004D19F5"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0B362D">
        <w:rPr>
          <w:rFonts w:asciiTheme="minorHAnsi" w:hAnsiTheme="minorHAnsi" w:cstheme="minorHAnsi"/>
          <w:spacing w:val="-3"/>
          <w:szCs w:val="22"/>
          <w:lang w:val="en-GB"/>
        </w:rPr>
        <w:t>Follow the instructions regarding the communication of adverse eve</w:t>
      </w:r>
      <w:r w:rsidR="007E14AC">
        <w:rPr>
          <w:rFonts w:asciiTheme="minorHAnsi" w:hAnsiTheme="minorHAnsi" w:cstheme="minorHAnsi"/>
          <w:spacing w:val="-3"/>
          <w:szCs w:val="22"/>
          <w:lang w:val="en-GB"/>
        </w:rPr>
        <w:t xml:space="preserve">nts established in the </w:t>
      </w:r>
      <w:r w:rsidR="007E14AC" w:rsidRPr="004D19F5">
        <w:rPr>
          <w:rFonts w:asciiTheme="minorHAnsi" w:hAnsiTheme="minorHAnsi" w:cstheme="minorHAnsi"/>
          <w:spacing w:val="-3"/>
          <w:szCs w:val="22"/>
          <w:lang w:val="en-GB"/>
        </w:rPr>
        <w:t>Protocol</w:t>
      </w:r>
      <w:r w:rsidR="00E35DCE" w:rsidRPr="002D133D">
        <w:rPr>
          <w:rFonts w:asciiTheme="minorHAnsi" w:hAnsiTheme="minorHAnsi" w:cstheme="minorHAnsi"/>
          <w:spacing w:val="-3"/>
          <w:szCs w:val="22"/>
          <w:lang w:val="en-GB"/>
        </w:rPr>
        <w:t xml:space="preserve"> and in the</w:t>
      </w:r>
      <w:r w:rsidR="00E35DCE" w:rsidRPr="004D19F5">
        <w:rPr>
          <w:rFonts w:asciiTheme="minorHAnsi" w:hAnsiTheme="minorHAnsi" w:cstheme="minorHAnsi"/>
          <w:spacing w:val="-3"/>
          <w:szCs w:val="22"/>
          <w:lang w:val="en-GB"/>
        </w:rPr>
        <w:t xml:space="preserve"> </w:t>
      </w:r>
      <w:r w:rsidR="00E35DCE" w:rsidRPr="002D133D">
        <w:rPr>
          <w:rFonts w:asciiTheme="minorHAnsi" w:hAnsiTheme="minorHAnsi" w:cstheme="minorHAnsi"/>
          <w:spacing w:val="-3"/>
          <w:szCs w:val="22"/>
          <w:lang w:val="en-GB"/>
        </w:rPr>
        <w:t>Royal Decree 957/2020</w:t>
      </w:r>
      <w:r w:rsidR="00C43040">
        <w:rPr>
          <w:rFonts w:asciiTheme="minorHAnsi" w:hAnsiTheme="minorHAnsi" w:cstheme="minorHAnsi"/>
          <w:spacing w:val="-3"/>
          <w:szCs w:val="22"/>
          <w:lang w:val="en-GB"/>
        </w:rPr>
        <w:t>.</w:t>
      </w:r>
    </w:p>
    <w:p w14:paraId="384A1B72" w14:textId="77777777" w:rsidR="00387986" w:rsidRPr="00FA0F6A" w:rsidRDefault="00387986" w:rsidP="00387986">
      <w:pPr>
        <w:numPr>
          <w:ilvl w:val="12"/>
          <w:numId w:val="0"/>
        </w:numPr>
        <w:tabs>
          <w:tab w:val="left" w:pos="0"/>
        </w:tabs>
        <w:suppressAutoHyphens/>
        <w:spacing w:line="276" w:lineRule="auto"/>
        <w:ind w:left="1134" w:hanging="425"/>
        <w:jc w:val="both"/>
        <w:rPr>
          <w:rFonts w:asciiTheme="minorHAnsi" w:hAnsiTheme="minorHAnsi" w:cstheme="minorHAnsi"/>
          <w:spacing w:val="-3"/>
          <w:szCs w:val="22"/>
          <w:lang w:val="en-GB"/>
        </w:rPr>
      </w:pPr>
    </w:p>
    <w:p w14:paraId="0E0BBE08" w14:textId="77777777" w:rsidR="00387986" w:rsidRPr="00FA0F6A"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Communicate to the Sponsor the number of patients who have not attended the monitoring visits, in order to obtain the necessary reserve medication in time.</w:t>
      </w:r>
    </w:p>
    <w:p w14:paraId="7385F5AC"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52EAD3C" w14:textId="77777777" w:rsidR="00387986" w:rsidRPr="00FA0F6A"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Provide the Sponsor/Monitor with the information on each visit as soon as the visit occurs, in order to verify the information provided and its consistency with the information provided during previous or subsequent visits.</w:t>
      </w:r>
    </w:p>
    <w:p w14:paraId="1AB8CA6A"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3E3A0279" w14:textId="77777777" w:rsidR="00387986" w:rsidRPr="00FA0F6A"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Respect the confidential nature of the clinical data of each participant and maintain their privacy.</w:t>
      </w:r>
    </w:p>
    <w:p w14:paraId="2E493EA8" w14:textId="34866F8B" w:rsidR="007C36A0" w:rsidRPr="00FA0F6A" w:rsidRDefault="007C36A0" w:rsidP="002D133D">
      <w:pPr>
        <w:tabs>
          <w:tab w:val="left" w:pos="0"/>
        </w:tabs>
        <w:suppressAutoHyphens/>
        <w:spacing w:line="276" w:lineRule="auto"/>
        <w:jc w:val="both"/>
        <w:rPr>
          <w:rFonts w:asciiTheme="minorHAnsi" w:hAnsiTheme="minorHAnsi" w:cstheme="minorHAnsi"/>
          <w:spacing w:val="-3"/>
          <w:szCs w:val="22"/>
          <w:lang w:val="en-GB"/>
        </w:rPr>
      </w:pPr>
    </w:p>
    <w:p w14:paraId="4E3E15A1" w14:textId="77777777" w:rsidR="00387986" w:rsidRPr="00FA0F6A"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Collaborate with the Monitor and/or his collaborator/s in order to guarantee the correct quality control of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particularly with regard to the following elements: available resources, adherence to the Protocol, comparison of observation sheets and the HUVH clinical dossier (Medical Records), samples and recruitment.</w:t>
      </w:r>
    </w:p>
    <w:p w14:paraId="3ED09A0E"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63B2D962" w14:textId="773E0273" w:rsidR="00387986" w:rsidRPr="00FA0F6A" w:rsidRDefault="007C36A0"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 xml:space="preserve">In case of </w:t>
      </w:r>
      <w:r w:rsidR="00387986" w:rsidRPr="00FA0F6A">
        <w:rPr>
          <w:rFonts w:asciiTheme="minorHAnsi" w:hAnsiTheme="minorHAnsi" w:cstheme="minorHAnsi"/>
          <w:spacing w:val="-3"/>
          <w:szCs w:val="22"/>
          <w:lang w:val="en-GB"/>
        </w:rPr>
        <w:t xml:space="preserve">the Principal Investigator cease his functions as VHIR’s investigator or as HUVH’s physician or, in any manner, stop participating in the </w:t>
      </w:r>
      <w:r w:rsidR="00387986">
        <w:rPr>
          <w:rFonts w:asciiTheme="minorHAnsi" w:hAnsiTheme="minorHAnsi" w:cstheme="minorHAnsi"/>
          <w:spacing w:val="-3"/>
          <w:szCs w:val="22"/>
          <w:lang w:val="en-GB"/>
        </w:rPr>
        <w:t>Study</w:t>
      </w:r>
      <w:r w:rsidR="00387986" w:rsidRPr="00FA0F6A">
        <w:rPr>
          <w:rFonts w:asciiTheme="minorHAnsi" w:hAnsiTheme="minorHAnsi" w:cstheme="minorHAnsi"/>
          <w:spacing w:val="-3"/>
          <w:szCs w:val="22"/>
          <w:lang w:val="en-GB"/>
        </w:rPr>
        <w:t xml:space="preserve">, the </w:t>
      </w:r>
      <w:r w:rsidR="00387986" w:rsidRPr="00FA0F6A">
        <w:rPr>
          <w:rFonts w:asciiTheme="minorHAnsi" w:hAnsiTheme="minorHAnsi" w:cstheme="minorHAnsi"/>
          <w:spacing w:val="-3"/>
          <w:szCs w:val="22"/>
          <w:lang w:val="en-GB"/>
        </w:rPr>
        <w:lastRenderedPageBreak/>
        <w:t xml:space="preserve">Principal Investigator and/or the VHIR agree to propose a suitable replacement and to manage their acceptance in order to ensure the </w:t>
      </w:r>
      <w:r w:rsidR="00387986">
        <w:rPr>
          <w:rFonts w:asciiTheme="minorHAnsi" w:hAnsiTheme="minorHAnsi" w:cstheme="minorHAnsi"/>
          <w:spacing w:val="-3"/>
          <w:szCs w:val="22"/>
          <w:lang w:val="en-GB"/>
        </w:rPr>
        <w:t>Study</w:t>
      </w:r>
      <w:r w:rsidR="00387986" w:rsidRPr="00FA0F6A">
        <w:rPr>
          <w:rFonts w:asciiTheme="minorHAnsi" w:hAnsiTheme="minorHAnsi" w:cstheme="minorHAnsi"/>
          <w:spacing w:val="-3"/>
          <w:szCs w:val="22"/>
          <w:lang w:val="en-GB"/>
        </w:rPr>
        <w:t xml:space="preserve"> continuity.</w:t>
      </w:r>
    </w:p>
    <w:p w14:paraId="5F4A7DAF"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47C490CB" w14:textId="77777777" w:rsidR="00387986" w:rsidRPr="00FA0F6A" w:rsidRDefault="00387986" w:rsidP="006F23D2">
      <w:pPr>
        <w:pStyle w:val="Prrafodelista"/>
        <w:numPr>
          <w:ilvl w:val="0"/>
          <w:numId w:val="9"/>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In the event of international registration, the relevant forms shall be completed.</w:t>
      </w:r>
    </w:p>
    <w:p w14:paraId="5AF39D00" w14:textId="7043DC27" w:rsidR="00387986"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661B2E9" w14:textId="7FF5B44F" w:rsidR="002D133D" w:rsidRDefault="002D133D" w:rsidP="00387986">
      <w:pPr>
        <w:tabs>
          <w:tab w:val="left" w:pos="0"/>
        </w:tabs>
        <w:suppressAutoHyphens/>
        <w:spacing w:line="276" w:lineRule="auto"/>
        <w:jc w:val="both"/>
        <w:rPr>
          <w:rFonts w:asciiTheme="minorHAnsi" w:hAnsiTheme="minorHAnsi" w:cstheme="minorHAnsi"/>
          <w:spacing w:val="-3"/>
          <w:szCs w:val="22"/>
          <w:lang w:val="en-GB"/>
        </w:rPr>
      </w:pPr>
    </w:p>
    <w:p w14:paraId="10134984" w14:textId="77777777" w:rsidR="002D133D" w:rsidRPr="00FA0F6A" w:rsidRDefault="002D133D" w:rsidP="00387986">
      <w:pPr>
        <w:tabs>
          <w:tab w:val="left" w:pos="0"/>
        </w:tabs>
        <w:suppressAutoHyphens/>
        <w:spacing w:line="276" w:lineRule="auto"/>
        <w:jc w:val="both"/>
        <w:rPr>
          <w:rFonts w:asciiTheme="minorHAnsi" w:hAnsiTheme="minorHAnsi" w:cstheme="minorHAnsi"/>
          <w:spacing w:val="-3"/>
          <w:szCs w:val="22"/>
          <w:lang w:val="en-GB"/>
        </w:rPr>
      </w:pPr>
    </w:p>
    <w:p w14:paraId="4EDB005C"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2A9B0D3" w14:textId="77777777" w:rsidR="00387986" w:rsidRPr="00FA0F6A" w:rsidRDefault="00387986" w:rsidP="004F4C5C">
      <w:pPr>
        <w:numPr>
          <w:ilvl w:val="0"/>
          <w:numId w:val="3"/>
        </w:numPr>
        <w:tabs>
          <w:tab w:val="left" w:pos="0"/>
        </w:tabs>
        <w:suppressAutoHyphens/>
        <w:spacing w:line="276" w:lineRule="auto"/>
        <w:jc w:val="both"/>
        <w:rPr>
          <w:rFonts w:asciiTheme="minorHAnsi" w:hAnsiTheme="minorHAnsi" w:cstheme="minorHAnsi"/>
          <w:b/>
          <w:spacing w:val="-3"/>
          <w:szCs w:val="22"/>
          <w:lang w:val="en-GB"/>
        </w:rPr>
      </w:pPr>
      <w:r w:rsidRPr="00FA0F6A">
        <w:rPr>
          <w:rFonts w:asciiTheme="minorHAnsi" w:hAnsiTheme="minorHAnsi" w:cstheme="minorHAnsi"/>
          <w:b/>
          <w:spacing w:val="-3"/>
          <w:szCs w:val="22"/>
          <w:lang w:val="en-GB"/>
        </w:rPr>
        <w:t>FINANCIAL CONSIDERATION AND PAYMENT TERMS AND CONDITIONS</w:t>
      </w:r>
    </w:p>
    <w:p w14:paraId="02F15B9C"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005411B2" w14:textId="77777777" w:rsidR="00387986" w:rsidRPr="00FA0F6A" w:rsidRDefault="00387986" w:rsidP="00387986">
      <w:pPr>
        <w:numPr>
          <w:ilvl w:val="12"/>
          <w:numId w:val="0"/>
        </w:numPr>
        <w:tabs>
          <w:tab w:val="left" w:pos="0"/>
        </w:tabs>
        <w:suppressAutoHyphens/>
        <w:spacing w:line="276" w:lineRule="auto"/>
        <w:ind w:left="708"/>
        <w:jc w:val="both"/>
        <w:rPr>
          <w:rFonts w:asciiTheme="minorHAnsi" w:hAnsiTheme="minorHAnsi" w:cstheme="minorHAnsi"/>
          <w:spacing w:val="-3"/>
          <w:szCs w:val="22"/>
          <w:lang w:val="en-GB"/>
        </w:rPr>
      </w:pPr>
      <w:bookmarkStart w:id="4" w:name="OLE_LINK1"/>
      <w:r w:rsidRPr="00FA0F6A">
        <w:rPr>
          <w:rFonts w:asciiTheme="minorHAnsi" w:hAnsiTheme="minorHAnsi" w:cstheme="minorHAnsi"/>
          <w:spacing w:val="-3"/>
          <w:szCs w:val="22"/>
          <w:lang w:val="en-GB"/>
        </w:rPr>
        <w:t xml:space="preserve">The budget for the realization of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as well as the payment method, are detailed in </w:t>
      </w:r>
      <w:r w:rsidRPr="005E42C6">
        <w:rPr>
          <w:rFonts w:asciiTheme="minorHAnsi" w:hAnsiTheme="minorHAnsi" w:cstheme="minorHAnsi"/>
          <w:b/>
          <w:spacing w:val="-3"/>
          <w:szCs w:val="22"/>
          <w:lang w:val="en-GB"/>
        </w:rPr>
        <w:t>Annex I</w:t>
      </w:r>
      <w:r w:rsidRPr="00FA0F6A">
        <w:rPr>
          <w:rFonts w:asciiTheme="minorHAnsi" w:hAnsiTheme="minorHAnsi" w:cstheme="minorHAnsi"/>
          <w:spacing w:val="-3"/>
          <w:szCs w:val="22"/>
          <w:lang w:val="en-GB"/>
        </w:rPr>
        <w:t xml:space="preserve"> of this Contract, which constitutes the </w:t>
      </w:r>
      <w:r w:rsidRPr="005E42C6">
        <w:rPr>
          <w:rFonts w:asciiTheme="minorHAnsi" w:hAnsiTheme="minorHAnsi" w:cstheme="minorHAnsi"/>
          <w:b/>
          <w:spacing w:val="-3"/>
          <w:szCs w:val="22"/>
          <w:lang w:val="en-GB"/>
        </w:rPr>
        <w:t>Financial Budget</w:t>
      </w:r>
      <w:r w:rsidRPr="00FA0F6A">
        <w:rPr>
          <w:rFonts w:asciiTheme="minorHAnsi" w:hAnsiTheme="minorHAnsi" w:cstheme="minorHAnsi"/>
          <w:spacing w:val="-3"/>
          <w:szCs w:val="22"/>
          <w:lang w:val="en-GB"/>
        </w:rPr>
        <w:t xml:space="preserve"> of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w:t>
      </w:r>
      <w:bookmarkEnd w:id="4"/>
    </w:p>
    <w:p w14:paraId="4F1AEA2F" w14:textId="4280463C" w:rsidR="00387986" w:rsidRDefault="00387986" w:rsidP="00387986">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4E134410" w14:textId="77777777" w:rsidR="00B548D9" w:rsidRPr="00FA0F6A" w:rsidRDefault="00B548D9" w:rsidP="00387986">
      <w:pPr>
        <w:numPr>
          <w:ilvl w:val="12"/>
          <w:numId w:val="0"/>
        </w:numPr>
        <w:tabs>
          <w:tab w:val="left" w:pos="0"/>
        </w:tabs>
        <w:suppressAutoHyphens/>
        <w:spacing w:line="276" w:lineRule="auto"/>
        <w:jc w:val="both"/>
        <w:rPr>
          <w:rFonts w:asciiTheme="minorHAnsi" w:hAnsiTheme="minorHAnsi" w:cstheme="minorHAnsi"/>
          <w:spacing w:val="-3"/>
          <w:szCs w:val="22"/>
          <w:lang w:val="en-GB"/>
        </w:rPr>
      </w:pPr>
    </w:p>
    <w:p w14:paraId="5696DDC5"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b/>
          <w:spacing w:val="-3"/>
          <w:szCs w:val="22"/>
          <w:lang w:val="en-GB"/>
        </w:rPr>
        <w:t>9.</w:t>
      </w:r>
      <w:r w:rsidRPr="00FA0F6A">
        <w:rPr>
          <w:rFonts w:asciiTheme="minorHAnsi" w:hAnsiTheme="minorHAnsi" w:cstheme="minorHAnsi"/>
          <w:b/>
          <w:spacing w:val="-3"/>
          <w:szCs w:val="22"/>
          <w:lang w:val="en-GB"/>
        </w:rPr>
        <w:tab/>
        <w:t>DURATION</w:t>
      </w:r>
    </w:p>
    <w:p w14:paraId="74C6C074"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5DB032B3" w14:textId="30A9A32C" w:rsidR="007C36A0" w:rsidRDefault="007C36A0" w:rsidP="007C36A0">
      <w:pPr>
        <w:tabs>
          <w:tab w:val="left" w:pos="0"/>
        </w:tabs>
        <w:suppressAutoHyphens/>
        <w:spacing w:line="276" w:lineRule="auto"/>
        <w:ind w:left="708"/>
        <w:jc w:val="both"/>
        <w:rPr>
          <w:rFonts w:asciiTheme="minorHAnsi" w:hAnsiTheme="minorHAnsi" w:cstheme="minorHAnsi"/>
          <w:spacing w:val="-3"/>
          <w:szCs w:val="22"/>
          <w:lang w:val="en-GB"/>
        </w:rPr>
      </w:pPr>
      <w:r>
        <w:rPr>
          <w:rFonts w:asciiTheme="minorHAnsi" w:hAnsiTheme="minorHAnsi" w:cstheme="minorHAnsi"/>
          <w:spacing w:val="-3"/>
          <w:szCs w:val="22"/>
          <w:lang w:val="en-GB"/>
        </w:rPr>
        <w:t xml:space="preserve">The </w:t>
      </w:r>
      <w:r w:rsidR="00955FF5">
        <w:rPr>
          <w:rFonts w:asciiTheme="minorHAnsi" w:hAnsiTheme="minorHAnsi" w:cstheme="minorHAnsi"/>
          <w:spacing w:val="-3"/>
          <w:szCs w:val="22"/>
          <w:lang w:val="en-GB"/>
        </w:rPr>
        <w:t>Study</w:t>
      </w:r>
      <w:r>
        <w:rPr>
          <w:rFonts w:asciiTheme="minorHAnsi" w:hAnsiTheme="minorHAnsi" w:cstheme="minorHAnsi"/>
          <w:spacing w:val="-3"/>
          <w:szCs w:val="22"/>
          <w:lang w:val="en-GB"/>
        </w:rPr>
        <w:t xml:space="preserve"> that </w:t>
      </w:r>
      <w:r w:rsidRPr="0011605C">
        <w:rPr>
          <w:rFonts w:asciiTheme="minorHAnsi" w:hAnsiTheme="minorHAnsi" w:cstheme="minorHAnsi"/>
          <w:spacing w:val="-3"/>
          <w:szCs w:val="22"/>
          <w:lang w:val="en-GB"/>
        </w:rPr>
        <w:t>object of this Contract cannot begin until all the legally pertinent permits and authorizations have been obtained, the initiation visit with the principal investigator and the research team has been carried out and the Promoter has delivered all the materials, products and equipment detailed in clause 6 of the Contract.</w:t>
      </w:r>
    </w:p>
    <w:p w14:paraId="24065583"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220B3698"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period of inclusion of patients should end in accordance with the deadlines established in the Protocol.</w:t>
      </w:r>
    </w:p>
    <w:p w14:paraId="233A1AF2"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07287276" w14:textId="77777777" w:rsidR="00387986" w:rsidRPr="00FA0F6A" w:rsidRDefault="00387986" w:rsidP="00387986">
      <w:pPr>
        <w:tabs>
          <w:tab w:val="left" w:pos="-720"/>
        </w:tabs>
        <w:suppressAutoHyphens/>
        <w:spacing w:line="276" w:lineRule="auto"/>
        <w:jc w:val="both"/>
        <w:outlineLvl w:val="0"/>
        <w:rPr>
          <w:rFonts w:asciiTheme="minorHAnsi" w:hAnsiTheme="minorHAnsi" w:cstheme="minorHAnsi"/>
          <w:spacing w:val="-3"/>
          <w:szCs w:val="22"/>
          <w:lang w:val="en-GB"/>
        </w:rPr>
      </w:pPr>
      <w:r w:rsidRPr="00FA0F6A">
        <w:rPr>
          <w:rFonts w:asciiTheme="minorHAnsi" w:hAnsiTheme="minorHAnsi" w:cstheme="minorHAnsi"/>
          <w:spacing w:val="-3"/>
          <w:szCs w:val="22"/>
          <w:lang w:val="en-GB"/>
        </w:rPr>
        <w:tab/>
        <w:t xml:space="preserve">The estimated duration of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is </w:t>
      </w:r>
      <w:r>
        <w:rPr>
          <w:rFonts w:asciiTheme="minorHAnsi" w:hAnsiTheme="minorHAnsi" w:cstheme="minorHAnsi"/>
          <w:spacing w:val="-3"/>
          <w:szCs w:val="22"/>
          <w:highlight w:val="lightGray"/>
          <w:lang w:val="en-GB"/>
        </w:rPr>
        <w:t>[•]</w:t>
      </w:r>
      <w:r w:rsidRPr="00752947">
        <w:rPr>
          <w:rFonts w:asciiTheme="minorHAnsi" w:hAnsiTheme="minorHAnsi" w:cstheme="minorHAnsi"/>
          <w:spacing w:val="-3"/>
          <w:szCs w:val="22"/>
          <w:lang w:val="en-GB"/>
        </w:rPr>
        <w:t xml:space="preserve"> months</w:t>
      </w:r>
      <w:r w:rsidRPr="00FA0F6A">
        <w:rPr>
          <w:rFonts w:asciiTheme="minorHAnsi" w:hAnsiTheme="minorHAnsi" w:cstheme="minorHAnsi"/>
          <w:spacing w:val="-3"/>
          <w:szCs w:val="22"/>
          <w:lang w:val="en-GB"/>
        </w:rPr>
        <w:t>.</w:t>
      </w:r>
    </w:p>
    <w:p w14:paraId="7F422D28" w14:textId="7A3C5466" w:rsidR="00387986" w:rsidRDefault="00387986" w:rsidP="00387986">
      <w:pPr>
        <w:tabs>
          <w:tab w:val="left" w:pos="-720"/>
        </w:tabs>
        <w:suppressAutoHyphens/>
        <w:spacing w:line="276" w:lineRule="auto"/>
        <w:jc w:val="both"/>
        <w:outlineLvl w:val="0"/>
        <w:rPr>
          <w:rFonts w:asciiTheme="minorHAnsi" w:hAnsiTheme="minorHAnsi" w:cstheme="minorHAnsi"/>
          <w:szCs w:val="22"/>
          <w:lang w:val="en-GB"/>
        </w:rPr>
      </w:pPr>
    </w:p>
    <w:p w14:paraId="777EBF3E" w14:textId="77777777" w:rsidR="00B548D9" w:rsidRPr="00FA0F6A" w:rsidRDefault="00B548D9" w:rsidP="00387986">
      <w:pPr>
        <w:tabs>
          <w:tab w:val="left" w:pos="-720"/>
        </w:tabs>
        <w:suppressAutoHyphens/>
        <w:spacing w:line="276" w:lineRule="auto"/>
        <w:jc w:val="both"/>
        <w:outlineLvl w:val="0"/>
        <w:rPr>
          <w:rFonts w:asciiTheme="minorHAnsi" w:hAnsiTheme="minorHAnsi" w:cstheme="minorHAnsi"/>
          <w:szCs w:val="22"/>
          <w:lang w:val="en-GB"/>
        </w:rPr>
      </w:pPr>
    </w:p>
    <w:p w14:paraId="28CB5317" w14:textId="77777777" w:rsidR="00387986" w:rsidRPr="00062E0C"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062E0C">
        <w:rPr>
          <w:rFonts w:asciiTheme="minorHAnsi" w:hAnsiTheme="minorHAnsi" w:cstheme="minorHAnsi"/>
          <w:b/>
          <w:spacing w:val="-3"/>
          <w:szCs w:val="22"/>
          <w:lang w:val="en-GB"/>
        </w:rPr>
        <w:t>10.</w:t>
      </w:r>
      <w:r w:rsidRPr="00062E0C">
        <w:rPr>
          <w:rFonts w:asciiTheme="minorHAnsi" w:hAnsiTheme="minorHAnsi" w:cstheme="minorHAnsi"/>
          <w:b/>
          <w:spacing w:val="-3"/>
          <w:szCs w:val="22"/>
          <w:lang w:val="en-GB"/>
        </w:rPr>
        <w:tab/>
        <w:t>INCLUSION OF PATIENTS</w:t>
      </w:r>
    </w:p>
    <w:p w14:paraId="1B3F6110" w14:textId="77777777" w:rsidR="00387986" w:rsidRPr="00062E0C"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97B7621"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The Sponsor reserves the right to interrupt the inclusion of patients in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under any of the following circumstances:</w:t>
      </w:r>
    </w:p>
    <w:p w14:paraId="406FCF97"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1C7BBA82" w14:textId="77777777" w:rsidR="00387986" w:rsidRPr="00FA0F6A" w:rsidRDefault="00387986" w:rsidP="006F23D2">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If the Principal Investigator does not include, without justification accepted by the Parties, the agreed number of patients during the designated time period.</w:t>
      </w:r>
    </w:p>
    <w:p w14:paraId="51AEE138" w14:textId="77777777" w:rsidR="00387986" w:rsidRPr="00752947" w:rsidRDefault="00387986" w:rsidP="00387986">
      <w:pPr>
        <w:tabs>
          <w:tab w:val="left" w:pos="0"/>
        </w:tabs>
        <w:suppressAutoHyphens/>
        <w:spacing w:line="276" w:lineRule="auto"/>
        <w:ind w:left="360"/>
        <w:jc w:val="both"/>
        <w:rPr>
          <w:rFonts w:asciiTheme="minorHAnsi" w:hAnsiTheme="minorHAnsi" w:cstheme="minorHAnsi"/>
          <w:spacing w:val="-3"/>
          <w:szCs w:val="22"/>
          <w:lang w:val="en-GB"/>
        </w:rPr>
      </w:pPr>
    </w:p>
    <w:p w14:paraId="3D0312EF" w14:textId="77777777" w:rsidR="00387986" w:rsidRPr="00FA0F6A" w:rsidRDefault="00387986" w:rsidP="006F23D2">
      <w:pPr>
        <w:pStyle w:val="Prrafodelista"/>
        <w:numPr>
          <w:ilvl w:val="0"/>
          <w:numId w:val="10"/>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If the total number of patients that must be included in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by the different researchers participating in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is reached when a multicentre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is involved.</w:t>
      </w:r>
    </w:p>
    <w:p w14:paraId="39FA42C0"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50DF971E" w14:textId="77777777" w:rsidR="00387986" w:rsidRPr="00FA0F6A" w:rsidRDefault="00387986" w:rsidP="00387986">
      <w:pPr>
        <w:pStyle w:val="Sangra2detindependiente"/>
        <w:spacing w:line="276" w:lineRule="auto"/>
        <w:ind w:left="708" w:firstLine="0"/>
        <w:rPr>
          <w:rFonts w:asciiTheme="minorHAnsi" w:hAnsiTheme="minorHAnsi" w:cstheme="minorHAnsi"/>
          <w:sz w:val="22"/>
          <w:szCs w:val="22"/>
          <w:lang w:val="en-GB"/>
        </w:rPr>
      </w:pPr>
      <w:r w:rsidRPr="00FA0F6A">
        <w:rPr>
          <w:rFonts w:asciiTheme="minorHAnsi" w:hAnsiTheme="minorHAnsi" w:cstheme="minorHAnsi"/>
          <w:sz w:val="22"/>
          <w:szCs w:val="22"/>
          <w:lang w:val="en-GB"/>
        </w:rPr>
        <w:t xml:space="preserve">Patients may not be recruited after the end of the </w:t>
      </w:r>
      <w:r>
        <w:rPr>
          <w:rFonts w:asciiTheme="minorHAnsi" w:hAnsiTheme="minorHAnsi" w:cstheme="minorHAnsi"/>
          <w:sz w:val="22"/>
          <w:szCs w:val="22"/>
          <w:lang w:val="en-GB"/>
        </w:rPr>
        <w:t>Study</w:t>
      </w:r>
      <w:r w:rsidRPr="00FA0F6A">
        <w:rPr>
          <w:rFonts w:asciiTheme="minorHAnsi" w:hAnsiTheme="minorHAnsi" w:cstheme="minorHAnsi"/>
          <w:sz w:val="22"/>
          <w:szCs w:val="22"/>
          <w:lang w:val="en-GB"/>
        </w:rPr>
        <w:t xml:space="preserve"> inclusion period, unless the </w:t>
      </w:r>
      <w:proofErr w:type="spellStart"/>
      <w:r w:rsidRPr="00752947">
        <w:rPr>
          <w:rFonts w:asciiTheme="minorHAnsi" w:hAnsiTheme="minorHAnsi" w:cstheme="minorHAnsi"/>
          <w:sz w:val="22"/>
          <w:szCs w:val="22"/>
          <w:lang w:val="en-GB"/>
        </w:rPr>
        <w:t>ECRm</w:t>
      </w:r>
      <w:proofErr w:type="spellEnd"/>
      <w:r w:rsidRPr="00FA0F6A">
        <w:rPr>
          <w:rFonts w:asciiTheme="minorHAnsi" w:hAnsiTheme="minorHAnsi" w:cstheme="minorHAnsi"/>
          <w:sz w:val="22"/>
          <w:szCs w:val="22"/>
          <w:lang w:val="en-GB"/>
        </w:rPr>
        <w:t xml:space="preserve"> approves the corresponding modification of the Protocol.</w:t>
      </w:r>
    </w:p>
    <w:p w14:paraId="3D5DF90B" w14:textId="702585EF" w:rsidR="00387986" w:rsidRDefault="00387986" w:rsidP="00387986">
      <w:pPr>
        <w:pStyle w:val="Sangra2detindependiente"/>
        <w:spacing w:line="276" w:lineRule="auto"/>
        <w:ind w:left="708" w:firstLine="0"/>
        <w:rPr>
          <w:rFonts w:asciiTheme="minorHAnsi" w:hAnsiTheme="minorHAnsi" w:cstheme="minorHAnsi"/>
          <w:sz w:val="22"/>
          <w:szCs w:val="22"/>
          <w:lang w:val="en-GB"/>
        </w:rPr>
      </w:pPr>
    </w:p>
    <w:p w14:paraId="6A9017D6" w14:textId="77777777" w:rsidR="00B548D9" w:rsidRPr="00FA0F6A" w:rsidRDefault="00B548D9" w:rsidP="00387986">
      <w:pPr>
        <w:pStyle w:val="Sangra2detindependiente"/>
        <w:spacing w:line="276" w:lineRule="auto"/>
        <w:ind w:left="708" w:firstLine="0"/>
        <w:rPr>
          <w:rFonts w:asciiTheme="minorHAnsi" w:hAnsiTheme="minorHAnsi" w:cstheme="minorHAnsi"/>
          <w:sz w:val="22"/>
          <w:szCs w:val="22"/>
          <w:lang w:val="en-GB"/>
        </w:rPr>
      </w:pPr>
    </w:p>
    <w:p w14:paraId="5927DCDB" w14:textId="77777777" w:rsidR="00387986" w:rsidRPr="00FA0F6A" w:rsidRDefault="00387986" w:rsidP="00387986">
      <w:pPr>
        <w:tabs>
          <w:tab w:val="left" w:pos="0"/>
        </w:tabs>
        <w:suppressAutoHyphens/>
        <w:spacing w:line="276" w:lineRule="auto"/>
        <w:jc w:val="both"/>
        <w:rPr>
          <w:rFonts w:asciiTheme="minorHAnsi" w:hAnsiTheme="minorHAnsi" w:cstheme="minorHAnsi"/>
          <w:b/>
          <w:spacing w:val="-3"/>
          <w:szCs w:val="22"/>
          <w:lang w:val="en-GB"/>
        </w:rPr>
      </w:pPr>
      <w:r w:rsidRPr="00FA0F6A">
        <w:rPr>
          <w:rFonts w:asciiTheme="minorHAnsi" w:hAnsiTheme="minorHAnsi" w:cstheme="minorHAnsi"/>
          <w:b/>
          <w:spacing w:val="-3"/>
          <w:szCs w:val="22"/>
          <w:lang w:val="en-GB"/>
        </w:rPr>
        <w:t>11.</w:t>
      </w:r>
      <w:r w:rsidRPr="00FA0F6A">
        <w:rPr>
          <w:rFonts w:asciiTheme="minorHAnsi" w:hAnsiTheme="minorHAnsi" w:cstheme="minorHAnsi"/>
          <w:b/>
          <w:spacing w:val="-3"/>
          <w:szCs w:val="22"/>
          <w:lang w:val="en-GB"/>
        </w:rPr>
        <w:tab/>
        <w:t xml:space="preserve">SUSPENSION AND TERMINATION OF THE </w:t>
      </w:r>
      <w:r>
        <w:rPr>
          <w:rFonts w:asciiTheme="minorHAnsi" w:hAnsiTheme="minorHAnsi" w:cstheme="minorHAnsi"/>
          <w:b/>
          <w:spacing w:val="-3"/>
          <w:szCs w:val="22"/>
          <w:lang w:val="en-GB"/>
        </w:rPr>
        <w:t>STUDY</w:t>
      </w:r>
    </w:p>
    <w:p w14:paraId="6950B0CC"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579B69E2"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52947">
        <w:rPr>
          <w:rFonts w:asciiTheme="minorHAnsi" w:hAnsiTheme="minorHAnsi" w:cstheme="minorHAnsi"/>
          <w:spacing w:val="-3"/>
          <w:szCs w:val="22"/>
          <w:lang w:val="en-GB"/>
        </w:rPr>
        <w:t xml:space="preserve">The </w:t>
      </w:r>
      <w:r>
        <w:rPr>
          <w:rFonts w:asciiTheme="minorHAnsi" w:hAnsiTheme="minorHAnsi" w:cstheme="minorHAnsi"/>
          <w:spacing w:val="-3"/>
          <w:szCs w:val="22"/>
          <w:lang w:val="en-GB"/>
        </w:rPr>
        <w:t>Study</w:t>
      </w:r>
      <w:r w:rsidRPr="006643B3">
        <w:rPr>
          <w:rFonts w:asciiTheme="minorHAnsi" w:hAnsiTheme="minorHAnsi" w:cstheme="minorHAnsi"/>
          <w:spacing w:val="-3"/>
          <w:szCs w:val="22"/>
          <w:lang w:val="en-GB"/>
        </w:rPr>
        <w:t xml:space="preserve"> can be suspended or terminated,</w:t>
      </w:r>
      <w:r w:rsidRPr="00E52DE6">
        <w:rPr>
          <w:rFonts w:asciiTheme="minorHAnsi" w:hAnsiTheme="minorHAnsi" w:cstheme="minorHAnsi"/>
          <w:spacing w:val="-3"/>
          <w:szCs w:val="22"/>
          <w:lang w:val="en-GB"/>
        </w:rPr>
        <w:t xml:space="preserve"> prior to its completion, by any of the Parties,</w:t>
      </w:r>
      <w:r w:rsidRPr="00FA0F6A">
        <w:rPr>
          <w:rFonts w:asciiTheme="minorHAnsi" w:hAnsiTheme="minorHAnsi" w:cstheme="minorHAnsi"/>
          <w:spacing w:val="-3"/>
          <w:szCs w:val="22"/>
          <w:lang w:val="en-GB"/>
        </w:rPr>
        <w:t xml:space="preserve"> by means of written notification, if one of the following circumstances arises:</w:t>
      </w:r>
    </w:p>
    <w:p w14:paraId="0039F2E6"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A281554" w14:textId="77777777" w:rsidR="00387986" w:rsidRPr="00FA0F6A" w:rsidRDefault="00387986" w:rsidP="006F23D2">
      <w:pPr>
        <w:pStyle w:val="Prrafodelista"/>
        <w:numPr>
          <w:ilvl w:val="0"/>
          <w:numId w:val="11"/>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If the available data gives rise to the inference that continuing to administer the Clinical drug and/or the comparator drug or placebo to patients is neither justified nor safe. </w:t>
      </w:r>
    </w:p>
    <w:p w14:paraId="7EC7250F" w14:textId="77777777" w:rsidR="00387986" w:rsidRPr="00FA0F6A" w:rsidRDefault="00387986" w:rsidP="00387986">
      <w:pPr>
        <w:pStyle w:val="Prrafodelista"/>
        <w:tabs>
          <w:tab w:val="left" w:pos="0"/>
        </w:tabs>
        <w:suppressAutoHyphens/>
        <w:spacing w:line="276" w:lineRule="auto"/>
        <w:ind w:left="1068"/>
        <w:jc w:val="both"/>
        <w:rPr>
          <w:rFonts w:asciiTheme="minorHAnsi" w:hAnsiTheme="minorHAnsi" w:cstheme="minorHAnsi"/>
          <w:spacing w:val="-3"/>
          <w:szCs w:val="22"/>
          <w:lang w:val="en-GB"/>
        </w:rPr>
      </w:pPr>
    </w:p>
    <w:p w14:paraId="38E5AE1B" w14:textId="77777777" w:rsidR="00387986" w:rsidRPr="00FA0F6A" w:rsidRDefault="00387986" w:rsidP="006F23D2">
      <w:pPr>
        <w:pStyle w:val="Prrafodelista"/>
        <w:numPr>
          <w:ilvl w:val="0"/>
          <w:numId w:val="11"/>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Because of the breach by one of the Parties of any terms of the Contract.</w:t>
      </w:r>
    </w:p>
    <w:p w14:paraId="5E550CCF" w14:textId="77777777" w:rsidR="00387986" w:rsidRPr="00FA0F6A" w:rsidRDefault="00387986" w:rsidP="00387986">
      <w:pPr>
        <w:pStyle w:val="Prrafodelista"/>
        <w:tabs>
          <w:tab w:val="left" w:pos="0"/>
        </w:tabs>
        <w:suppressAutoHyphens/>
        <w:spacing w:line="276" w:lineRule="auto"/>
        <w:ind w:left="1068"/>
        <w:jc w:val="both"/>
        <w:rPr>
          <w:rFonts w:asciiTheme="minorHAnsi" w:hAnsiTheme="minorHAnsi" w:cstheme="minorHAnsi"/>
          <w:spacing w:val="-3"/>
          <w:szCs w:val="22"/>
          <w:lang w:val="en-GB"/>
        </w:rPr>
      </w:pPr>
    </w:p>
    <w:p w14:paraId="7FD95A94" w14:textId="77777777" w:rsidR="00387986" w:rsidRPr="00752947" w:rsidRDefault="00387986" w:rsidP="006F23D2">
      <w:pPr>
        <w:pStyle w:val="Prrafodelista"/>
        <w:numPr>
          <w:ilvl w:val="0"/>
          <w:numId w:val="11"/>
        </w:numPr>
        <w:spacing w:line="276" w:lineRule="auto"/>
        <w:rPr>
          <w:rFonts w:asciiTheme="minorHAnsi" w:hAnsiTheme="minorHAnsi" w:cstheme="minorHAnsi"/>
          <w:spacing w:val="-3"/>
          <w:szCs w:val="22"/>
          <w:lang w:val="en-GB"/>
        </w:rPr>
      </w:pPr>
      <w:r w:rsidRPr="00752947">
        <w:rPr>
          <w:rFonts w:asciiTheme="minorHAnsi" w:hAnsiTheme="minorHAnsi" w:cstheme="minorHAnsi"/>
          <w:spacing w:val="-3"/>
          <w:szCs w:val="22"/>
          <w:lang w:val="en-GB"/>
        </w:rPr>
        <w:t>If compliance with the Protocol is deficient or the data is incomplete or imprecise on repeated occasions.</w:t>
      </w:r>
    </w:p>
    <w:p w14:paraId="5074E9DC" w14:textId="77777777" w:rsidR="00387986" w:rsidRPr="006643B3" w:rsidRDefault="00387986" w:rsidP="00387986">
      <w:pPr>
        <w:pStyle w:val="Prrafodelista"/>
        <w:spacing w:line="276" w:lineRule="auto"/>
        <w:ind w:left="1068"/>
        <w:rPr>
          <w:rFonts w:asciiTheme="minorHAnsi" w:hAnsiTheme="minorHAnsi" w:cstheme="minorHAnsi"/>
          <w:spacing w:val="-3"/>
          <w:szCs w:val="22"/>
          <w:lang w:val="en-GB"/>
        </w:rPr>
      </w:pPr>
    </w:p>
    <w:p w14:paraId="303C6DC5" w14:textId="77777777" w:rsidR="00387986" w:rsidRPr="00E52DE6" w:rsidRDefault="00387986" w:rsidP="006F23D2">
      <w:pPr>
        <w:pStyle w:val="Prrafodelista"/>
        <w:numPr>
          <w:ilvl w:val="0"/>
          <w:numId w:val="11"/>
        </w:numPr>
        <w:spacing w:line="276" w:lineRule="auto"/>
        <w:rPr>
          <w:rFonts w:asciiTheme="minorHAnsi" w:hAnsiTheme="minorHAnsi" w:cstheme="minorHAnsi"/>
          <w:spacing w:val="-3"/>
          <w:szCs w:val="22"/>
          <w:lang w:val="en-GB"/>
        </w:rPr>
      </w:pPr>
      <w:r w:rsidRPr="006643B3">
        <w:rPr>
          <w:rFonts w:asciiTheme="minorHAnsi" w:hAnsiTheme="minorHAnsi" w:cstheme="minorHAnsi"/>
          <w:spacing w:val="-3"/>
          <w:szCs w:val="22"/>
          <w:lang w:val="en-GB"/>
        </w:rPr>
        <w:t xml:space="preserve">If the Parties agree to suspend the </w:t>
      </w:r>
      <w:r>
        <w:rPr>
          <w:rFonts w:asciiTheme="minorHAnsi" w:hAnsiTheme="minorHAnsi" w:cstheme="minorHAnsi"/>
          <w:spacing w:val="-3"/>
          <w:szCs w:val="22"/>
          <w:lang w:val="en-GB"/>
        </w:rPr>
        <w:t>Study</w:t>
      </w:r>
      <w:r w:rsidRPr="00E52DE6">
        <w:rPr>
          <w:rFonts w:asciiTheme="minorHAnsi" w:hAnsiTheme="minorHAnsi" w:cstheme="minorHAnsi"/>
          <w:spacing w:val="-3"/>
          <w:szCs w:val="22"/>
          <w:lang w:val="en-GB"/>
        </w:rPr>
        <w:t xml:space="preserve">. </w:t>
      </w:r>
    </w:p>
    <w:p w14:paraId="194BF809"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1277201A"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The aforementioned notification must be sent least </w:t>
      </w:r>
      <w:r>
        <w:rPr>
          <w:rFonts w:asciiTheme="minorHAnsi" w:hAnsiTheme="minorHAnsi" w:cstheme="minorHAnsi"/>
          <w:spacing w:val="-3"/>
          <w:szCs w:val="22"/>
          <w:lang w:val="en-GB"/>
        </w:rPr>
        <w:t>thirty (</w:t>
      </w:r>
      <w:r w:rsidRPr="00FA0F6A">
        <w:rPr>
          <w:rFonts w:asciiTheme="minorHAnsi" w:hAnsiTheme="minorHAnsi" w:cstheme="minorHAnsi"/>
          <w:spacing w:val="-3"/>
          <w:szCs w:val="22"/>
          <w:lang w:val="en-GB"/>
        </w:rPr>
        <w:t>30</w:t>
      </w:r>
      <w:r>
        <w:rPr>
          <w:rFonts w:asciiTheme="minorHAnsi" w:hAnsiTheme="minorHAnsi" w:cstheme="minorHAnsi"/>
          <w:spacing w:val="-3"/>
          <w:szCs w:val="22"/>
          <w:lang w:val="en-GB"/>
        </w:rPr>
        <w:t>)</w:t>
      </w:r>
      <w:r w:rsidRPr="00FA0F6A">
        <w:rPr>
          <w:rFonts w:asciiTheme="minorHAnsi" w:hAnsiTheme="minorHAnsi" w:cstheme="minorHAnsi"/>
          <w:spacing w:val="-3"/>
          <w:szCs w:val="22"/>
          <w:lang w:val="en-GB"/>
        </w:rPr>
        <w:t xml:space="preserve"> days in advance, except in the case that the even</w:t>
      </w:r>
      <w:r>
        <w:rPr>
          <w:rFonts w:asciiTheme="minorHAnsi" w:hAnsiTheme="minorHAnsi" w:cstheme="minorHAnsi"/>
          <w:spacing w:val="-3"/>
          <w:szCs w:val="22"/>
          <w:lang w:val="en-GB"/>
        </w:rPr>
        <w:t>t</w:t>
      </w:r>
      <w:r w:rsidRPr="00FA0F6A">
        <w:rPr>
          <w:rFonts w:asciiTheme="minorHAnsi" w:hAnsiTheme="minorHAnsi" w:cstheme="minorHAnsi"/>
          <w:spacing w:val="-3"/>
          <w:szCs w:val="22"/>
          <w:lang w:val="en-GB"/>
        </w:rPr>
        <w:t xml:space="preserve"> is the one provided in section a). In the case that the notification is made by the Sponsor, it must be sent in written form to the Clinical Research Directorate of the VHIR, sending said communication by email to the following address: </w:t>
      </w:r>
      <w:hyperlink r:id="rId7" w:history="1">
        <w:r w:rsidRPr="00FA0F6A">
          <w:rPr>
            <w:rStyle w:val="Hipervnculo"/>
            <w:rFonts w:asciiTheme="minorHAnsi" w:hAnsiTheme="minorHAnsi" w:cstheme="minorHAnsi"/>
            <w:spacing w:val="-3"/>
            <w:szCs w:val="22"/>
            <w:lang w:val="en-GB"/>
          </w:rPr>
          <w:t>recerca.clinica@vhir.org</w:t>
        </w:r>
      </w:hyperlink>
      <w:r w:rsidRPr="00FA0F6A">
        <w:rPr>
          <w:rFonts w:asciiTheme="minorHAnsi" w:hAnsiTheme="minorHAnsi" w:cstheme="minorHAnsi"/>
          <w:spacing w:val="-3"/>
          <w:szCs w:val="22"/>
          <w:lang w:val="en-GB"/>
        </w:rPr>
        <w:t>.</w:t>
      </w:r>
    </w:p>
    <w:p w14:paraId="7F174D13"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3BF4C49E" w14:textId="77777777" w:rsidR="00387986" w:rsidRPr="00FA0F6A" w:rsidRDefault="00387986" w:rsidP="00387986">
      <w:pPr>
        <w:tabs>
          <w:tab w:val="left" w:pos="0"/>
        </w:tabs>
        <w:suppressAutoHyphens/>
        <w:spacing w:line="276" w:lineRule="auto"/>
        <w:ind w:left="720"/>
        <w:jc w:val="both"/>
        <w:rPr>
          <w:rFonts w:asciiTheme="minorHAnsi" w:hAnsiTheme="minorHAnsi" w:cstheme="minorHAnsi"/>
          <w:szCs w:val="22"/>
          <w:lang w:val="en-GB"/>
        </w:rPr>
      </w:pPr>
      <w:r w:rsidRPr="00FA0F6A">
        <w:rPr>
          <w:rFonts w:asciiTheme="minorHAnsi" w:hAnsiTheme="minorHAnsi" w:cstheme="minorHAnsi"/>
          <w:spacing w:val="-3"/>
          <w:szCs w:val="22"/>
          <w:lang w:val="en-GB"/>
        </w:rPr>
        <w:t>The suspensi</w:t>
      </w:r>
      <w:r>
        <w:rPr>
          <w:rFonts w:asciiTheme="minorHAnsi" w:hAnsiTheme="minorHAnsi" w:cstheme="minorHAnsi"/>
          <w:spacing w:val="-3"/>
          <w:szCs w:val="22"/>
          <w:lang w:val="en-GB"/>
        </w:rPr>
        <w:t>o</w:t>
      </w:r>
      <w:r w:rsidRPr="00FA0F6A">
        <w:rPr>
          <w:rFonts w:asciiTheme="minorHAnsi" w:hAnsiTheme="minorHAnsi" w:cstheme="minorHAnsi"/>
          <w:spacing w:val="-3"/>
          <w:szCs w:val="22"/>
          <w:lang w:val="en-GB"/>
        </w:rPr>
        <w:t xml:space="preserve">n or termination </w:t>
      </w:r>
      <w:r>
        <w:rPr>
          <w:rFonts w:asciiTheme="minorHAnsi" w:hAnsiTheme="minorHAnsi" w:cstheme="minorHAnsi"/>
          <w:spacing w:val="-3"/>
          <w:szCs w:val="22"/>
          <w:lang w:val="en-GB"/>
        </w:rPr>
        <w:t>of</w:t>
      </w:r>
      <w:r w:rsidRPr="00FA0F6A">
        <w:rPr>
          <w:rFonts w:asciiTheme="minorHAnsi" w:hAnsiTheme="minorHAnsi" w:cstheme="minorHAnsi"/>
          <w:spacing w:val="-3"/>
          <w:szCs w:val="22"/>
          <w:lang w:val="en-GB"/>
        </w:rPr>
        <w:t xml:space="preserve">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underway shall require the </w:t>
      </w:r>
      <w:r w:rsidRPr="00752947">
        <w:rPr>
          <w:rFonts w:asciiTheme="minorHAnsi" w:hAnsiTheme="minorHAnsi" w:cstheme="minorHAnsi"/>
          <w:spacing w:val="-3"/>
          <w:szCs w:val="22"/>
          <w:lang w:val="en-GB"/>
        </w:rPr>
        <w:t>P</w:t>
      </w:r>
      <w:r w:rsidRPr="00FA0F6A">
        <w:rPr>
          <w:rFonts w:asciiTheme="minorHAnsi" w:hAnsiTheme="minorHAnsi" w:cstheme="minorHAnsi"/>
          <w:spacing w:val="-3"/>
          <w:szCs w:val="22"/>
          <w:lang w:val="en-GB"/>
        </w:rPr>
        <w:t>arties to adopt the opportune measures to guarantee the safety of the patient, the continuity of the treatment and the compliance with current legislation applicable in this area.</w:t>
      </w:r>
      <w:r>
        <w:rPr>
          <w:rFonts w:asciiTheme="minorHAnsi" w:hAnsiTheme="minorHAnsi" w:cstheme="minorHAnsi"/>
          <w:spacing w:val="-3"/>
          <w:szCs w:val="22"/>
          <w:lang w:val="en-GB"/>
        </w:rPr>
        <w:t xml:space="preserve"> The Sponsor</w:t>
      </w:r>
      <w:r w:rsidRPr="00FA0F6A">
        <w:rPr>
          <w:rFonts w:asciiTheme="minorHAnsi" w:hAnsiTheme="minorHAnsi" w:cstheme="minorHAnsi"/>
          <w:spacing w:val="-3"/>
          <w:szCs w:val="22"/>
          <w:lang w:val="en-GB"/>
        </w:rPr>
        <w:t xml:space="preserve"> must communicate the suspension to the Spanish Agency of Medicines and Medical Devices (AEMPS) and to all other relevant health authorities</w:t>
      </w:r>
      <w:r>
        <w:rPr>
          <w:rFonts w:asciiTheme="minorHAnsi" w:hAnsiTheme="minorHAnsi" w:cstheme="minorHAnsi"/>
          <w:spacing w:val="-3"/>
          <w:szCs w:val="22"/>
          <w:lang w:val="en-GB"/>
        </w:rPr>
        <w:t xml:space="preserve"> and </w:t>
      </w:r>
      <w:r>
        <w:rPr>
          <w:rFonts w:asciiTheme="minorHAnsi" w:hAnsiTheme="minorHAnsi" w:cstheme="minorHAnsi"/>
          <w:szCs w:val="22"/>
          <w:lang w:val="en-GB"/>
        </w:rPr>
        <w:t>to</w:t>
      </w:r>
      <w:r w:rsidRPr="00FA0F6A">
        <w:rPr>
          <w:rFonts w:asciiTheme="minorHAnsi" w:hAnsiTheme="minorHAnsi" w:cstheme="minorHAnsi"/>
          <w:spacing w:val="-3"/>
          <w:szCs w:val="22"/>
          <w:lang w:val="en-GB"/>
        </w:rPr>
        <w:t xml:space="preserve"> pay for all of the services performed until the date of the early termination </w:t>
      </w:r>
      <w:r w:rsidRPr="00752947">
        <w:rPr>
          <w:rFonts w:asciiTheme="minorHAnsi" w:hAnsiTheme="minorHAnsi" w:cstheme="minorHAnsi"/>
          <w:spacing w:val="-3"/>
          <w:szCs w:val="22"/>
          <w:lang w:val="en-GB"/>
        </w:rPr>
        <w:t xml:space="preserve">within thirty (30) </w:t>
      </w:r>
      <w:r w:rsidRPr="00FA0F6A">
        <w:rPr>
          <w:rFonts w:asciiTheme="minorHAnsi" w:hAnsiTheme="minorHAnsi" w:cstheme="minorHAnsi"/>
          <w:spacing w:val="-3"/>
          <w:szCs w:val="22"/>
          <w:lang w:val="en-GB"/>
        </w:rPr>
        <w:t>days.</w:t>
      </w:r>
    </w:p>
    <w:p w14:paraId="3827BED6" w14:textId="77777777" w:rsidR="00387986" w:rsidRPr="00FA0F6A" w:rsidRDefault="00387986" w:rsidP="00387986">
      <w:pPr>
        <w:spacing w:line="276" w:lineRule="auto"/>
        <w:ind w:left="708"/>
        <w:jc w:val="both"/>
        <w:rPr>
          <w:rFonts w:asciiTheme="minorHAnsi" w:hAnsiTheme="minorHAnsi" w:cstheme="minorHAnsi"/>
          <w:szCs w:val="22"/>
          <w:lang w:val="en-GB"/>
        </w:rPr>
      </w:pPr>
    </w:p>
    <w:p w14:paraId="67D0DE9F" w14:textId="77777777" w:rsidR="00387986" w:rsidRDefault="00387986" w:rsidP="00387986">
      <w:pPr>
        <w:tabs>
          <w:tab w:val="left" w:pos="0"/>
        </w:tabs>
        <w:suppressAutoHyphens/>
        <w:spacing w:line="276" w:lineRule="auto"/>
        <w:ind w:left="720"/>
        <w:jc w:val="both"/>
        <w:rPr>
          <w:rFonts w:asciiTheme="minorHAnsi" w:hAnsiTheme="minorHAnsi" w:cstheme="minorHAnsi"/>
          <w:spacing w:val="-3"/>
          <w:szCs w:val="22"/>
          <w:lang w:val="en-GB"/>
        </w:rPr>
      </w:pPr>
      <w:r>
        <w:rPr>
          <w:rFonts w:asciiTheme="minorHAnsi" w:hAnsiTheme="minorHAnsi" w:cstheme="minorHAnsi"/>
          <w:spacing w:val="-3"/>
          <w:szCs w:val="22"/>
          <w:lang w:val="en-GB"/>
        </w:rPr>
        <w:t xml:space="preserve">In any case, when a Study </w:t>
      </w:r>
      <w:r w:rsidRPr="00217D57">
        <w:rPr>
          <w:rFonts w:asciiTheme="minorHAnsi" w:hAnsiTheme="minorHAnsi" w:cstheme="minorHAnsi"/>
          <w:spacing w:val="-3"/>
          <w:szCs w:val="22"/>
          <w:lang w:val="en-GB"/>
        </w:rPr>
        <w:t xml:space="preserve">is in a state of suspension for more than six (6) months, it will automatically be considered terminated, </w:t>
      </w:r>
      <w:r w:rsidRPr="00EF0A05">
        <w:rPr>
          <w:rFonts w:asciiTheme="minorHAnsi" w:hAnsiTheme="minorHAnsi" w:cstheme="minorHAnsi"/>
          <w:spacing w:val="-3"/>
          <w:szCs w:val="22"/>
          <w:lang w:val="en-GB"/>
        </w:rPr>
        <w:t>except in the case there’s an agreement between the Parties.</w:t>
      </w:r>
    </w:p>
    <w:p w14:paraId="46D19586" w14:textId="7283DFC2" w:rsidR="00387986" w:rsidRDefault="00387986" w:rsidP="002D133D">
      <w:pPr>
        <w:tabs>
          <w:tab w:val="left" w:pos="0"/>
        </w:tabs>
        <w:suppressAutoHyphens/>
        <w:spacing w:line="276" w:lineRule="auto"/>
        <w:ind w:left="720"/>
        <w:jc w:val="both"/>
        <w:rPr>
          <w:rFonts w:asciiTheme="minorHAnsi" w:hAnsiTheme="minorHAnsi" w:cstheme="minorHAnsi"/>
          <w:szCs w:val="22"/>
          <w:lang w:val="en-GB"/>
        </w:rPr>
      </w:pPr>
      <w:r w:rsidRPr="00FA0F6A">
        <w:rPr>
          <w:rFonts w:asciiTheme="minorHAnsi" w:hAnsiTheme="minorHAnsi" w:cstheme="minorHAnsi"/>
          <w:szCs w:val="22"/>
          <w:lang w:val="en-GB"/>
        </w:rPr>
        <w:tab/>
      </w:r>
    </w:p>
    <w:p w14:paraId="482C129B" w14:textId="77777777" w:rsidR="00B548D9" w:rsidRPr="00FA0F6A" w:rsidRDefault="00B548D9" w:rsidP="002D133D">
      <w:pPr>
        <w:tabs>
          <w:tab w:val="left" w:pos="0"/>
        </w:tabs>
        <w:suppressAutoHyphens/>
        <w:spacing w:line="276" w:lineRule="auto"/>
        <w:ind w:left="720"/>
        <w:jc w:val="both"/>
        <w:rPr>
          <w:rFonts w:asciiTheme="minorHAnsi" w:hAnsiTheme="minorHAnsi" w:cstheme="minorHAnsi"/>
          <w:szCs w:val="22"/>
          <w:lang w:val="en-GB"/>
        </w:rPr>
      </w:pPr>
    </w:p>
    <w:p w14:paraId="71621835"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b/>
          <w:spacing w:val="-3"/>
          <w:szCs w:val="22"/>
          <w:lang w:val="en-GB"/>
        </w:rPr>
        <w:t>12.</w:t>
      </w:r>
      <w:r w:rsidRPr="00FA0F6A">
        <w:rPr>
          <w:rFonts w:asciiTheme="minorHAnsi" w:hAnsiTheme="minorHAnsi" w:cstheme="minorHAnsi"/>
          <w:b/>
          <w:spacing w:val="-3"/>
          <w:szCs w:val="22"/>
          <w:lang w:val="en-GB"/>
        </w:rPr>
        <w:tab/>
        <w:t>CONFIDENTIALITY AGREEMENT</w:t>
      </w:r>
    </w:p>
    <w:p w14:paraId="5B47A3FC"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66AE8C4" w14:textId="77777777" w:rsidR="00387986" w:rsidRPr="00E52DE6"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52947">
        <w:rPr>
          <w:rFonts w:asciiTheme="minorHAnsi" w:hAnsiTheme="minorHAnsi" w:cstheme="minorHAnsi"/>
          <w:spacing w:val="-3"/>
          <w:szCs w:val="22"/>
          <w:lang w:val="en-GB"/>
        </w:rPr>
        <w:t xml:space="preserve">In accordance with the confidential nature of all the documentation on the </w:t>
      </w:r>
      <w:r w:rsidRPr="006643B3">
        <w:rPr>
          <w:rFonts w:asciiTheme="minorHAnsi" w:hAnsiTheme="minorHAnsi" w:cstheme="minorHAnsi"/>
          <w:spacing w:val="-3"/>
          <w:szCs w:val="22"/>
          <w:lang w:val="en-GB"/>
        </w:rPr>
        <w:t xml:space="preserve">Product, which is property of the Sponsor, the VHIR, the HUVH, the Principal Investigator and the collaborators of the </w:t>
      </w:r>
      <w:r>
        <w:rPr>
          <w:rFonts w:asciiTheme="minorHAnsi" w:hAnsiTheme="minorHAnsi" w:cstheme="minorHAnsi"/>
          <w:spacing w:val="-3"/>
          <w:szCs w:val="22"/>
          <w:lang w:val="en-GB"/>
        </w:rPr>
        <w:t>Study</w:t>
      </w:r>
      <w:r w:rsidRPr="006643B3">
        <w:rPr>
          <w:rFonts w:asciiTheme="minorHAnsi" w:hAnsiTheme="minorHAnsi" w:cstheme="minorHAnsi"/>
          <w:spacing w:val="-3"/>
          <w:szCs w:val="22"/>
          <w:lang w:val="en-GB"/>
        </w:rPr>
        <w:t xml:space="preserve"> agree to:</w:t>
      </w:r>
    </w:p>
    <w:p w14:paraId="2E708876"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2E2FE7DE" w14:textId="77777777" w:rsidR="00387986" w:rsidRPr="00FA0F6A" w:rsidRDefault="00387986" w:rsidP="006F23D2">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Receive and store all of the information in a confidential manner.</w:t>
      </w:r>
    </w:p>
    <w:p w14:paraId="7EDEF0AF"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49C45CE3" w14:textId="77777777" w:rsidR="00387986" w:rsidRPr="00FA0F6A" w:rsidRDefault="00387986" w:rsidP="006F23D2">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Use the information received solely for the purposes and objectives set out in this Contract. </w:t>
      </w:r>
    </w:p>
    <w:p w14:paraId="0D2C5F4A"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7A503FCB" w14:textId="77777777" w:rsidR="00387986" w:rsidRPr="00FA0F6A" w:rsidRDefault="00387986" w:rsidP="006F23D2">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lastRenderedPageBreak/>
        <w:t xml:space="preserve">Disclose this information to third parties only with the prior written consent of the Sponsor, and only when the third party is involved in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and agrees, in writing, to respect the confidentiality of the information in accordance with the terms established in this contract.</w:t>
      </w:r>
    </w:p>
    <w:p w14:paraId="73AC4B80" w14:textId="77777777" w:rsidR="00387986" w:rsidRPr="00FA0F6A" w:rsidRDefault="00387986" w:rsidP="00387986">
      <w:pPr>
        <w:pStyle w:val="Prrafodelista"/>
        <w:spacing w:line="276" w:lineRule="auto"/>
        <w:rPr>
          <w:rFonts w:asciiTheme="minorHAnsi" w:hAnsiTheme="minorHAnsi" w:cstheme="minorHAnsi"/>
          <w:spacing w:val="-3"/>
          <w:szCs w:val="22"/>
          <w:lang w:val="en-GB"/>
        </w:rPr>
      </w:pPr>
    </w:p>
    <w:p w14:paraId="33D957F9" w14:textId="77777777" w:rsidR="00387986" w:rsidRPr="00FA0F6A" w:rsidRDefault="00387986" w:rsidP="006F23D2">
      <w:pPr>
        <w:pStyle w:val="Prrafodelista"/>
        <w:numPr>
          <w:ilvl w:val="0"/>
          <w:numId w:val="12"/>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This confidentiality agreement binds both the Principal Investigator and the research team who collaborate with them or participate directly or indirectly in the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w:t>
      </w:r>
    </w:p>
    <w:p w14:paraId="3410C9A5" w14:textId="77777777" w:rsidR="00387986" w:rsidRPr="00FA0F6A" w:rsidRDefault="00387986" w:rsidP="00387986">
      <w:pPr>
        <w:tabs>
          <w:tab w:val="left" w:pos="0"/>
        </w:tabs>
        <w:suppressAutoHyphens/>
        <w:spacing w:line="276" w:lineRule="auto"/>
        <w:ind w:left="1134" w:hanging="425"/>
        <w:jc w:val="both"/>
        <w:rPr>
          <w:rFonts w:asciiTheme="minorHAnsi" w:hAnsiTheme="minorHAnsi" w:cstheme="minorHAnsi"/>
          <w:spacing w:val="-3"/>
          <w:szCs w:val="22"/>
          <w:lang w:val="en-GB"/>
        </w:rPr>
      </w:pPr>
    </w:p>
    <w:p w14:paraId="03147EC9"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ab/>
        <w:t>The foregoing shall not apply to information that:</w:t>
      </w:r>
    </w:p>
    <w:p w14:paraId="44508F34"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6192A1D8" w14:textId="77777777" w:rsidR="00387986" w:rsidRPr="00FA0F6A" w:rsidRDefault="00387986" w:rsidP="006F23D2">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Is or becomes part of the public domain outside of the responsibility of the Principal Investigator or </w:t>
      </w:r>
      <w:r w:rsidRPr="00752947">
        <w:rPr>
          <w:rFonts w:asciiTheme="minorHAnsi" w:hAnsiTheme="minorHAnsi" w:cstheme="minorHAnsi"/>
          <w:spacing w:val="-3"/>
          <w:szCs w:val="22"/>
          <w:lang w:val="en-GB"/>
        </w:rPr>
        <w:t>the research team</w:t>
      </w:r>
      <w:r w:rsidRPr="00FA0F6A">
        <w:rPr>
          <w:rFonts w:asciiTheme="minorHAnsi" w:hAnsiTheme="minorHAnsi" w:cstheme="minorHAnsi"/>
          <w:spacing w:val="-3"/>
          <w:szCs w:val="22"/>
          <w:lang w:val="en-GB"/>
        </w:rPr>
        <w:t>.</w:t>
      </w:r>
    </w:p>
    <w:p w14:paraId="5157D826" w14:textId="77777777" w:rsidR="00387986" w:rsidRPr="00752947" w:rsidRDefault="00387986" w:rsidP="00387986">
      <w:pPr>
        <w:tabs>
          <w:tab w:val="left" w:pos="0"/>
        </w:tabs>
        <w:suppressAutoHyphens/>
        <w:spacing w:line="276" w:lineRule="auto"/>
        <w:ind w:left="348"/>
        <w:jc w:val="both"/>
        <w:rPr>
          <w:rFonts w:asciiTheme="minorHAnsi" w:hAnsiTheme="minorHAnsi" w:cstheme="minorHAnsi"/>
          <w:spacing w:val="-3"/>
          <w:szCs w:val="22"/>
          <w:lang w:val="en-GB"/>
        </w:rPr>
      </w:pPr>
    </w:p>
    <w:p w14:paraId="320C0D3C" w14:textId="77777777" w:rsidR="00387986" w:rsidRPr="00FA0F6A" w:rsidRDefault="00387986" w:rsidP="006F23D2">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Is legitimately received by third parties without any violation of this confidentiality agreement by the Principal Investigator or</w:t>
      </w:r>
      <w:r w:rsidRPr="00752947">
        <w:rPr>
          <w:rFonts w:asciiTheme="minorHAnsi" w:hAnsiTheme="minorHAnsi" w:cstheme="minorHAnsi"/>
          <w:spacing w:val="-3"/>
          <w:szCs w:val="22"/>
          <w:lang w:val="en-GB"/>
        </w:rPr>
        <w:t xml:space="preserve"> the research team</w:t>
      </w:r>
      <w:r w:rsidRPr="00FA0F6A">
        <w:rPr>
          <w:rFonts w:asciiTheme="minorHAnsi" w:hAnsiTheme="minorHAnsi" w:cstheme="minorHAnsi"/>
          <w:spacing w:val="-3"/>
          <w:szCs w:val="22"/>
          <w:lang w:val="en-GB"/>
        </w:rPr>
        <w:t>.</w:t>
      </w:r>
    </w:p>
    <w:p w14:paraId="13649210" w14:textId="77777777" w:rsidR="00387986" w:rsidRPr="00752947" w:rsidRDefault="00387986" w:rsidP="00387986">
      <w:pPr>
        <w:tabs>
          <w:tab w:val="left" w:pos="0"/>
        </w:tabs>
        <w:suppressAutoHyphens/>
        <w:spacing w:line="276" w:lineRule="auto"/>
        <w:ind w:left="348"/>
        <w:jc w:val="both"/>
        <w:rPr>
          <w:rFonts w:asciiTheme="minorHAnsi" w:hAnsiTheme="minorHAnsi" w:cstheme="minorHAnsi"/>
          <w:spacing w:val="-3"/>
          <w:szCs w:val="22"/>
          <w:lang w:val="en-GB"/>
        </w:rPr>
      </w:pPr>
    </w:p>
    <w:p w14:paraId="14442C6F" w14:textId="77777777" w:rsidR="00387986" w:rsidRPr="00FA0F6A" w:rsidRDefault="00387986" w:rsidP="006F23D2">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Was previously known by the Principal Investigator or</w:t>
      </w:r>
      <w:r w:rsidRPr="00752947">
        <w:rPr>
          <w:rFonts w:asciiTheme="minorHAnsi" w:hAnsiTheme="minorHAnsi" w:cstheme="minorHAnsi"/>
          <w:spacing w:val="-3"/>
          <w:szCs w:val="22"/>
          <w:lang w:val="en-GB"/>
        </w:rPr>
        <w:t xml:space="preserve"> the research team</w:t>
      </w:r>
      <w:r w:rsidRPr="00FA0F6A">
        <w:rPr>
          <w:rFonts w:asciiTheme="minorHAnsi" w:hAnsiTheme="minorHAnsi" w:cstheme="minorHAnsi"/>
          <w:spacing w:val="-3"/>
          <w:szCs w:val="22"/>
          <w:lang w:val="en-GB"/>
        </w:rPr>
        <w:t xml:space="preserve"> at the time it was disclosed.</w:t>
      </w:r>
    </w:p>
    <w:p w14:paraId="16694FC8" w14:textId="77777777" w:rsidR="00387986" w:rsidRPr="00752947" w:rsidRDefault="00387986" w:rsidP="00387986">
      <w:pPr>
        <w:tabs>
          <w:tab w:val="left" w:pos="0"/>
        </w:tabs>
        <w:suppressAutoHyphens/>
        <w:spacing w:line="276" w:lineRule="auto"/>
        <w:ind w:left="348"/>
        <w:jc w:val="both"/>
        <w:rPr>
          <w:rFonts w:asciiTheme="minorHAnsi" w:hAnsiTheme="minorHAnsi" w:cstheme="minorHAnsi"/>
          <w:spacing w:val="-3"/>
          <w:szCs w:val="22"/>
          <w:lang w:val="en-GB"/>
        </w:rPr>
      </w:pPr>
    </w:p>
    <w:p w14:paraId="61265AA2" w14:textId="77777777" w:rsidR="00387986" w:rsidRPr="00FA0F6A" w:rsidRDefault="00387986" w:rsidP="006F23D2">
      <w:pPr>
        <w:pStyle w:val="Prrafodelista"/>
        <w:numPr>
          <w:ilvl w:val="0"/>
          <w:numId w:val="13"/>
        </w:num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Had to be disclosed in accordance with legal requirements</w:t>
      </w:r>
      <w:r>
        <w:rPr>
          <w:rFonts w:asciiTheme="minorHAnsi" w:hAnsiTheme="minorHAnsi" w:cstheme="minorHAnsi"/>
          <w:spacing w:val="-3"/>
          <w:szCs w:val="22"/>
          <w:lang w:val="en-GB"/>
        </w:rPr>
        <w:t>.</w:t>
      </w:r>
    </w:p>
    <w:p w14:paraId="176FF4C9" w14:textId="77777777" w:rsidR="00387986" w:rsidRPr="00FA0F6A" w:rsidRDefault="00387986" w:rsidP="00387986">
      <w:pPr>
        <w:tabs>
          <w:tab w:val="left" w:pos="0"/>
          <w:tab w:val="left" w:pos="7732"/>
        </w:tabs>
        <w:suppressAutoHyphens/>
        <w:spacing w:line="276" w:lineRule="auto"/>
        <w:ind w:left="1134" w:hanging="425"/>
        <w:jc w:val="both"/>
        <w:rPr>
          <w:rFonts w:asciiTheme="minorHAnsi" w:hAnsiTheme="minorHAnsi" w:cstheme="minorHAnsi"/>
          <w:spacing w:val="-3"/>
          <w:szCs w:val="22"/>
          <w:lang w:val="en-GB"/>
        </w:rPr>
      </w:pPr>
    </w:p>
    <w:p w14:paraId="3D0E8721"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Principal Investigator and the research team must not use the information provided or any part thereof for their own benefit or for the benefit of third parties and shall not provide third parties with any material containing confidential information, unless this is provided for in this Contract.</w:t>
      </w:r>
    </w:p>
    <w:p w14:paraId="787C2D50" w14:textId="7705FB0C" w:rsidR="00387986"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3B7D0557" w14:textId="77777777" w:rsidR="00B548D9" w:rsidRPr="00FA0F6A" w:rsidRDefault="00B548D9" w:rsidP="00387986">
      <w:pPr>
        <w:tabs>
          <w:tab w:val="left" w:pos="0"/>
        </w:tabs>
        <w:suppressAutoHyphens/>
        <w:spacing w:line="276" w:lineRule="auto"/>
        <w:jc w:val="both"/>
        <w:rPr>
          <w:rFonts w:asciiTheme="minorHAnsi" w:hAnsiTheme="minorHAnsi" w:cstheme="minorHAnsi"/>
          <w:spacing w:val="-3"/>
          <w:szCs w:val="22"/>
          <w:lang w:val="en-GB"/>
        </w:rPr>
      </w:pPr>
    </w:p>
    <w:p w14:paraId="4EE3512B" w14:textId="77777777" w:rsidR="00387986" w:rsidRDefault="00387986" w:rsidP="00387986">
      <w:pPr>
        <w:tabs>
          <w:tab w:val="left" w:pos="0"/>
        </w:tabs>
        <w:suppressAutoHyphens/>
        <w:spacing w:line="276" w:lineRule="auto"/>
        <w:jc w:val="both"/>
        <w:rPr>
          <w:rFonts w:asciiTheme="minorHAnsi" w:hAnsiTheme="minorHAnsi" w:cstheme="minorHAnsi"/>
          <w:b/>
          <w:spacing w:val="-3"/>
          <w:szCs w:val="22"/>
          <w:lang w:val="en-GB"/>
        </w:rPr>
      </w:pPr>
      <w:r w:rsidRPr="00FA0F6A">
        <w:rPr>
          <w:rFonts w:asciiTheme="minorHAnsi" w:hAnsiTheme="minorHAnsi" w:cstheme="minorHAnsi"/>
          <w:b/>
          <w:spacing w:val="-3"/>
          <w:szCs w:val="22"/>
          <w:lang w:val="en-GB"/>
        </w:rPr>
        <w:t>13.</w:t>
      </w:r>
      <w:r w:rsidRPr="00FA0F6A">
        <w:rPr>
          <w:rFonts w:asciiTheme="minorHAnsi" w:hAnsiTheme="minorHAnsi" w:cstheme="minorHAnsi"/>
          <w:b/>
          <w:spacing w:val="-3"/>
          <w:szCs w:val="22"/>
          <w:lang w:val="en-GB"/>
        </w:rPr>
        <w:tab/>
        <w:t>PERSONAL DATA PROTECTION</w:t>
      </w:r>
    </w:p>
    <w:p w14:paraId="01ADC940" w14:textId="77777777" w:rsidR="00387986" w:rsidRDefault="00387986" w:rsidP="00387986">
      <w:pPr>
        <w:tabs>
          <w:tab w:val="left" w:pos="0"/>
        </w:tabs>
        <w:suppressAutoHyphens/>
        <w:spacing w:line="276" w:lineRule="auto"/>
        <w:jc w:val="both"/>
        <w:rPr>
          <w:rFonts w:asciiTheme="minorHAnsi" w:hAnsiTheme="minorHAnsi" w:cstheme="minorHAnsi"/>
          <w:b/>
          <w:spacing w:val="-3"/>
          <w:szCs w:val="22"/>
          <w:lang w:val="en-GB"/>
        </w:rPr>
      </w:pPr>
    </w:p>
    <w:p w14:paraId="5A1925D4" w14:textId="1B8EBD2E" w:rsidR="00BA0380" w:rsidRPr="00BA0380" w:rsidRDefault="00BA0380" w:rsidP="00BA0380">
      <w:pPr>
        <w:tabs>
          <w:tab w:val="left" w:pos="0"/>
        </w:tabs>
        <w:suppressAutoHyphens/>
        <w:spacing w:line="276" w:lineRule="auto"/>
        <w:ind w:left="708"/>
        <w:jc w:val="both"/>
        <w:rPr>
          <w:rFonts w:asciiTheme="minorHAnsi" w:hAnsiTheme="minorHAnsi" w:cstheme="minorHAnsi"/>
          <w:iCs/>
          <w:spacing w:val="-3"/>
          <w:szCs w:val="22"/>
          <w:lang w:val="en-GB"/>
        </w:rPr>
      </w:pPr>
      <w:r w:rsidRPr="00BA0380">
        <w:rPr>
          <w:rFonts w:asciiTheme="minorHAnsi" w:hAnsiTheme="minorHAnsi" w:cstheme="minorHAnsi"/>
          <w:iCs/>
          <w:spacing w:val="-3"/>
          <w:szCs w:val="22"/>
          <w:lang w:val="en-GB"/>
        </w:rPr>
        <w:t>The Parties undertake to comply with the applicable data protection regulations in force; in particular, the R</w:t>
      </w:r>
      <w:r w:rsidR="00F6503A">
        <w:rPr>
          <w:rFonts w:asciiTheme="minorHAnsi" w:hAnsiTheme="minorHAnsi" w:cstheme="minorHAnsi"/>
          <w:iCs/>
          <w:spacing w:val="-3"/>
          <w:szCs w:val="22"/>
          <w:lang w:val="en-GB"/>
        </w:rPr>
        <w:t>egulation</w:t>
      </w:r>
      <w:r w:rsidRPr="00BA0380">
        <w:rPr>
          <w:rFonts w:asciiTheme="minorHAnsi" w:hAnsiTheme="minorHAnsi" w:cstheme="minorHAnsi"/>
          <w:iCs/>
          <w:spacing w:val="-3"/>
          <w:szCs w:val="22"/>
          <w:lang w:val="en-GB"/>
        </w:rPr>
        <w:t xml:space="preserve"> (EU) 2016/679 of the European Parliament and of the Council of April 27, 2016 regarding the protection of natural persons with regard to the processing of personal data and the free circulation of these data (General Data Protection Regulation, “</w:t>
      </w:r>
      <w:r w:rsidRPr="00BE5E0A">
        <w:rPr>
          <w:rFonts w:asciiTheme="minorHAnsi" w:hAnsiTheme="minorHAnsi" w:cstheme="minorHAnsi"/>
          <w:b/>
          <w:iCs/>
          <w:spacing w:val="-3"/>
          <w:szCs w:val="22"/>
          <w:lang w:val="en-GB"/>
        </w:rPr>
        <w:t>GDPR</w:t>
      </w:r>
      <w:r w:rsidRPr="00BA0380">
        <w:rPr>
          <w:rFonts w:asciiTheme="minorHAnsi" w:hAnsiTheme="minorHAnsi" w:cstheme="minorHAnsi"/>
          <w:iCs/>
          <w:spacing w:val="-3"/>
          <w:szCs w:val="22"/>
          <w:lang w:val="en-GB"/>
        </w:rPr>
        <w:t>”), and Organic Law 3/2018, of December 5, on the Protection of Personal Data and guarantee of digital rights (hereinafter “LOPDGDD”), as well as any other applicable data protection regulations.</w:t>
      </w:r>
    </w:p>
    <w:p w14:paraId="11CD109B"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iCs/>
          <w:spacing w:val="-3"/>
          <w:szCs w:val="22"/>
          <w:lang w:val="en-GB"/>
        </w:rPr>
      </w:pPr>
    </w:p>
    <w:p w14:paraId="0302D4F1"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b/>
          <w:iCs/>
          <w:spacing w:val="-3"/>
          <w:szCs w:val="22"/>
          <w:lang w:val="en-GB"/>
        </w:rPr>
      </w:pPr>
      <w:r w:rsidRPr="00BA0380">
        <w:rPr>
          <w:rFonts w:asciiTheme="minorHAnsi" w:hAnsiTheme="minorHAnsi" w:cstheme="minorHAnsi"/>
          <w:b/>
          <w:iCs/>
          <w:spacing w:val="-3"/>
          <w:szCs w:val="22"/>
          <w:lang w:val="en-GB"/>
        </w:rPr>
        <w:t>Data processing of research subjects</w:t>
      </w:r>
    </w:p>
    <w:p w14:paraId="1EAFD1BB"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iCs/>
          <w:spacing w:val="-3"/>
          <w:szCs w:val="22"/>
          <w:lang w:val="en-GB"/>
        </w:rPr>
      </w:pPr>
      <w:r w:rsidRPr="00BA0380">
        <w:rPr>
          <w:rFonts w:asciiTheme="minorHAnsi" w:hAnsiTheme="minorHAnsi" w:cstheme="minorHAnsi"/>
          <w:iCs/>
          <w:spacing w:val="-3"/>
          <w:szCs w:val="22"/>
          <w:lang w:val="en-GB"/>
        </w:rPr>
        <w:t xml:space="preserve">The Parties shall each be considered as Independent Data Controllers of the data they process. The Parties must comply with each and every one of the obligations contained in current regulations, within the scope of their respective data processing. </w:t>
      </w:r>
    </w:p>
    <w:p w14:paraId="5A0DC4E8"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iCs/>
          <w:spacing w:val="-3"/>
          <w:szCs w:val="22"/>
          <w:lang w:val="en-GB"/>
        </w:rPr>
      </w:pPr>
    </w:p>
    <w:p w14:paraId="5D47DE2F"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 xml:space="preserve">The Site is, in any case, responsible for the medical records of the research subjects and shall also be responsible for the processing of the research subjects' data necessary to carry </w:t>
      </w:r>
      <w:r w:rsidRPr="00BA0380">
        <w:rPr>
          <w:rFonts w:asciiTheme="minorHAnsi" w:hAnsiTheme="minorHAnsi" w:cstheme="minorHAnsi"/>
          <w:spacing w:val="-3"/>
          <w:szCs w:val="22"/>
          <w:lang w:val="en-GB"/>
        </w:rPr>
        <w:lastRenderedPageBreak/>
        <w:t>out the research. The Sponsor shall be responsible for the coded/pseudonymized data of the research subjects.</w:t>
      </w:r>
    </w:p>
    <w:p w14:paraId="29238C1D"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53C3029C"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 xml:space="preserve">The Sponsor shall only have access to information relating to the research subjects in this Study, after pseudonymization, unless the informed consent, a norm with the status of law or a judicial authority allows it. </w:t>
      </w:r>
    </w:p>
    <w:p w14:paraId="7B47FED9"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1408C56B"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 xml:space="preserve">The Site shall be responsible for carrying out the process of coding/pseudonymization of the personal data of the research subjects and, under no circumstances, the Site shall provide information to the Sponsor that would allow it to access and know, directly or indirectly, the identifying data of the research subjects. </w:t>
      </w:r>
    </w:p>
    <w:p w14:paraId="2F8A53A4"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68B79623"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 xml:space="preserve">The Sponsor undertakes not to access under any circumstances the documentation relating to the clinical investigation that contains identifying data of the research subjects, unless this is necessary for compliance with the obligations imposed by the applicable regulations or the standards of good clinical practice. </w:t>
      </w:r>
    </w:p>
    <w:p w14:paraId="6607BB91"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51B3975F"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It is forbidden any processing of the data of the research subjects in the Study, without the relevant legal basis.</w:t>
      </w:r>
    </w:p>
    <w:p w14:paraId="71C2EE5A"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5E3EE08A"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The Parties undertake and are responsible for ensuring that their employees and third parties who subcontract and participate in any way in the processing of the data of the research subjects comply with these regulations and their duty of confidentiality.</w:t>
      </w:r>
    </w:p>
    <w:p w14:paraId="2D38F310"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7CD179FC"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The monitors and/or the auditors appointed by the Sponsor may have access to clinical information and documentation relating to the research subjects in the Study for the purpose of verifying the accuracy and reliability of the data provided by the Principal Investigator. The Site shall also provide access to these data to inspectors of the competent health authorities, when required by the regulations in force.</w:t>
      </w:r>
    </w:p>
    <w:p w14:paraId="0B41BC33"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73DDA98C"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Processing of personal data of research subjects by monitors, auditors and other third parties appointed by the Sponsor may only be carried out after verification of compliance with the safeguards and corresponding legal basis in accordance with Regulation (EU) 2016/679. </w:t>
      </w:r>
    </w:p>
    <w:p w14:paraId="19BE4278"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3308AA92"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The Sponsor shall be responsible for the contracting of the monitor, the auditor and any third party that decides to contract, and must sign with each of them, where necessary, the corresponding data processing agreement, in accordance with the provisions of Article 28 of the GDPR.</w:t>
      </w:r>
    </w:p>
    <w:p w14:paraId="6E84669F"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6861DBD1"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The Site (through the Principal Investigator) shall be responsible for complying with the duty of information in relation to the research subjects, providing them, at the time they are given informed consent, with a specific document containing all the information relating to the processing of their personal data within the framework of the clinical research.</w:t>
      </w:r>
    </w:p>
    <w:p w14:paraId="0D3ADD16"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264047A5"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Each Party shall implement appropriate Technical and Organizational Measures in relation to its own processing of personal data to ensure a level of security appropriate to the risk </w:t>
      </w:r>
      <w:proofErr w:type="gramStart"/>
      <w:r w:rsidRPr="00BA0380">
        <w:rPr>
          <w:rFonts w:asciiTheme="minorHAnsi" w:hAnsiTheme="minorHAnsi" w:cstheme="minorHAnsi"/>
          <w:spacing w:val="-3"/>
          <w:szCs w:val="22"/>
          <w:lang w:val="en-US"/>
        </w:rPr>
        <w:t>taking into account</w:t>
      </w:r>
      <w:proofErr w:type="gramEnd"/>
      <w:r w:rsidRPr="00BA0380">
        <w:rPr>
          <w:rFonts w:asciiTheme="minorHAnsi" w:hAnsiTheme="minorHAnsi" w:cstheme="minorHAnsi"/>
          <w:spacing w:val="-3"/>
          <w:szCs w:val="22"/>
          <w:lang w:val="en-US"/>
        </w:rPr>
        <w:t xml:space="preserve"> the state of the art, the costs of implementation and the nature, scope, context and purposes of the processing, as well as risks of varying likelihood and severity for the rights and freedoms of natural persons. </w:t>
      </w:r>
    </w:p>
    <w:p w14:paraId="0B0956B1"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004F7E4D"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iCs/>
          <w:spacing w:val="-3"/>
          <w:szCs w:val="22"/>
          <w:lang w:val="en-GB"/>
        </w:rPr>
        <w:t>Notwithstanding the foregoing</w:t>
      </w:r>
      <w:r w:rsidRPr="00BA0380">
        <w:rPr>
          <w:rFonts w:asciiTheme="minorHAnsi" w:hAnsiTheme="minorHAnsi" w:cstheme="minorHAnsi"/>
          <w:spacing w:val="-3"/>
          <w:szCs w:val="22"/>
          <w:lang w:val="en-US"/>
        </w:rPr>
        <w:t>, the Parties undertake to collaborate and inform the other Party in the event of any breach or violation of security or request for rights by any data subject, if this could affect the other Party.</w:t>
      </w:r>
    </w:p>
    <w:p w14:paraId="04ACF3B8"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7A0E7F9B"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(i) Data subject request </w:t>
      </w:r>
    </w:p>
    <w:p w14:paraId="19425A81"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2196B77E"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The Parties undertake to collaborate and inform the other Party within seventy-two (72) of receipt, in the event of a request for rights by any data subject, if this could affect the other Party. </w:t>
      </w:r>
    </w:p>
    <w:p w14:paraId="2E0A3231"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58345E56" w14:textId="23E36642" w:rsid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The data subjects may contact each Controller through the following contact persons: </w:t>
      </w:r>
    </w:p>
    <w:p w14:paraId="65D6ACDE" w14:textId="77777777" w:rsidR="00BE5E0A" w:rsidRPr="00BA0380" w:rsidRDefault="00BE5E0A" w:rsidP="00BA0380">
      <w:pPr>
        <w:tabs>
          <w:tab w:val="left" w:pos="0"/>
        </w:tabs>
        <w:suppressAutoHyphens/>
        <w:spacing w:line="276" w:lineRule="auto"/>
        <w:ind w:left="708"/>
        <w:jc w:val="both"/>
        <w:rPr>
          <w:rFonts w:asciiTheme="minorHAnsi" w:hAnsiTheme="minorHAnsi" w:cstheme="minorHAnsi"/>
          <w:spacing w:val="-3"/>
          <w:szCs w:val="22"/>
          <w:lang w:val="en-US"/>
        </w:rPr>
      </w:pPr>
    </w:p>
    <w:p w14:paraId="6C13EF98"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commentRangeStart w:id="5"/>
      <w:r w:rsidRPr="00BA0380">
        <w:rPr>
          <w:rFonts w:asciiTheme="minorHAnsi" w:hAnsiTheme="minorHAnsi" w:cstheme="minorHAnsi"/>
          <w:spacing w:val="-3"/>
          <w:szCs w:val="22"/>
          <w:lang w:val="en-US"/>
        </w:rPr>
        <w:t xml:space="preserve">Data Protection Officer of the Sponsor: </w:t>
      </w:r>
      <w:commentRangeEnd w:id="5"/>
      <w:r w:rsidR="00F6503A">
        <w:rPr>
          <w:rStyle w:val="Refdecomentario"/>
        </w:rPr>
        <w:commentReference w:id="5"/>
      </w:r>
    </w:p>
    <w:p w14:paraId="53DB78B4"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Data Protection Officer of HUVH: </w:t>
      </w:r>
      <w:hyperlink r:id="rId11" w:history="1">
        <w:r w:rsidRPr="00BA0380">
          <w:rPr>
            <w:rStyle w:val="Hipervnculo"/>
            <w:rFonts w:asciiTheme="minorHAnsi" w:hAnsiTheme="minorHAnsi" w:cstheme="minorHAnsi"/>
            <w:spacing w:val="-3"/>
            <w:szCs w:val="22"/>
            <w:lang w:val="en-US"/>
          </w:rPr>
          <w:t>dpd@ticsalutsocial.cat</w:t>
        </w:r>
      </w:hyperlink>
      <w:r w:rsidRPr="00BA0380">
        <w:rPr>
          <w:rFonts w:asciiTheme="minorHAnsi" w:hAnsiTheme="minorHAnsi" w:cstheme="minorHAnsi"/>
          <w:spacing w:val="-3"/>
          <w:szCs w:val="22"/>
          <w:lang w:val="en-US"/>
        </w:rPr>
        <w:t xml:space="preserve"> </w:t>
      </w:r>
    </w:p>
    <w:p w14:paraId="25B26D2E"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Data Protection Officer of VHIR: </w:t>
      </w:r>
      <w:hyperlink r:id="rId12" w:history="1">
        <w:r w:rsidRPr="00BA0380">
          <w:rPr>
            <w:rStyle w:val="Hipervnculo"/>
            <w:rFonts w:asciiTheme="minorHAnsi" w:hAnsiTheme="minorHAnsi" w:cstheme="minorHAnsi"/>
            <w:spacing w:val="-3"/>
            <w:szCs w:val="22"/>
            <w:lang w:val="en-US"/>
          </w:rPr>
          <w:t>dpd@ticsalutsocial.cat</w:t>
        </w:r>
      </w:hyperlink>
      <w:r w:rsidRPr="00BA0380">
        <w:rPr>
          <w:rFonts w:asciiTheme="minorHAnsi" w:hAnsiTheme="minorHAnsi" w:cstheme="minorHAnsi"/>
          <w:spacing w:val="-3"/>
          <w:szCs w:val="22"/>
          <w:lang w:val="en-US"/>
        </w:rPr>
        <w:t xml:space="preserve"> </w:t>
      </w:r>
    </w:p>
    <w:p w14:paraId="491344BE"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03410E5C"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The Parties shall cooperate and provide reasonable assistance to each other to facilitate the processing of such requests.</w:t>
      </w:r>
    </w:p>
    <w:p w14:paraId="71D09106"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69587676"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Furthermore, in accordance with Article 19 of the GDPR, the controller that shares data with the other controller must communicate any rectification or erasure of personal data or restriction of processing to the other controller to whom the personal data have been disclosed, unless this proves impossible or involves a disproportionate effort.</w:t>
      </w:r>
    </w:p>
    <w:p w14:paraId="01C57133"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0E946D53"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(ii) Personal data breach or security breach </w:t>
      </w:r>
    </w:p>
    <w:p w14:paraId="6F32BAAE"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08309888"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In the case of a personal data breach or a security breach, each Party shall be responsible for notifying the breach to the competent supervisory authority and, where appropriate, for communicating the breach to the data subjects. </w:t>
      </w:r>
    </w:p>
    <w:p w14:paraId="4B583B80"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12EF69C8" w14:textId="41AF09A6"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The Parties shall cooperate and notify each other within </w:t>
      </w:r>
      <w:r w:rsidR="00AF67A7">
        <w:rPr>
          <w:rFonts w:asciiTheme="minorHAnsi" w:hAnsiTheme="minorHAnsi" w:cstheme="minorHAnsi"/>
          <w:spacing w:val="-3"/>
          <w:szCs w:val="22"/>
          <w:lang w:val="en-US"/>
        </w:rPr>
        <w:t>forty-eight (</w:t>
      </w:r>
      <w:r w:rsidRPr="00BA0380">
        <w:rPr>
          <w:rFonts w:asciiTheme="minorHAnsi" w:hAnsiTheme="minorHAnsi" w:cstheme="minorHAnsi"/>
          <w:spacing w:val="-3"/>
          <w:szCs w:val="22"/>
          <w:lang w:val="en-US"/>
        </w:rPr>
        <w:t>48</w:t>
      </w:r>
      <w:r w:rsidR="00AF67A7">
        <w:rPr>
          <w:rFonts w:asciiTheme="minorHAnsi" w:hAnsiTheme="minorHAnsi" w:cstheme="minorHAnsi"/>
          <w:spacing w:val="-3"/>
          <w:szCs w:val="22"/>
          <w:lang w:val="en-US"/>
        </w:rPr>
        <w:t>)</w:t>
      </w:r>
      <w:r w:rsidRPr="00BA0380">
        <w:rPr>
          <w:rFonts w:asciiTheme="minorHAnsi" w:hAnsiTheme="minorHAnsi" w:cstheme="minorHAnsi"/>
          <w:spacing w:val="-3"/>
          <w:szCs w:val="22"/>
          <w:lang w:val="en-US"/>
        </w:rPr>
        <w:t xml:space="preserve"> hours of any personal data breach or breach of security, if it could affect the other Party.</w:t>
      </w:r>
    </w:p>
    <w:p w14:paraId="05B9CDB0"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t xml:space="preserve">Each Party shall support the other Party by providing reasonable assistance as necessary to facilitate the handling of any personal data breach and/ or security breach and to assist the other Party with its obligation to notify and report the personal data breach, without the Site being required to provide identifying data of the research subjects to the Sponsor. </w:t>
      </w:r>
    </w:p>
    <w:p w14:paraId="44149CF9"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65D6D399"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b/>
          <w:spacing w:val="-3"/>
          <w:szCs w:val="22"/>
          <w:lang w:val="en-US"/>
        </w:rPr>
      </w:pPr>
      <w:r w:rsidRPr="00BA0380">
        <w:rPr>
          <w:rFonts w:asciiTheme="minorHAnsi" w:hAnsiTheme="minorHAnsi" w:cstheme="minorHAnsi"/>
          <w:b/>
          <w:spacing w:val="-3"/>
          <w:szCs w:val="22"/>
          <w:lang w:val="en-US"/>
        </w:rPr>
        <w:t>Data processing of signatories/participants</w:t>
      </w:r>
    </w:p>
    <w:p w14:paraId="7D8077EF"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r w:rsidRPr="00BA0380">
        <w:rPr>
          <w:rFonts w:asciiTheme="minorHAnsi" w:hAnsiTheme="minorHAnsi" w:cstheme="minorHAnsi"/>
          <w:spacing w:val="-3"/>
          <w:szCs w:val="22"/>
          <w:lang w:val="en-US"/>
        </w:rPr>
        <w:lastRenderedPageBreak/>
        <w:t xml:space="preserve">In relation to the duty to provide information under Articles 13 and 14 of the GDPR, the Parties inform each other of the processing of personal data of the signatories and/or of the personal data contained in the present Agreement or in previous preparatory documents to this Agreement, for the purpose of allowing the development and fulfilment of the obligations contained herein and for the purposes of the reciprocal relations between the Parties, being the basis of the processing the fulfilment of a contractual relationship </w:t>
      </w:r>
      <w:r w:rsidRPr="00BA0380">
        <w:rPr>
          <w:rFonts w:asciiTheme="minorHAnsi" w:hAnsiTheme="minorHAnsi" w:cstheme="minorHAnsi"/>
          <w:spacing w:val="-3"/>
          <w:szCs w:val="22"/>
          <w:lang w:val="en-GB"/>
        </w:rPr>
        <w:t>and keeping the data for as long as it remains, being able to keep them even later, until they prescribe the possible responsibilities derived from it.</w:t>
      </w:r>
    </w:p>
    <w:p w14:paraId="4486067B"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US"/>
        </w:rPr>
      </w:pPr>
    </w:p>
    <w:p w14:paraId="64B383DC"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The following are also reported:</w:t>
      </w:r>
    </w:p>
    <w:p w14:paraId="55D66D55" w14:textId="77777777" w:rsidR="00BA0380" w:rsidRPr="00BA0380" w:rsidRDefault="00BA0380" w:rsidP="006F23D2">
      <w:pPr>
        <w:numPr>
          <w:ilvl w:val="0"/>
          <w:numId w:val="16"/>
        </w:numPr>
        <w:tabs>
          <w:tab w:val="left" w:pos="0"/>
        </w:tabs>
        <w:suppressAutoHyphens/>
        <w:spacing w:line="276" w:lineRule="auto"/>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The respective Controllers for the processing of personal data, are each of the entities involved.</w:t>
      </w:r>
    </w:p>
    <w:p w14:paraId="1E2D2AA0"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45C9004F" w14:textId="38068640" w:rsidR="00BA0380" w:rsidRDefault="00BA0380" w:rsidP="006F23D2">
      <w:pPr>
        <w:numPr>
          <w:ilvl w:val="0"/>
          <w:numId w:val="16"/>
        </w:numPr>
        <w:tabs>
          <w:tab w:val="left" w:pos="0"/>
        </w:tabs>
        <w:suppressAutoHyphens/>
        <w:spacing w:line="276" w:lineRule="auto"/>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The Data Protection Officer of each of the Parties is the following:</w:t>
      </w:r>
    </w:p>
    <w:p w14:paraId="6D5919D7" w14:textId="77777777" w:rsidR="00BE5E0A" w:rsidRPr="00BA0380" w:rsidRDefault="00BE5E0A" w:rsidP="00BE5E0A">
      <w:pPr>
        <w:tabs>
          <w:tab w:val="left" w:pos="0"/>
        </w:tabs>
        <w:suppressAutoHyphens/>
        <w:spacing w:line="276" w:lineRule="auto"/>
        <w:jc w:val="both"/>
        <w:rPr>
          <w:rFonts w:asciiTheme="minorHAnsi" w:hAnsiTheme="minorHAnsi" w:cstheme="minorHAnsi"/>
          <w:spacing w:val="-3"/>
          <w:szCs w:val="22"/>
          <w:lang w:val="en-GB"/>
        </w:rPr>
      </w:pPr>
    </w:p>
    <w:p w14:paraId="4B1DBBC7" w14:textId="337559E5" w:rsidR="00BA0380" w:rsidRPr="00BA0380" w:rsidRDefault="00BA0380" w:rsidP="006F23D2">
      <w:pPr>
        <w:numPr>
          <w:ilvl w:val="1"/>
          <w:numId w:val="16"/>
        </w:numPr>
        <w:tabs>
          <w:tab w:val="left" w:pos="0"/>
        </w:tabs>
        <w:suppressAutoHyphens/>
        <w:spacing w:line="276" w:lineRule="auto"/>
        <w:jc w:val="both"/>
        <w:rPr>
          <w:rFonts w:asciiTheme="minorHAnsi" w:hAnsiTheme="minorHAnsi" w:cstheme="minorHAnsi"/>
          <w:spacing w:val="-3"/>
          <w:szCs w:val="22"/>
          <w:lang w:val="en-GB"/>
        </w:rPr>
      </w:pPr>
      <w:r w:rsidRPr="00F6503A">
        <w:rPr>
          <w:rFonts w:asciiTheme="minorHAnsi" w:hAnsiTheme="minorHAnsi" w:cstheme="minorHAnsi"/>
          <w:spacing w:val="-3"/>
          <w:szCs w:val="22"/>
          <w:highlight w:val="lightGray"/>
          <w:lang w:val="en-GB"/>
        </w:rPr>
        <w:t xml:space="preserve">DPO data of </w:t>
      </w:r>
      <w:r w:rsidRPr="00F6503A">
        <w:rPr>
          <w:rFonts w:asciiTheme="minorHAnsi" w:hAnsiTheme="minorHAnsi" w:cstheme="minorHAnsi"/>
          <w:spacing w:val="-3"/>
          <w:szCs w:val="22"/>
          <w:highlight w:val="lightGray"/>
          <w:lang w:val="en-US"/>
        </w:rPr>
        <w:t>S</w:t>
      </w:r>
      <w:r w:rsidR="00BE5E0A" w:rsidRPr="00F6503A">
        <w:rPr>
          <w:rFonts w:asciiTheme="minorHAnsi" w:hAnsiTheme="minorHAnsi" w:cstheme="minorHAnsi"/>
          <w:spacing w:val="-3"/>
          <w:szCs w:val="22"/>
          <w:highlight w:val="lightGray"/>
          <w:lang w:val="en-US"/>
        </w:rPr>
        <w:t>ponsor</w:t>
      </w:r>
      <w:r w:rsidRPr="00F6503A">
        <w:rPr>
          <w:rFonts w:asciiTheme="minorHAnsi" w:hAnsiTheme="minorHAnsi" w:cstheme="minorHAnsi"/>
          <w:spacing w:val="-3"/>
          <w:szCs w:val="22"/>
          <w:highlight w:val="lightGray"/>
          <w:lang w:val="en-US"/>
        </w:rPr>
        <w:t>:</w:t>
      </w:r>
      <w:r w:rsidRPr="00BA0380">
        <w:rPr>
          <w:rFonts w:asciiTheme="minorHAnsi" w:hAnsiTheme="minorHAnsi" w:cstheme="minorHAnsi"/>
          <w:spacing w:val="-3"/>
          <w:szCs w:val="22"/>
          <w:lang w:val="en-US"/>
        </w:rPr>
        <w:t xml:space="preserve"> </w:t>
      </w:r>
      <w:r w:rsidRPr="00BA0380">
        <w:rPr>
          <w:rFonts w:asciiTheme="minorHAnsi" w:hAnsiTheme="minorHAnsi" w:cstheme="minorHAnsi"/>
          <w:spacing w:val="-3"/>
          <w:szCs w:val="22"/>
          <w:lang w:val="en-GB"/>
        </w:rPr>
        <w:t xml:space="preserve"> </w:t>
      </w:r>
    </w:p>
    <w:p w14:paraId="4EB99C68" w14:textId="77777777" w:rsidR="00BA0380" w:rsidRPr="00BA0380" w:rsidRDefault="00BA0380" w:rsidP="006F23D2">
      <w:pPr>
        <w:numPr>
          <w:ilvl w:val="1"/>
          <w:numId w:val="16"/>
        </w:numPr>
        <w:tabs>
          <w:tab w:val="left" w:pos="0"/>
        </w:tabs>
        <w:suppressAutoHyphens/>
        <w:spacing w:line="276" w:lineRule="auto"/>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 xml:space="preserve">DPO data of VHIR: </w:t>
      </w:r>
      <w:hyperlink r:id="rId13" w:history="1">
        <w:r w:rsidRPr="00BA0380">
          <w:rPr>
            <w:rStyle w:val="Hipervnculo"/>
            <w:rFonts w:asciiTheme="minorHAnsi" w:hAnsiTheme="minorHAnsi" w:cstheme="minorHAnsi"/>
            <w:spacing w:val="-3"/>
            <w:szCs w:val="22"/>
            <w:lang w:val="en-GB"/>
          </w:rPr>
          <w:t>dpd@ticsalutsocial.cat</w:t>
        </w:r>
      </w:hyperlink>
    </w:p>
    <w:p w14:paraId="41B216D3" w14:textId="77777777" w:rsidR="00BA0380" w:rsidRPr="00BA0380" w:rsidRDefault="00BA0380" w:rsidP="006F23D2">
      <w:pPr>
        <w:numPr>
          <w:ilvl w:val="1"/>
          <w:numId w:val="16"/>
        </w:numPr>
        <w:tabs>
          <w:tab w:val="left" w:pos="0"/>
        </w:tabs>
        <w:suppressAutoHyphens/>
        <w:spacing w:line="276" w:lineRule="auto"/>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 xml:space="preserve">DPO data of HUVH: </w:t>
      </w:r>
      <w:hyperlink r:id="rId14" w:history="1">
        <w:r w:rsidRPr="00BA0380">
          <w:rPr>
            <w:rStyle w:val="Hipervnculo"/>
            <w:rFonts w:asciiTheme="minorHAnsi" w:hAnsiTheme="minorHAnsi" w:cstheme="minorHAnsi"/>
            <w:spacing w:val="-3"/>
            <w:szCs w:val="22"/>
            <w:lang w:val="en-GB"/>
          </w:rPr>
          <w:t>dpd@ticsalutsocial.cat</w:t>
        </w:r>
      </w:hyperlink>
    </w:p>
    <w:p w14:paraId="68227CB5"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0E1726B7" w14:textId="77777777" w:rsidR="00BA0380" w:rsidRPr="00BA0380" w:rsidRDefault="00BA0380" w:rsidP="006F23D2">
      <w:pPr>
        <w:numPr>
          <w:ilvl w:val="0"/>
          <w:numId w:val="16"/>
        </w:numPr>
        <w:tabs>
          <w:tab w:val="left" w:pos="0"/>
        </w:tabs>
        <w:suppressAutoHyphens/>
        <w:spacing w:line="276" w:lineRule="auto"/>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The transfer of the personal data of the participants is not foreseen, by any of the Parties, except if a Public Administration requires it to comply with the legal and fiscal obligations of the entity.</w:t>
      </w:r>
    </w:p>
    <w:p w14:paraId="2934F0BB"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6F03FCE3" w14:textId="242A620C" w:rsidR="00BA0380" w:rsidRPr="00BA0380" w:rsidRDefault="00BA0380" w:rsidP="006F23D2">
      <w:pPr>
        <w:numPr>
          <w:ilvl w:val="0"/>
          <w:numId w:val="16"/>
        </w:numPr>
        <w:tabs>
          <w:tab w:val="left" w:pos="0"/>
        </w:tabs>
        <w:suppressAutoHyphens/>
        <w:spacing w:line="276" w:lineRule="auto"/>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 xml:space="preserve">The international transfer of personal data of the signatories is not foreseen unless the other Party is from a country outside the European Economic Area (EEA), or in the event that this Agreement is signed via </w:t>
      </w:r>
      <w:proofErr w:type="spellStart"/>
      <w:r w:rsidRPr="00BA0380">
        <w:rPr>
          <w:rFonts w:asciiTheme="minorHAnsi" w:hAnsiTheme="minorHAnsi" w:cstheme="minorHAnsi"/>
          <w:spacing w:val="-3"/>
          <w:szCs w:val="22"/>
          <w:lang w:val="en-GB"/>
        </w:rPr>
        <w:t>Docusign</w:t>
      </w:r>
      <w:proofErr w:type="spellEnd"/>
      <w:r w:rsidR="00AF67A7">
        <w:rPr>
          <w:rFonts w:asciiTheme="minorHAnsi" w:hAnsiTheme="minorHAnsi" w:cstheme="minorHAnsi"/>
          <w:spacing w:val="-3"/>
          <w:szCs w:val="22"/>
          <w:lang w:val="en-GB"/>
        </w:rPr>
        <w:t xml:space="preserve"> or </w:t>
      </w:r>
      <w:proofErr w:type="gramStart"/>
      <w:r w:rsidR="00AF67A7">
        <w:rPr>
          <w:rFonts w:asciiTheme="minorHAnsi" w:hAnsiTheme="minorHAnsi" w:cstheme="minorHAnsi"/>
          <w:spacing w:val="-3"/>
          <w:szCs w:val="22"/>
          <w:lang w:val="en-GB"/>
        </w:rPr>
        <w:t>other</w:t>
      </w:r>
      <w:proofErr w:type="gramEnd"/>
      <w:r w:rsidR="00AF67A7">
        <w:rPr>
          <w:rFonts w:asciiTheme="minorHAnsi" w:hAnsiTheme="minorHAnsi" w:cstheme="minorHAnsi"/>
          <w:spacing w:val="-3"/>
          <w:szCs w:val="22"/>
          <w:lang w:val="en-GB"/>
        </w:rPr>
        <w:t xml:space="preserve"> similar platform</w:t>
      </w:r>
      <w:r w:rsidRPr="00BA0380">
        <w:rPr>
          <w:rFonts w:asciiTheme="minorHAnsi" w:hAnsiTheme="minorHAnsi" w:cstheme="minorHAnsi"/>
          <w:spacing w:val="-3"/>
          <w:szCs w:val="22"/>
          <w:lang w:val="en-GB"/>
        </w:rPr>
        <w:t>. Such transfer shall be carried out in compliance with all the requirements established by data protection regulations, and applying the guarantees and safeguards necessary to preserve their privacy.</w:t>
      </w:r>
    </w:p>
    <w:p w14:paraId="07099132"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1513E10A" w14:textId="77777777" w:rsidR="00BA0380" w:rsidRPr="00BA0380" w:rsidRDefault="00BA0380" w:rsidP="006F23D2">
      <w:pPr>
        <w:numPr>
          <w:ilvl w:val="0"/>
          <w:numId w:val="16"/>
        </w:numPr>
        <w:tabs>
          <w:tab w:val="left" w:pos="0"/>
        </w:tabs>
        <w:suppressAutoHyphens/>
        <w:spacing w:line="276" w:lineRule="auto"/>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 xml:space="preserve">The right of access, rectification, deletion, limitation, opposition and portability can be exercised by communicating with the Data Protection Officer of either of the Parties, at the indicated email address. Automated decision-making is not foreseen, including profiling. </w:t>
      </w:r>
    </w:p>
    <w:p w14:paraId="36AD071D"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If they consider that the processing of their personal data violates the regulations, they can also file a complaint with the Supervisory competent authority.</w:t>
      </w:r>
    </w:p>
    <w:p w14:paraId="26F6AC24"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p>
    <w:p w14:paraId="6036BB4A"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b/>
          <w:spacing w:val="-3"/>
          <w:szCs w:val="22"/>
          <w:lang w:val="en-GB"/>
        </w:rPr>
      </w:pPr>
      <w:r w:rsidRPr="00BA0380">
        <w:rPr>
          <w:rFonts w:asciiTheme="minorHAnsi" w:hAnsiTheme="minorHAnsi" w:cstheme="minorHAnsi"/>
          <w:b/>
          <w:spacing w:val="-3"/>
          <w:szCs w:val="22"/>
          <w:lang w:val="en-GB"/>
        </w:rPr>
        <w:t xml:space="preserve">International transfers of personal data </w:t>
      </w:r>
    </w:p>
    <w:p w14:paraId="2EBBFA66" w14:textId="06B482ED"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The Parties are aware that Personal Data cannot be transferred to countries that do not provide an adequate level of pro</w:t>
      </w:r>
      <w:r w:rsidR="00AF67A7">
        <w:rPr>
          <w:rFonts w:asciiTheme="minorHAnsi" w:hAnsiTheme="minorHAnsi" w:cstheme="minorHAnsi"/>
          <w:spacing w:val="-3"/>
          <w:szCs w:val="22"/>
          <w:lang w:val="en-GB"/>
        </w:rPr>
        <w:t xml:space="preserve"> </w:t>
      </w:r>
      <w:proofErr w:type="spellStart"/>
      <w:r w:rsidR="00AF67A7">
        <w:rPr>
          <w:rFonts w:asciiTheme="minorHAnsi" w:hAnsiTheme="minorHAnsi" w:cstheme="minorHAnsi"/>
          <w:spacing w:val="-3"/>
          <w:szCs w:val="22"/>
          <w:lang w:val="en-GB"/>
        </w:rPr>
        <w:t>o</w:t>
      </w:r>
      <w:r w:rsidRPr="00BA0380">
        <w:rPr>
          <w:rFonts w:asciiTheme="minorHAnsi" w:hAnsiTheme="minorHAnsi" w:cstheme="minorHAnsi"/>
          <w:spacing w:val="-3"/>
          <w:szCs w:val="22"/>
          <w:lang w:val="en-GB"/>
        </w:rPr>
        <w:t>tection</w:t>
      </w:r>
      <w:proofErr w:type="spellEnd"/>
      <w:r w:rsidRPr="00BA0380">
        <w:rPr>
          <w:rFonts w:asciiTheme="minorHAnsi" w:hAnsiTheme="minorHAnsi" w:cstheme="minorHAnsi"/>
          <w:spacing w:val="-3"/>
          <w:szCs w:val="22"/>
          <w:lang w:val="en-GB"/>
        </w:rPr>
        <w:t xml:space="preserve"> without complying with the provisions of Chapter V of the GDPR, or when these non-EEA countries fall under an Adequacy Decision issued by European Commission allowing the International Transfer of data.</w:t>
      </w:r>
    </w:p>
    <w:p w14:paraId="7C81DFD6" w14:textId="77777777" w:rsidR="00BA0380" w:rsidRPr="00BA0380" w:rsidRDefault="00BA0380" w:rsidP="00BA0380">
      <w:pPr>
        <w:tabs>
          <w:tab w:val="left" w:pos="0"/>
        </w:tabs>
        <w:suppressAutoHyphens/>
        <w:spacing w:line="276" w:lineRule="auto"/>
        <w:ind w:left="708"/>
        <w:jc w:val="both"/>
        <w:rPr>
          <w:rFonts w:asciiTheme="minorHAnsi" w:hAnsiTheme="minorHAnsi" w:cstheme="minorHAnsi"/>
          <w:spacing w:val="-3"/>
          <w:szCs w:val="22"/>
          <w:lang w:val="en-GB"/>
        </w:rPr>
      </w:pPr>
      <w:r w:rsidRPr="00BA0380">
        <w:rPr>
          <w:rFonts w:asciiTheme="minorHAnsi" w:hAnsiTheme="minorHAnsi" w:cstheme="minorHAnsi"/>
          <w:spacing w:val="-3"/>
          <w:szCs w:val="22"/>
          <w:lang w:val="en-GB"/>
        </w:rPr>
        <w:t>Therefore, the Parties agree to grant a document for the transfer of Personal Data which is included as Annex III to this Agreement and is an integral part to this Agreement.</w:t>
      </w:r>
    </w:p>
    <w:p w14:paraId="7376AF55" w14:textId="7457297B" w:rsidR="00387986" w:rsidRPr="00BA0380" w:rsidRDefault="00387986" w:rsidP="00387986">
      <w:pPr>
        <w:tabs>
          <w:tab w:val="left" w:pos="0"/>
        </w:tabs>
        <w:suppressAutoHyphens/>
        <w:spacing w:line="276" w:lineRule="auto"/>
        <w:jc w:val="both"/>
        <w:rPr>
          <w:rFonts w:asciiTheme="minorHAnsi" w:hAnsiTheme="minorHAnsi" w:cstheme="minorHAnsi"/>
          <w:spacing w:val="-3"/>
          <w:szCs w:val="22"/>
        </w:rPr>
      </w:pPr>
    </w:p>
    <w:p w14:paraId="4EDF4AE5" w14:textId="77777777" w:rsidR="00B548D9" w:rsidRPr="00FA0F6A" w:rsidRDefault="00B548D9" w:rsidP="00387986">
      <w:pPr>
        <w:tabs>
          <w:tab w:val="left" w:pos="0"/>
        </w:tabs>
        <w:suppressAutoHyphens/>
        <w:spacing w:line="276" w:lineRule="auto"/>
        <w:jc w:val="both"/>
        <w:rPr>
          <w:rFonts w:asciiTheme="minorHAnsi" w:hAnsiTheme="minorHAnsi" w:cstheme="minorHAnsi"/>
          <w:spacing w:val="-3"/>
          <w:szCs w:val="22"/>
          <w:lang w:val="en-GB"/>
        </w:rPr>
      </w:pPr>
    </w:p>
    <w:p w14:paraId="2B3140F3"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b/>
          <w:spacing w:val="-3"/>
          <w:szCs w:val="22"/>
          <w:lang w:val="en-GB"/>
        </w:rPr>
        <w:t>14.</w:t>
      </w:r>
      <w:r w:rsidRPr="00FA0F6A">
        <w:rPr>
          <w:rFonts w:asciiTheme="minorHAnsi" w:hAnsiTheme="minorHAnsi" w:cstheme="minorHAnsi"/>
          <w:b/>
          <w:spacing w:val="-3"/>
          <w:szCs w:val="22"/>
          <w:lang w:val="en-GB"/>
        </w:rPr>
        <w:tab/>
        <w:t xml:space="preserve">OWNERSHIP OF THE RESULTS AND INTELLECTUAL PROPERTY RIGHTS </w:t>
      </w:r>
    </w:p>
    <w:p w14:paraId="1B956181"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CCA4052" w14:textId="77777777" w:rsidR="00387986" w:rsidRPr="007F701F" w:rsidRDefault="00387986" w:rsidP="00387986">
      <w:pPr>
        <w:spacing w:line="276" w:lineRule="auto"/>
        <w:ind w:left="708"/>
        <w:jc w:val="both"/>
        <w:rPr>
          <w:rFonts w:asciiTheme="minorHAnsi" w:hAnsiTheme="minorHAnsi" w:cstheme="minorHAnsi"/>
          <w:spacing w:val="-3"/>
          <w:szCs w:val="22"/>
          <w:lang w:val="en-GB"/>
        </w:rPr>
      </w:pPr>
      <w:r w:rsidRPr="007F701F">
        <w:rPr>
          <w:rFonts w:asciiTheme="minorHAnsi" w:hAnsiTheme="minorHAnsi" w:cstheme="minorHAnsi"/>
          <w:spacing w:val="-3"/>
          <w:szCs w:val="22"/>
          <w:lang w:val="en-GB"/>
        </w:rPr>
        <w:t xml:space="preserve">The Sponsor is the owner of all the data of the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the results of the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the CRFs and all other information and documentation generated as a result or in relation to the conduct of the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excluding the medical records of the patients and the personal notes of the Pri</w:t>
      </w:r>
      <w:r>
        <w:rPr>
          <w:rFonts w:asciiTheme="minorHAnsi" w:hAnsiTheme="minorHAnsi" w:cstheme="minorHAnsi"/>
          <w:spacing w:val="-3"/>
          <w:szCs w:val="22"/>
          <w:lang w:val="en-GB"/>
        </w:rPr>
        <w:t>ncipal investigator. The Sponso</w:t>
      </w:r>
      <w:r w:rsidRPr="007F701F">
        <w:rPr>
          <w:rFonts w:asciiTheme="minorHAnsi" w:hAnsiTheme="minorHAnsi" w:cstheme="minorHAnsi"/>
          <w:spacing w:val="-3"/>
          <w:szCs w:val="22"/>
          <w:lang w:val="en-GB"/>
        </w:rPr>
        <w:t xml:space="preserve">r hereby grants HUVH and VHIR the non-exclusive, time-limited, non-transferable and non-sublicensable right to use the results of the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only for their non-commercial research, teaching and patient care activities.</w:t>
      </w:r>
    </w:p>
    <w:p w14:paraId="061254F2" w14:textId="77777777" w:rsidR="00387986" w:rsidRPr="007F701F" w:rsidRDefault="00387986" w:rsidP="00387986">
      <w:pPr>
        <w:spacing w:line="276" w:lineRule="auto"/>
        <w:ind w:left="708"/>
        <w:jc w:val="both"/>
        <w:rPr>
          <w:rFonts w:asciiTheme="minorHAnsi" w:hAnsiTheme="minorHAnsi" w:cstheme="minorHAnsi"/>
          <w:spacing w:val="-3"/>
          <w:szCs w:val="22"/>
          <w:lang w:val="en-GB"/>
        </w:rPr>
      </w:pPr>
    </w:p>
    <w:p w14:paraId="08518283" w14:textId="69B2835C" w:rsidR="00387986" w:rsidRPr="007F701F" w:rsidRDefault="00387986" w:rsidP="00387986">
      <w:pPr>
        <w:spacing w:line="276" w:lineRule="auto"/>
        <w:ind w:left="708"/>
        <w:jc w:val="both"/>
        <w:rPr>
          <w:rFonts w:asciiTheme="minorHAnsi" w:hAnsiTheme="minorHAnsi" w:cstheme="minorHAnsi"/>
          <w:spacing w:val="-3"/>
          <w:szCs w:val="22"/>
          <w:lang w:val="en-GB"/>
        </w:rPr>
      </w:pPr>
      <w:r w:rsidRPr="007F701F">
        <w:rPr>
          <w:rFonts w:asciiTheme="minorHAnsi" w:hAnsiTheme="minorHAnsi" w:cstheme="minorHAnsi"/>
          <w:spacing w:val="-3"/>
          <w:szCs w:val="22"/>
          <w:lang w:val="en-GB"/>
        </w:rPr>
        <w:t xml:space="preserve">All inventions, ideas, methods, know-how or discoveries that are made, conceived or reduced to practice by HUVH, VHIR, Principal Investigator or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staff: (i) as a result of or in connection with the conduct of the </w:t>
      </w:r>
      <w:r w:rsidR="008072BF">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(ii) that incorporate or use Confidential Information; or (iii) that are directly related to the Investigational Drug, and all the intellectual property rights related to it (hereinafter collectively, “</w:t>
      </w:r>
      <w:r>
        <w:rPr>
          <w:rFonts w:asciiTheme="minorHAnsi" w:hAnsiTheme="minorHAnsi" w:cstheme="minorHAnsi"/>
          <w:b/>
          <w:spacing w:val="-3"/>
          <w:szCs w:val="22"/>
          <w:lang w:val="en-GB"/>
        </w:rPr>
        <w:t>Study</w:t>
      </w:r>
      <w:r w:rsidRPr="007F701F">
        <w:rPr>
          <w:rFonts w:asciiTheme="minorHAnsi" w:hAnsiTheme="minorHAnsi" w:cstheme="minorHAnsi"/>
          <w:spacing w:val="-3"/>
          <w:szCs w:val="22"/>
          <w:lang w:val="en-GB"/>
        </w:rPr>
        <w:t xml:space="preserve"> </w:t>
      </w:r>
      <w:r w:rsidRPr="00FA0F6A">
        <w:rPr>
          <w:rFonts w:asciiTheme="minorHAnsi" w:hAnsiTheme="minorHAnsi" w:cstheme="minorHAnsi"/>
          <w:b/>
          <w:spacing w:val="-3"/>
          <w:szCs w:val="22"/>
          <w:lang w:val="en-GB"/>
        </w:rPr>
        <w:t>Inventions</w:t>
      </w:r>
      <w:r w:rsidRPr="007F701F">
        <w:rPr>
          <w:rFonts w:asciiTheme="minorHAnsi" w:hAnsiTheme="minorHAnsi" w:cstheme="minorHAnsi"/>
          <w:spacing w:val="-3"/>
          <w:szCs w:val="22"/>
          <w:lang w:val="en-GB"/>
        </w:rPr>
        <w:t xml:space="preserve">”), will be the sole and exclusive property of the </w:t>
      </w:r>
      <w:r>
        <w:rPr>
          <w:rFonts w:asciiTheme="minorHAnsi" w:hAnsiTheme="minorHAnsi" w:cstheme="minorHAnsi"/>
          <w:spacing w:val="-3"/>
          <w:szCs w:val="22"/>
          <w:lang w:val="en-GB"/>
        </w:rPr>
        <w:t>Sponsor</w:t>
      </w:r>
      <w:r w:rsidRPr="007F701F">
        <w:rPr>
          <w:rFonts w:asciiTheme="minorHAnsi" w:hAnsiTheme="minorHAnsi" w:cstheme="minorHAnsi"/>
          <w:spacing w:val="-3"/>
          <w:szCs w:val="22"/>
          <w:lang w:val="en-GB"/>
        </w:rPr>
        <w:t xml:space="preserve">. HUVH and VHIR will assign all rights, titles and interests in all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Inventions to the </w:t>
      </w:r>
      <w:r>
        <w:rPr>
          <w:rFonts w:asciiTheme="minorHAnsi" w:hAnsiTheme="minorHAnsi" w:cstheme="minorHAnsi"/>
          <w:spacing w:val="-3"/>
          <w:szCs w:val="22"/>
          <w:lang w:val="en-GB"/>
        </w:rPr>
        <w:t>Sponsor. In the event that the Sponso</w:t>
      </w:r>
      <w:r w:rsidRPr="007F701F">
        <w:rPr>
          <w:rFonts w:asciiTheme="minorHAnsi" w:hAnsiTheme="minorHAnsi" w:cstheme="minorHAnsi"/>
          <w:spacing w:val="-3"/>
          <w:szCs w:val="22"/>
          <w:lang w:val="en-GB"/>
        </w:rPr>
        <w:t xml:space="preserve">r requests it, the HUVH and the VHIR will ensure that the Principal Investigator and the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Staff carry out the necessary actions to enforce ownership of the </w:t>
      </w:r>
      <w:r>
        <w:rPr>
          <w:rFonts w:asciiTheme="minorHAnsi" w:hAnsiTheme="minorHAnsi" w:cstheme="minorHAnsi"/>
          <w:spacing w:val="-3"/>
          <w:szCs w:val="22"/>
          <w:lang w:val="en-GB"/>
        </w:rPr>
        <w:t>Sponsor</w:t>
      </w:r>
      <w:r w:rsidRPr="007F701F">
        <w:rPr>
          <w:rFonts w:asciiTheme="minorHAnsi" w:hAnsiTheme="minorHAnsi" w:cstheme="minorHAnsi"/>
          <w:spacing w:val="-3"/>
          <w:szCs w:val="22"/>
          <w:lang w:val="en-GB"/>
        </w:rPr>
        <w:t xml:space="preserve"> in the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Inventions or to obtain patents or otherwise protect the ownership of the </w:t>
      </w:r>
      <w:r>
        <w:rPr>
          <w:rFonts w:asciiTheme="minorHAnsi" w:hAnsiTheme="minorHAnsi" w:cstheme="minorHAnsi"/>
          <w:spacing w:val="-3"/>
          <w:szCs w:val="22"/>
          <w:lang w:val="en-GB"/>
        </w:rPr>
        <w:t>Sponsor</w:t>
      </w:r>
      <w:r w:rsidRPr="007F701F">
        <w:rPr>
          <w:rFonts w:asciiTheme="minorHAnsi" w:hAnsiTheme="minorHAnsi" w:cstheme="minorHAnsi"/>
          <w:spacing w:val="-3"/>
          <w:szCs w:val="22"/>
          <w:lang w:val="en-GB"/>
        </w:rPr>
        <w:t xml:space="preserve"> in the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Inventions. The </w:t>
      </w:r>
      <w:r>
        <w:rPr>
          <w:rFonts w:asciiTheme="minorHAnsi" w:hAnsiTheme="minorHAnsi" w:cstheme="minorHAnsi"/>
          <w:spacing w:val="-3"/>
          <w:szCs w:val="22"/>
          <w:lang w:val="en-GB"/>
        </w:rPr>
        <w:t>Sponsor</w:t>
      </w:r>
      <w:r w:rsidRPr="007F701F">
        <w:rPr>
          <w:rFonts w:asciiTheme="minorHAnsi" w:hAnsiTheme="minorHAnsi" w:cstheme="minorHAnsi"/>
          <w:spacing w:val="-3"/>
          <w:szCs w:val="22"/>
          <w:lang w:val="en-GB"/>
        </w:rPr>
        <w:t xml:space="preserve"> will assume all the costs derived from the previous steps.</w:t>
      </w:r>
    </w:p>
    <w:p w14:paraId="75A48E00" w14:textId="687FC374" w:rsidR="00387986" w:rsidRDefault="00387986" w:rsidP="00387986">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ab/>
      </w:r>
    </w:p>
    <w:p w14:paraId="087A385F" w14:textId="77777777" w:rsidR="00B548D9" w:rsidRPr="00FA0F6A" w:rsidRDefault="00B548D9" w:rsidP="00387986">
      <w:pPr>
        <w:tabs>
          <w:tab w:val="left" w:pos="0"/>
        </w:tabs>
        <w:suppressAutoHyphens/>
        <w:spacing w:line="276" w:lineRule="auto"/>
        <w:jc w:val="both"/>
        <w:rPr>
          <w:rFonts w:asciiTheme="minorHAnsi" w:hAnsiTheme="minorHAnsi" w:cstheme="minorHAnsi"/>
          <w:spacing w:val="-3"/>
          <w:szCs w:val="22"/>
          <w:lang w:val="en-GB"/>
        </w:rPr>
      </w:pPr>
    </w:p>
    <w:p w14:paraId="44E887D1" w14:textId="77777777" w:rsidR="00387986" w:rsidRPr="00FA0F6A" w:rsidRDefault="00387986" w:rsidP="00387986">
      <w:pPr>
        <w:tabs>
          <w:tab w:val="left" w:pos="0"/>
        </w:tabs>
        <w:suppressAutoHyphens/>
        <w:spacing w:line="276" w:lineRule="auto"/>
        <w:jc w:val="both"/>
        <w:rPr>
          <w:rFonts w:asciiTheme="minorHAnsi" w:hAnsiTheme="minorHAnsi" w:cstheme="minorHAnsi"/>
          <w:b/>
          <w:spacing w:val="-3"/>
          <w:szCs w:val="22"/>
          <w:lang w:val="en-GB"/>
        </w:rPr>
      </w:pPr>
      <w:r w:rsidRPr="00FA0F6A">
        <w:rPr>
          <w:rFonts w:asciiTheme="minorHAnsi" w:hAnsiTheme="minorHAnsi" w:cstheme="minorHAnsi"/>
          <w:b/>
          <w:spacing w:val="-3"/>
          <w:szCs w:val="22"/>
          <w:lang w:val="en-GB"/>
        </w:rPr>
        <w:t xml:space="preserve">15.    </w:t>
      </w:r>
      <w:r w:rsidRPr="00FA0F6A">
        <w:rPr>
          <w:rFonts w:asciiTheme="minorHAnsi" w:hAnsiTheme="minorHAnsi" w:cstheme="minorHAnsi"/>
          <w:b/>
          <w:spacing w:val="-3"/>
          <w:szCs w:val="22"/>
          <w:lang w:val="en-GB"/>
        </w:rPr>
        <w:tab/>
        <w:t xml:space="preserve"> PUBLICATIONS</w:t>
      </w:r>
    </w:p>
    <w:p w14:paraId="27AF3378" w14:textId="77777777" w:rsidR="00387986" w:rsidRPr="00FA0F6A" w:rsidRDefault="00387986" w:rsidP="00387986">
      <w:pPr>
        <w:tabs>
          <w:tab w:val="left" w:pos="0"/>
        </w:tabs>
        <w:suppressAutoHyphens/>
        <w:spacing w:line="276" w:lineRule="auto"/>
        <w:jc w:val="both"/>
        <w:rPr>
          <w:rFonts w:asciiTheme="minorHAnsi" w:hAnsiTheme="minorHAnsi" w:cstheme="minorHAnsi"/>
          <w:b/>
          <w:spacing w:val="-3"/>
          <w:szCs w:val="22"/>
          <w:lang w:val="en-GB"/>
        </w:rPr>
      </w:pPr>
    </w:p>
    <w:p w14:paraId="07565492" w14:textId="7C424279"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The Sponsor will have the right and obligation to publish the aggregated data of the </w:t>
      </w:r>
      <w:r w:rsidR="008072BF">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w:t>
      </w:r>
    </w:p>
    <w:p w14:paraId="15F70D94"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In the publications made by them, the Sponsor will not cite the name of the Principal Investigator or the research team without their authorization, except in the case of references to already published works.</w:t>
      </w:r>
    </w:p>
    <w:p w14:paraId="41D0A482" w14:textId="77777777" w:rsidR="00387986" w:rsidRPr="00FA0F6A" w:rsidRDefault="00387986" w:rsidP="00387986">
      <w:pPr>
        <w:tabs>
          <w:tab w:val="left" w:pos="0"/>
        </w:tabs>
        <w:suppressAutoHyphens/>
        <w:spacing w:line="276" w:lineRule="auto"/>
        <w:jc w:val="both"/>
        <w:rPr>
          <w:rFonts w:asciiTheme="minorHAnsi" w:hAnsiTheme="minorHAnsi" w:cstheme="minorHAnsi"/>
          <w:b/>
          <w:spacing w:val="-3"/>
          <w:szCs w:val="22"/>
          <w:lang w:val="en-GB"/>
        </w:rPr>
      </w:pPr>
    </w:p>
    <w:p w14:paraId="7C43DC79" w14:textId="77777777" w:rsidR="00387986" w:rsidRPr="00E52DE6"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6643B3">
        <w:rPr>
          <w:rFonts w:asciiTheme="minorHAnsi" w:hAnsiTheme="minorHAnsi" w:cstheme="minorHAnsi"/>
          <w:spacing w:val="-3"/>
          <w:szCs w:val="22"/>
          <w:lang w:val="en-GB"/>
        </w:rPr>
        <w:t>The Parties recognize that the Principal Investigator and the research t</w:t>
      </w:r>
      <w:r w:rsidRPr="00E52DE6">
        <w:rPr>
          <w:rFonts w:asciiTheme="minorHAnsi" w:hAnsiTheme="minorHAnsi" w:cstheme="minorHAnsi"/>
          <w:spacing w:val="-3"/>
          <w:szCs w:val="22"/>
          <w:lang w:val="en-GB"/>
        </w:rPr>
        <w:t>eam hold</w:t>
      </w:r>
      <w:r w:rsidRPr="00FA0F6A">
        <w:rPr>
          <w:rFonts w:asciiTheme="minorHAnsi" w:hAnsiTheme="minorHAnsi" w:cstheme="minorHAnsi"/>
          <w:spacing w:val="-3"/>
          <w:szCs w:val="22"/>
          <w:lang w:val="en-GB"/>
        </w:rPr>
        <w:t xml:space="preserve"> the right to publish the results of the research in journals of recognized scientific prestige and its dissemination in seminars and conferences within the professional medical field.</w:t>
      </w:r>
    </w:p>
    <w:p w14:paraId="526E1893" w14:textId="77777777" w:rsidR="00387986" w:rsidRPr="00E52DE6" w:rsidRDefault="00387986" w:rsidP="00387986">
      <w:pPr>
        <w:tabs>
          <w:tab w:val="left" w:pos="0"/>
        </w:tabs>
        <w:suppressAutoHyphens/>
        <w:spacing w:line="276" w:lineRule="auto"/>
        <w:ind w:left="348"/>
        <w:jc w:val="both"/>
        <w:rPr>
          <w:rFonts w:asciiTheme="minorHAnsi" w:hAnsiTheme="minorHAnsi" w:cstheme="minorHAnsi"/>
          <w:spacing w:val="-3"/>
          <w:szCs w:val="22"/>
          <w:lang w:val="en-GB"/>
        </w:rPr>
      </w:pPr>
    </w:p>
    <w:p w14:paraId="654B2FB1" w14:textId="2A80B91B" w:rsidR="00387986" w:rsidRPr="00FA0F6A" w:rsidRDefault="00387986" w:rsidP="002D133D">
      <w:pPr>
        <w:numPr>
          <w:ilvl w:val="12"/>
          <w:numId w:val="0"/>
        </w:numPr>
        <w:tabs>
          <w:tab w:val="left" w:pos="0"/>
        </w:tabs>
        <w:suppressAutoHyphens/>
        <w:spacing w:line="276" w:lineRule="auto"/>
        <w:ind w:left="709"/>
        <w:jc w:val="both"/>
        <w:rPr>
          <w:rFonts w:asciiTheme="minorHAnsi" w:hAnsiTheme="minorHAnsi" w:cstheme="minorHAnsi"/>
          <w:szCs w:val="22"/>
          <w:lang w:val="en-GB"/>
        </w:rPr>
      </w:pPr>
      <w:r w:rsidRPr="00DE33F2">
        <w:rPr>
          <w:rFonts w:asciiTheme="minorHAnsi" w:hAnsiTheme="minorHAnsi" w:cstheme="minorHAnsi"/>
          <w:spacing w:val="-3"/>
          <w:szCs w:val="22"/>
          <w:lang w:val="en-GB"/>
        </w:rPr>
        <w:t>The publication of the results by the Principal Investigator and the research team</w:t>
      </w:r>
      <w:r w:rsidR="007C43C8">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(hereinafter,</w:t>
      </w:r>
      <w:r w:rsidRPr="00DE33F2">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r w:rsidRPr="00FA0F6A">
        <w:rPr>
          <w:rFonts w:asciiTheme="minorHAnsi" w:hAnsiTheme="minorHAnsi" w:cstheme="minorHAnsi"/>
          <w:b/>
          <w:spacing w:val="-3"/>
          <w:szCs w:val="22"/>
          <w:lang w:val="en-GB"/>
        </w:rPr>
        <w:t>IP</w:t>
      </w:r>
      <w:r>
        <w:rPr>
          <w:rFonts w:asciiTheme="minorHAnsi" w:hAnsiTheme="minorHAnsi" w:cstheme="minorHAnsi"/>
          <w:spacing w:val="-3"/>
          <w:szCs w:val="22"/>
          <w:lang w:val="en-GB"/>
        </w:rPr>
        <w:t xml:space="preserve"> </w:t>
      </w:r>
      <w:r w:rsidRPr="00FA0F6A">
        <w:rPr>
          <w:rFonts w:asciiTheme="minorHAnsi" w:hAnsiTheme="minorHAnsi" w:cstheme="minorHAnsi"/>
          <w:b/>
          <w:spacing w:val="-3"/>
          <w:szCs w:val="22"/>
          <w:lang w:val="en-GB"/>
        </w:rPr>
        <w:t>Publication</w:t>
      </w:r>
      <w:r>
        <w:rPr>
          <w:rFonts w:asciiTheme="minorHAnsi" w:hAnsiTheme="minorHAnsi" w:cstheme="minorHAnsi"/>
          <w:spacing w:val="-3"/>
          <w:szCs w:val="22"/>
          <w:lang w:val="en-GB"/>
        </w:rPr>
        <w:t xml:space="preserve">”) </w:t>
      </w:r>
      <w:r w:rsidRPr="00DE33F2">
        <w:rPr>
          <w:rFonts w:asciiTheme="minorHAnsi" w:hAnsiTheme="minorHAnsi" w:cstheme="minorHAnsi"/>
          <w:spacing w:val="-3"/>
          <w:szCs w:val="22"/>
          <w:lang w:val="en-GB"/>
        </w:rPr>
        <w:t>can be carried out:</w:t>
      </w:r>
      <w:r>
        <w:rPr>
          <w:rFonts w:asciiTheme="minorHAnsi" w:hAnsiTheme="minorHAnsi" w:cstheme="minorHAnsi"/>
          <w:spacing w:val="-3"/>
          <w:szCs w:val="22"/>
          <w:lang w:val="en-GB"/>
        </w:rPr>
        <w:t xml:space="preserve"> </w:t>
      </w:r>
      <w:r w:rsidRPr="00DE33F2">
        <w:rPr>
          <w:rFonts w:asciiTheme="minorHAnsi" w:hAnsiTheme="minorHAnsi" w:cstheme="minorHAnsi"/>
          <w:spacing w:val="-3"/>
          <w:szCs w:val="22"/>
          <w:lang w:val="en-GB"/>
        </w:rPr>
        <w:t xml:space="preserve">(i) </w:t>
      </w:r>
      <w:r w:rsidRPr="00FA0F6A">
        <w:rPr>
          <w:rFonts w:asciiTheme="minorHAnsi" w:hAnsiTheme="minorHAnsi" w:cstheme="minorHAnsi"/>
          <w:spacing w:val="-3"/>
          <w:szCs w:val="22"/>
          <w:lang w:val="en-GB"/>
        </w:rPr>
        <w:t>after the publication of the results of the</w:t>
      </w:r>
      <w:r w:rsidRPr="00752947">
        <w:rPr>
          <w:rFonts w:asciiTheme="minorHAnsi" w:hAnsiTheme="minorHAnsi" w:cstheme="minorHAnsi"/>
          <w:spacing w:val="-3"/>
          <w:szCs w:val="22"/>
          <w:lang w:val="en-GB"/>
        </w:rPr>
        <w:t xml:space="preserve"> aggregated</w:t>
      </w:r>
      <w:r w:rsidRPr="00FA0F6A">
        <w:rPr>
          <w:rFonts w:asciiTheme="minorHAnsi" w:hAnsiTheme="minorHAnsi" w:cstheme="minorHAnsi"/>
          <w:spacing w:val="-3"/>
          <w:szCs w:val="22"/>
          <w:lang w:val="en-GB"/>
        </w:rPr>
        <w:t xml:space="preserve"> data grouped by the </w:t>
      </w:r>
      <w:r w:rsidRPr="00752947">
        <w:rPr>
          <w:rFonts w:asciiTheme="minorHAnsi" w:hAnsiTheme="minorHAnsi" w:cstheme="minorHAnsi"/>
          <w:spacing w:val="-3"/>
          <w:szCs w:val="22"/>
          <w:lang w:val="en-GB"/>
        </w:rPr>
        <w:t>Sponsor</w:t>
      </w:r>
      <w:r w:rsidRPr="00FA0F6A">
        <w:rPr>
          <w:rFonts w:asciiTheme="minorHAnsi" w:hAnsiTheme="minorHAnsi" w:cstheme="minorHAnsi"/>
          <w:spacing w:val="-3"/>
          <w:szCs w:val="22"/>
          <w:lang w:val="en-GB"/>
        </w:rPr>
        <w:t>; (ii) af</w:t>
      </w:r>
      <w:r w:rsidRPr="00752947">
        <w:rPr>
          <w:rFonts w:asciiTheme="minorHAnsi" w:hAnsiTheme="minorHAnsi" w:cstheme="minorHAnsi"/>
          <w:spacing w:val="-3"/>
          <w:szCs w:val="22"/>
          <w:lang w:val="en-GB"/>
        </w:rPr>
        <w:t xml:space="preserve">ter a </w:t>
      </w:r>
      <w:r w:rsidRPr="00FA0F6A">
        <w:rPr>
          <w:rFonts w:asciiTheme="minorHAnsi" w:hAnsiTheme="minorHAnsi" w:cstheme="minorHAnsi"/>
          <w:spacing w:val="-3"/>
          <w:szCs w:val="22"/>
          <w:lang w:val="en-GB"/>
        </w:rPr>
        <w:t xml:space="preserve">period of </w:t>
      </w:r>
      <w:r w:rsidR="00BE5E0A">
        <w:rPr>
          <w:rFonts w:asciiTheme="minorHAnsi" w:hAnsiTheme="minorHAnsi" w:cstheme="minorHAnsi"/>
          <w:spacing w:val="-3"/>
          <w:szCs w:val="22"/>
          <w:lang w:val="en-GB"/>
        </w:rPr>
        <w:t>twelve (</w:t>
      </w:r>
      <w:r w:rsidRPr="00FA0F6A">
        <w:rPr>
          <w:rFonts w:asciiTheme="minorHAnsi" w:hAnsiTheme="minorHAnsi" w:cstheme="minorHAnsi"/>
          <w:spacing w:val="-3"/>
          <w:szCs w:val="22"/>
          <w:lang w:val="en-GB"/>
        </w:rPr>
        <w:t>12</w:t>
      </w:r>
      <w:r w:rsidR="00BE5E0A">
        <w:rPr>
          <w:rFonts w:asciiTheme="minorHAnsi" w:hAnsiTheme="minorHAnsi" w:cstheme="minorHAnsi"/>
          <w:spacing w:val="-3"/>
          <w:szCs w:val="22"/>
          <w:lang w:val="en-GB"/>
        </w:rPr>
        <w:t>)</w:t>
      </w:r>
      <w:r w:rsidRPr="00752947">
        <w:rPr>
          <w:rFonts w:asciiTheme="minorHAnsi" w:hAnsiTheme="minorHAnsi" w:cstheme="minorHAnsi"/>
          <w:spacing w:val="-3"/>
          <w:szCs w:val="22"/>
          <w:lang w:val="en-GB"/>
        </w:rPr>
        <w:t xml:space="preserve"> </w:t>
      </w:r>
      <w:r w:rsidRPr="00FA0F6A">
        <w:rPr>
          <w:rFonts w:asciiTheme="minorHAnsi" w:hAnsiTheme="minorHAnsi" w:cstheme="minorHAnsi"/>
          <w:szCs w:val="22"/>
          <w:lang w:val="en-GB"/>
        </w:rPr>
        <w:t xml:space="preserve">months, from the end of the </w:t>
      </w:r>
      <w:r>
        <w:rPr>
          <w:rFonts w:asciiTheme="minorHAnsi" w:hAnsiTheme="minorHAnsi" w:cstheme="minorHAnsi"/>
          <w:szCs w:val="22"/>
          <w:lang w:val="en-GB"/>
        </w:rPr>
        <w:t>Study</w:t>
      </w:r>
      <w:r w:rsidRPr="00FA0F6A">
        <w:rPr>
          <w:rFonts w:asciiTheme="minorHAnsi" w:hAnsiTheme="minorHAnsi" w:cstheme="minorHAnsi"/>
          <w:szCs w:val="22"/>
          <w:lang w:val="en-GB"/>
        </w:rPr>
        <w:t xml:space="preserve">, if the </w:t>
      </w:r>
      <w:r w:rsidRPr="00752947">
        <w:rPr>
          <w:rFonts w:asciiTheme="minorHAnsi" w:hAnsiTheme="minorHAnsi" w:cstheme="minorHAnsi"/>
          <w:szCs w:val="22"/>
          <w:lang w:val="en-GB"/>
        </w:rPr>
        <w:t>Sponsor</w:t>
      </w:r>
      <w:r w:rsidRPr="00FA0F6A">
        <w:rPr>
          <w:rFonts w:asciiTheme="minorHAnsi" w:hAnsiTheme="minorHAnsi" w:cstheme="minorHAnsi"/>
          <w:szCs w:val="22"/>
          <w:lang w:val="en-GB"/>
        </w:rPr>
        <w:t xml:space="preserve"> has not published the results of the </w:t>
      </w:r>
      <w:r w:rsidRPr="00752947">
        <w:rPr>
          <w:rFonts w:asciiTheme="minorHAnsi" w:hAnsiTheme="minorHAnsi" w:cstheme="minorHAnsi"/>
          <w:szCs w:val="22"/>
          <w:lang w:val="en-GB"/>
        </w:rPr>
        <w:t>a</w:t>
      </w:r>
      <w:r w:rsidRPr="00FA0F6A">
        <w:rPr>
          <w:rFonts w:asciiTheme="minorHAnsi" w:hAnsiTheme="minorHAnsi" w:cstheme="minorHAnsi"/>
          <w:szCs w:val="22"/>
          <w:lang w:val="en-GB"/>
        </w:rPr>
        <w:t>g</w:t>
      </w:r>
      <w:r w:rsidRPr="00752947">
        <w:rPr>
          <w:rFonts w:asciiTheme="minorHAnsi" w:hAnsiTheme="minorHAnsi" w:cstheme="minorHAnsi"/>
          <w:szCs w:val="22"/>
          <w:lang w:val="en-GB"/>
        </w:rPr>
        <w:t>g</w:t>
      </w:r>
      <w:r w:rsidRPr="00FA0F6A">
        <w:rPr>
          <w:rFonts w:asciiTheme="minorHAnsi" w:hAnsiTheme="minorHAnsi" w:cstheme="minorHAnsi"/>
          <w:szCs w:val="22"/>
          <w:lang w:val="en-GB"/>
        </w:rPr>
        <w:t>r</w:t>
      </w:r>
      <w:r w:rsidRPr="00752947">
        <w:rPr>
          <w:rFonts w:asciiTheme="minorHAnsi" w:hAnsiTheme="minorHAnsi" w:cstheme="minorHAnsi"/>
          <w:szCs w:val="22"/>
          <w:lang w:val="en-GB"/>
        </w:rPr>
        <w:t>egated</w:t>
      </w:r>
      <w:r w:rsidRPr="006643B3">
        <w:rPr>
          <w:rFonts w:asciiTheme="minorHAnsi" w:hAnsiTheme="minorHAnsi" w:cstheme="minorHAnsi"/>
          <w:szCs w:val="22"/>
          <w:lang w:val="en-GB"/>
        </w:rPr>
        <w:t xml:space="preserve"> </w:t>
      </w:r>
      <w:r w:rsidRPr="00FA0F6A">
        <w:rPr>
          <w:rFonts w:asciiTheme="minorHAnsi" w:hAnsiTheme="minorHAnsi" w:cstheme="minorHAnsi"/>
          <w:szCs w:val="22"/>
          <w:lang w:val="en-GB"/>
        </w:rPr>
        <w:t>data; (iii) at any time, by agreement of the Parties.</w:t>
      </w:r>
    </w:p>
    <w:p w14:paraId="10719589" w14:textId="77777777" w:rsidR="00387986" w:rsidRDefault="00387986" w:rsidP="00387986">
      <w:pPr>
        <w:tabs>
          <w:tab w:val="left" w:pos="0"/>
        </w:tabs>
        <w:suppressAutoHyphens/>
        <w:spacing w:line="276" w:lineRule="auto"/>
        <w:jc w:val="both"/>
        <w:rPr>
          <w:rFonts w:asciiTheme="minorHAnsi" w:hAnsiTheme="minorHAnsi" w:cstheme="minorHAnsi"/>
          <w:spacing w:val="-3"/>
          <w:szCs w:val="22"/>
          <w:lang w:val="en-GB"/>
        </w:rPr>
      </w:pPr>
      <w:r>
        <w:rPr>
          <w:rFonts w:asciiTheme="minorHAnsi" w:hAnsiTheme="minorHAnsi" w:cstheme="minorHAnsi"/>
          <w:spacing w:val="-3"/>
          <w:szCs w:val="22"/>
          <w:lang w:val="en-GB"/>
        </w:rPr>
        <w:tab/>
      </w:r>
    </w:p>
    <w:p w14:paraId="70826263" w14:textId="77777777" w:rsidR="00387986"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F701F">
        <w:rPr>
          <w:rFonts w:asciiTheme="minorHAnsi" w:hAnsiTheme="minorHAnsi" w:cstheme="minorHAnsi"/>
          <w:spacing w:val="-3"/>
          <w:szCs w:val="22"/>
          <w:lang w:val="en-GB"/>
        </w:rPr>
        <w:t xml:space="preserve">In the case of an IP Publication, the Principal Investigator agrees to provide the </w:t>
      </w:r>
      <w:r>
        <w:rPr>
          <w:rFonts w:asciiTheme="minorHAnsi" w:hAnsiTheme="minorHAnsi" w:cstheme="minorHAnsi"/>
          <w:spacing w:val="-3"/>
          <w:szCs w:val="22"/>
          <w:lang w:val="en-GB"/>
        </w:rPr>
        <w:t>Sponsor</w:t>
      </w:r>
      <w:r w:rsidRPr="007F701F">
        <w:rPr>
          <w:rFonts w:asciiTheme="minorHAnsi" w:hAnsiTheme="minorHAnsi" w:cstheme="minorHAnsi"/>
          <w:spacing w:val="-3"/>
          <w:szCs w:val="22"/>
          <w:lang w:val="en-GB"/>
        </w:rPr>
        <w:t xml:space="preserve"> with a copy of any proposed publication or disclosure of the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results for review at least thirty (30) days prior to the submission date for publication. (including summaries) or public disclosure (hereinafter, the “</w:t>
      </w:r>
      <w:r w:rsidRPr="00FA0F6A">
        <w:rPr>
          <w:rFonts w:asciiTheme="minorHAnsi" w:hAnsiTheme="minorHAnsi" w:cstheme="minorHAnsi"/>
          <w:b/>
          <w:spacing w:val="-3"/>
          <w:szCs w:val="22"/>
          <w:lang w:val="en-GB"/>
        </w:rPr>
        <w:t>Review</w:t>
      </w:r>
      <w:r w:rsidRPr="007F701F">
        <w:rPr>
          <w:rFonts w:asciiTheme="minorHAnsi" w:hAnsiTheme="minorHAnsi" w:cstheme="minorHAnsi"/>
          <w:spacing w:val="-3"/>
          <w:szCs w:val="22"/>
          <w:lang w:val="en-GB"/>
        </w:rPr>
        <w:t xml:space="preserve"> </w:t>
      </w:r>
      <w:r w:rsidRPr="00FA0F6A">
        <w:rPr>
          <w:rFonts w:asciiTheme="minorHAnsi" w:hAnsiTheme="minorHAnsi" w:cstheme="minorHAnsi"/>
          <w:b/>
          <w:spacing w:val="-3"/>
          <w:szCs w:val="22"/>
          <w:lang w:val="en-GB"/>
        </w:rPr>
        <w:t>Period</w:t>
      </w:r>
      <w:r w:rsidRPr="007F701F">
        <w:rPr>
          <w:rFonts w:asciiTheme="minorHAnsi" w:hAnsiTheme="minorHAnsi" w:cstheme="minorHAnsi"/>
          <w:spacing w:val="-3"/>
          <w:szCs w:val="22"/>
          <w:lang w:val="en-GB"/>
        </w:rPr>
        <w:t xml:space="preserve">”). The Principal Investigator agrees to remove Confidential Information, other than the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data, from the proposed publication if, during the Review Period, the </w:t>
      </w:r>
      <w:r>
        <w:rPr>
          <w:rFonts w:asciiTheme="minorHAnsi" w:hAnsiTheme="minorHAnsi" w:cstheme="minorHAnsi"/>
          <w:spacing w:val="-3"/>
          <w:szCs w:val="22"/>
          <w:lang w:val="en-GB"/>
        </w:rPr>
        <w:t>Sponsor</w:t>
      </w:r>
      <w:r w:rsidRPr="007F701F">
        <w:rPr>
          <w:rFonts w:asciiTheme="minorHAnsi" w:hAnsiTheme="minorHAnsi" w:cstheme="minorHAnsi"/>
          <w:spacing w:val="-3"/>
          <w:szCs w:val="22"/>
          <w:lang w:val="en-GB"/>
        </w:rPr>
        <w:t xml:space="preserve"> requests</w:t>
      </w:r>
      <w:r>
        <w:rPr>
          <w:rFonts w:asciiTheme="minorHAnsi" w:hAnsiTheme="minorHAnsi" w:cstheme="minorHAnsi"/>
          <w:spacing w:val="-3"/>
          <w:szCs w:val="22"/>
          <w:lang w:val="en-GB"/>
        </w:rPr>
        <w:t xml:space="preserve"> it</w:t>
      </w:r>
      <w:r w:rsidRPr="007F701F">
        <w:rPr>
          <w:rFonts w:asciiTheme="minorHAnsi" w:hAnsiTheme="minorHAnsi" w:cstheme="minorHAnsi"/>
          <w:spacing w:val="-3"/>
          <w:szCs w:val="22"/>
          <w:lang w:val="en-GB"/>
        </w:rPr>
        <w:t xml:space="preserve">. The HUVH and the Principal Investigator </w:t>
      </w:r>
      <w:r w:rsidRPr="007F701F">
        <w:rPr>
          <w:rFonts w:asciiTheme="minorHAnsi" w:hAnsiTheme="minorHAnsi" w:cstheme="minorHAnsi"/>
          <w:spacing w:val="-3"/>
          <w:szCs w:val="22"/>
          <w:lang w:val="en-GB"/>
        </w:rPr>
        <w:lastRenderedPageBreak/>
        <w:t xml:space="preserve">agree to attend to the suggestions proposed by the </w:t>
      </w:r>
      <w:r>
        <w:rPr>
          <w:rFonts w:asciiTheme="minorHAnsi" w:hAnsiTheme="minorHAnsi" w:cstheme="minorHAnsi"/>
          <w:spacing w:val="-3"/>
          <w:szCs w:val="22"/>
          <w:lang w:val="en-GB"/>
        </w:rPr>
        <w:t>Sponso</w:t>
      </w:r>
      <w:r w:rsidRPr="007F701F">
        <w:rPr>
          <w:rFonts w:asciiTheme="minorHAnsi" w:hAnsiTheme="minorHAnsi" w:cstheme="minorHAnsi"/>
          <w:spacing w:val="-3"/>
          <w:szCs w:val="22"/>
          <w:lang w:val="en-GB"/>
        </w:rPr>
        <w:t xml:space="preserve">r regarding the presentation of the </w:t>
      </w:r>
      <w:r>
        <w:rPr>
          <w:rFonts w:asciiTheme="minorHAnsi" w:hAnsiTheme="minorHAnsi" w:cstheme="minorHAnsi"/>
          <w:spacing w:val="-3"/>
          <w:szCs w:val="22"/>
          <w:lang w:val="en-GB"/>
        </w:rPr>
        <w:t>Study</w:t>
      </w:r>
      <w:r w:rsidRPr="007F701F">
        <w:rPr>
          <w:rFonts w:asciiTheme="minorHAnsi" w:hAnsiTheme="minorHAnsi" w:cstheme="minorHAnsi"/>
          <w:spacing w:val="-3"/>
          <w:szCs w:val="22"/>
          <w:lang w:val="en-GB"/>
        </w:rPr>
        <w:t xml:space="preserve"> data and the timing of the proposed publication or disclosure.</w:t>
      </w:r>
    </w:p>
    <w:p w14:paraId="550563F4" w14:textId="77777777" w:rsidR="00387986"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4AD8685F" w14:textId="77777777" w:rsidR="00387986"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7F701F">
        <w:rPr>
          <w:rFonts w:asciiTheme="minorHAnsi" w:hAnsiTheme="minorHAnsi" w:cstheme="minorHAnsi"/>
          <w:spacing w:val="-3"/>
          <w:szCs w:val="22"/>
          <w:lang w:val="en-GB"/>
        </w:rPr>
        <w:t xml:space="preserve">The lack of response from the </w:t>
      </w:r>
      <w:r>
        <w:rPr>
          <w:rFonts w:asciiTheme="minorHAnsi" w:hAnsiTheme="minorHAnsi" w:cstheme="minorHAnsi"/>
          <w:spacing w:val="-3"/>
          <w:szCs w:val="22"/>
          <w:lang w:val="en-GB"/>
        </w:rPr>
        <w:t xml:space="preserve">Sponsor </w:t>
      </w:r>
      <w:r w:rsidRPr="007F701F">
        <w:rPr>
          <w:rFonts w:asciiTheme="minorHAnsi" w:hAnsiTheme="minorHAnsi" w:cstheme="minorHAnsi"/>
          <w:spacing w:val="-3"/>
          <w:szCs w:val="22"/>
          <w:lang w:val="en-GB"/>
        </w:rPr>
        <w:t>within the Review Period will be understood as a tacit consent to the publication.</w:t>
      </w:r>
    </w:p>
    <w:p w14:paraId="6B28F175" w14:textId="77777777" w:rsidR="00387986"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p>
    <w:p w14:paraId="1CC3F364" w14:textId="77777777" w:rsidR="00387986" w:rsidRPr="00FA0F6A" w:rsidRDefault="00387986" w:rsidP="00387986">
      <w:pPr>
        <w:tabs>
          <w:tab w:val="left" w:pos="0"/>
        </w:tabs>
        <w:suppressAutoHyphens/>
        <w:spacing w:line="276" w:lineRule="auto"/>
        <w:ind w:left="708"/>
        <w:jc w:val="both"/>
        <w:rPr>
          <w:rFonts w:asciiTheme="minorHAnsi" w:hAnsiTheme="minorHAnsi" w:cstheme="minorHAnsi"/>
          <w:spacing w:val="-3"/>
          <w:szCs w:val="22"/>
          <w:lang w:val="en-GB"/>
        </w:rPr>
      </w:pPr>
      <w:r w:rsidRPr="00927A91">
        <w:rPr>
          <w:rFonts w:asciiTheme="minorHAnsi" w:hAnsiTheme="minorHAnsi" w:cstheme="minorHAnsi"/>
          <w:spacing w:val="-3"/>
          <w:szCs w:val="22"/>
          <w:lang w:val="en-GB"/>
        </w:rPr>
        <w:t xml:space="preserve">In the event that during the Review Period the Sponsor notifies the Principal Investigator of his intention to make a patent application on </w:t>
      </w:r>
      <w:r>
        <w:rPr>
          <w:rFonts w:asciiTheme="minorHAnsi" w:hAnsiTheme="minorHAnsi" w:cstheme="minorHAnsi"/>
          <w:spacing w:val="-3"/>
          <w:szCs w:val="22"/>
          <w:lang w:val="en-GB"/>
        </w:rPr>
        <w:t>Study</w:t>
      </w:r>
      <w:r w:rsidRPr="00927A91">
        <w:rPr>
          <w:rFonts w:asciiTheme="minorHAnsi" w:hAnsiTheme="minorHAnsi" w:cstheme="minorHAnsi"/>
          <w:spacing w:val="-3"/>
          <w:szCs w:val="22"/>
          <w:lang w:val="en-GB"/>
        </w:rPr>
        <w:t xml:space="preserve"> Inventions disclosed or contained in the proposed publication or disclosure, the Principal Investigator will postpone the publication or other disclosure for a period additional maximum of sixty (60) days from the date of communication of the Sponsor.</w:t>
      </w:r>
    </w:p>
    <w:p w14:paraId="20E4A6F0" w14:textId="6A2CD729" w:rsidR="00387986"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55473A2D" w14:textId="77777777" w:rsidR="00B548D9" w:rsidRPr="00FA0F6A" w:rsidRDefault="00B548D9" w:rsidP="00387986">
      <w:pPr>
        <w:tabs>
          <w:tab w:val="left" w:pos="0"/>
        </w:tabs>
        <w:suppressAutoHyphens/>
        <w:spacing w:line="276" w:lineRule="auto"/>
        <w:jc w:val="both"/>
        <w:rPr>
          <w:rFonts w:asciiTheme="minorHAnsi" w:hAnsiTheme="minorHAnsi" w:cstheme="minorHAnsi"/>
          <w:spacing w:val="-3"/>
          <w:szCs w:val="22"/>
          <w:lang w:val="en-GB"/>
        </w:rPr>
      </w:pPr>
    </w:p>
    <w:p w14:paraId="7EE4FD28" w14:textId="4664D4EC" w:rsidR="00387986" w:rsidRDefault="00387986" w:rsidP="00387986">
      <w:pPr>
        <w:spacing w:line="276" w:lineRule="auto"/>
        <w:ind w:left="709" w:hanging="709"/>
        <w:jc w:val="both"/>
        <w:rPr>
          <w:rFonts w:asciiTheme="minorHAnsi" w:hAnsiTheme="minorHAnsi" w:cstheme="minorHAnsi"/>
          <w:b/>
          <w:szCs w:val="22"/>
          <w:lang w:val="en-GB"/>
        </w:rPr>
      </w:pPr>
      <w:r w:rsidRPr="00FA0F6A">
        <w:rPr>
          <w:rFonts w:asciiTheme="minorHAnsi" w:hAnsiTheme="minorHAnsi" w:cstheme="minorHAnsi"/>
          <w:b/>
          <w:szCs w:val="22"/>
          <w:lang w:val="en-GB"/>
        </w:rPr>
        <w:t>1</w:t>
      </w:r>
      <w:r>
        <w:rPr>
          <w:rFonts w:asciiTheme="minorHAnsi" w:hAnsiTheme="minorHAnsi" w:cstheme="minorHAnsi"/>
          <w:b/>
          <w:szCs w:val="22"/>
          <w:lang w:val="en-GB"/>
        </w:rPr>
        <w:t>6</w:t>
      </w:r>
      <w:r w:rsidRPr="00FA0F6A">
        <w:rPr>
          <w:rFonts w:asciiTheme="minorHAnsi" w:hAnsiTheme="minorHAnsi" w:cstheme="minorHAnsi"/>
          <w:b/>
          <w:szCs w:val="22"/>
          <w:lang w:val="en-GB"/>
        </w:rPr>
        <w:t xml:space="preserve">. </w:t>
      </w:r>
      <w:r w:rsidRPr="00FA0F6A">
        <w:rPr>
          <w:rFonts w:asciiTheme="minorHAnsi" w:hAnsiTheme="minorHAnsi" w:cstheme="minorHAnsi"/>
          <w:b/>
          <w:szCs w:val="22"/>
          <w:lang w:val="en-GB"/>
        </w:rPr>
        <w:tab/>
        <w:t xml:space="preserve">MASTER FILE OF THE </w:t>
      </w:r>
      <w:r>
        <w:rPr>
          <w:rFonts w:asciiTheme="minorHAnsi" w:hAnsiTheme="minorHAnsi" w:cstheme="minorHAnsi"/>
          <w:b/>
          <w:szCs w:val="22"/>
          <w:lang w:val="en-GB"/>
        </w:rPr>
        <w:t>STUDY</w:t>
      </w:r>
      <w:r w:rsidRPr="00FA0F6A">
        <w:rPr>
          <w:rFonts w:asciiTheme="minorHAnsi" w:hAnsiTheme="minorHAnsi" w:cstheme="minorHAnsi"/>
          <w:b/>
          <w:szCs w:val="22"/>
          <w:lang w:val="en-GB"/>
        </w:rPr>
        <w:t xml:space="preserve"> DOCUMENTATION</w:t>
      </w:r>
    </w:p>
    <w:p w14:paraId="25494E62" w14:textId="77777777" w:rsidR="00B548D9" w:rsidRPr="00FA0F6A" w:rsidRDefault="00B548D9" w:rsidP="00387986">
      <w:pPr>
        <w:spacing w:line="276" w:lineRule="auto"/>
        <w:ind w:left="709" w:hanging="709"/>
        <w:jc w:val="both"/>
        <w:rPr>
          <w:rFonts w:asciiTheme="minorHAnsi" w:hAnsiTheme="minorHAnsi" w:cstheme="minorHAnsi"/>
          <w:b/>
          <w:szCs w:val="22"/>
          <w:lang w:val="en-GB"/>
        </w:rPr>
      </w:pPr>
    </w:p>
    <w:p w14:paraId="5763DF0C" w14:textId="317ADCEC" w:rsidR="00E35DCE" w:rsidRPr="00FA0F6A" w:rsidRDefault="00E35DCE" w:rsidP="00E35DCE">
      <w:pPr>
        <w:tabs>
          <w:tab w:val="left" w:pos="0"/>
        </w:tabs>
        <w:suppressAutoHyphens/>
        <w:spacing w:line="276" w:lineRule="auto"/>
        <w:ind w:left="708"/>
        <w:jc w:val="both"/>
        <w:rPr>
          <w:rFonts w:asciiTheme="minorHAnsi" w:hAnsiTheme="minorHAnsi" w:cstheme="minorHAnsi"/>
          <w:szCs w:val="22"/>
          <w:lang w:val="en-GB"/>
        </w:rPr>
      </w:pPr>
      <w:r>
        <w:rPr>
          <w:rFonts w:asciiTheme="minorHAnsi" w:hAnsiTheme="minorHAnsi"/>
          <w:szCs w:val="22"/>
          <w:lang w:val="en-GB"/>
        </w:rPr>
        <w:t>T</w:t>
      </w:r>
      <w:r w:rsidRPr="00062E0C">
        <w:rPr>
          <w:rFonts w:asciiTheme="minorHAnsi" w:hAnsiTheme="minorHAnsi"/>
          <w:szCs w:val="22"/>
          <w:lang w:val="en-GB"/>
        </w:rPr>
        <w:t xml:space="preserve">he Sponsor and the Principal Investigator shall preserve the content of the master </w:t>
      </w:r>
      <w:r w:rsidRPr="00E35DCE">
        <w:rPr>
          <w:rFonts w:asciiTheme="minorHAnsi" w:hAnsiTheme="minorHAnsi" w:cstheme="minorHAnsi"/>
          <w:szCs w:val="22"/>
          <w:lang w:val="en-GB"/>
        </w:rPr>
        <w:t xml:space="preserve">in the </w:t>
      </w:r>
      <w:r>
        <w:rPr>
          <w:rFonts w:asciiTheme="minorHAnsi" w:hAnsiTheme="minorHAnsi" w:cstheme="minorHAnsi"/>
          <w:szCs w:val="22"/>
          <w:lang w:val="en-GB"/>
        </w:rPr>
        <w:t>format a</w:t>
      </w:r>
      <w:r w:rsidRPr="00E35DCE">
        <w:rPr>
          <w:rFonts w:asciiTheme="minorHAnsi" w:hAnsiTheme="minorHAnsi" w:cstheme="minorHAnsi"/>
          <w:szCs w:val="22"/>
          <w:lang w:val="en-GB"/>
        </w:rPr>
        <w:t>nd for the time established by the legislation in force.</w:t>
      </w:r>
    </w:p>
    <w:p w14:paraId="26ED0618" w14:textId="77777777" w:rsidR="00E35DCE" w:rsidRPr="00062E0C" w:rsidRDefault="00E35DCE" w:rsidP="00E35DCE">
      <w:pPr>
        <w:tabs>
          <w:tab w:val="left" w:pos="0"/>
        </w:tabs>
        <w:suppressAutoHyphens/>
        <w:spacing w:line="276" w:lineRule="auto"/>
        <w:ind w:left="720"/>
        <w:jc w:val="both"/>
        <w:rPr>
          <w:rFonts w:asciiTheme="minorHAnsi" w:hAnsiTheme="minorHAnsi"/>
          <w:szCs w:val="22"/>
          <w:lang w:val="en-GB"/>
        </w:rPr>
      </w:pPr>
    </w:p>
    <w:p w14:paraId="6E0F9B4F" w14:textId="564BE938" w:rsidR="00E35DCE" w:rsidRPr="00062E0C" w:rsidRDefault="009B2429" w:rsidP="00E35DCE">
      <w:pPr>
        <w:tabs>
          <w:tab w:val="left" w:pos="0"/>
        </w:tabs>
        <w:suppressAutoHyphens/>
        <w:spacing w:line="276" w:lineRule="auto"/>
        <w:ind w:left="708"/>
        <w:jc w:val="both"/>
        <w:rPr>
          <w:rFonts w:asciiTheme="minorHAnsi" w:hAnsiTheme="minorHAnsi"/>
          <w:szCs w:val="22"/>
          <w:lang w:val="en-GB"/>
        </w:rPr>
      </w:pPr>
      <w:r>
        <w:rPr>
          <w:rFonts w:asciiTheme="minorHAnsi" w:hAnsiTheme="minorHAnsi"/>
          <w:szCs w:val="22"/>
          <w:lang w:val="en-GB"/>
        </w:rPr>
        <w:t>In</w:t>
      </w:r>
      <w:r w:rsidR="00E35DCE" w:rsidRPr="00062E0C">
        <w:rPr>
          <w:rFonts w:asciiTheme="minorHAnsi" w:hAnsiTheme="minorHAnsi"/>
          <w:szCs w:val="22"/>
          <w:lang w:val="en-GB"/>
        </w:rPr>
        <w:t xml:space="preserve"> order to collaborate with the fulfilment of this storage and preservation duty, the Sponsor may pay an additional amount for this item recorded in the Financial Report (Annex I).</w:t>
      </w:r>
    </w:p>
    <w:p w14:paraId="28AA28DB" w14:textId="188748D5" w:rsidR="00387986" w:rsidRDefault="00387986" w:rsidP="00387986">
      <w:pPr>
        <w:tabs>
          <w:tab w:val="left" w:pos="0"/>
        </w:tabs>
        <w:suppressAutoHyphens/>
        <w:spacing w:line="276" w:lineRule="auto"/>
        <w:jc w:val="both"/>
        <w:rPr>
          <w:rFonts w:asciiTheme="minorHAnsi" w:hAnsiTheme="minorHAnsi" w:cstheme="minorHAnsi"/>
          <w:szCs w:val="22"/>
          <w:lang w:val="en-GB"/>
        </w:rPr>
      </w:pPr>
    </w:p>
    <w:p w14:paraId="1901E009" w14:textId="77777777" w:rsidR="00B548D9" w:rsidRPr="00FA0F6A" w:rsidRDefault="00B548D9" w:rsidP="00387986">
      <w:pPr>
        <w:tabs>
          <w:tab w:val="left" w:pos="0"/>
        </w:tabs>
        <w:suppressAutoHyphens/>
        <w:spacing w:line="276" w:lineRule="auto"/>
        <w:jc w:val="both"/>
        <w:rPr>
          <w:rFonts w:asciiTheme="minorHAnsi" w:hAnsiTheme="minorHAnsi" w:cstheme="minorHAnsi"/>
          <w:szCs w:val="22"/>
          <w:lang w:val="en-GB"/>
        </w:rPr>
      </w:pPr>
    </w:p>
    <w:p w14:paraId="22EE168D" w14:textId="77777777" w:rsidR="00387986" w:rsidRPr="00FA0F6A" w:rsidRDefault="00387986" w:rsidP="00387986">
      <w:pPr>
        <w:spacing w:line="276" w:lineRule="auto"/>
        <w:ind w:left="709" w:hanging="709"/>
        <w:jc w:val="both"/>
        <w:rPr>
          <w:rFonts w:asciiTheme="minorHAnsi" w:hAnsiTheme="minorHAnsi" w:cstheme="minorHAnsi"/>
          <w:b/>
          <w:szCs w:val="22"/>
          <w:lang w:val="en-GB"/>
        </w:rPr>
      </w:pPr>
      <w:r>
        <w:rPr>
          <w:rFonts w:asciiTheme="minorHAnsi" w:hAnsiTheme="minorHAnsi" w:cstheme="minorHAnsi"/>
          <w:b/>
          <w:szCs w:val="22"/>
          <w:lang w:val="en-GB"/>
        </w:rPr>
        <w:t>17</w:t>
      </w:r>
      <w:r w:rsidRPr="00FA0F6A">
        <w:rPr>
          <w:rFonts w:asciiTheme="minorHAnsi" w:hAnsiTheme="minorHAnsi" w:cstheme="minorHAnsi"/>
          <w:b/>
          <w:szCs w:val="22"/>
          <w:lang w:val="en-GB"/>
        </w:rPr>
        <w:t xml:space="preserve">. </w:t>
      </w:r>
      <w:r w:rsidRPr="00FA0F6A">
        <w:rPr>
          <w:rFonts w:asciiTheme="minorHAnsi" w:hAnsiTheme="minorHAnsi" w:cstheme="minorHAnsi"/>
          <w:b/>
          <w:szCs w:val="22"/>
          <w:lang w:val="en-GB"/>
        </w:rPr>
        <w:tab/>
        <w:t>SIGNATURES</w:t>
      </w:r>
    </w:p>
    <w:p w14:paraId="22E3F385" w14:textId="77777777" w:rsidR="00387986" w:rsidRPr="00FA0F6A" w:rsidRDefault="00387986" w:rsidP="00387986">
      <w:pPr>
        <w:spacing w:line="276" w:lineRule="auto"/>
        <w:ind w:left="709" w:hanging="709"/>
        <w:jc w:val="both"/>
        <w:rPr>
          <w:rFonts w:asciiTheme="minorHAnsi" w:hAnsiTheme="minorHAnsi" w:cstheme="minorHAnsi"/>
          <w:b/>
          <w:szCs w:val="22"/>
          <w:lang w:val="en-GB"/>
        </w:rPr>
      </w:pPr>
    </w:p>
    <w:p w14:paraId="1E01F60F" w14:textId="33DAAD75" w:rsidR="00387986" w:rsidRDefault="00387986" w:rsidP="00387986">
      <w:pPr>
        <w:spacing w:line="276" w:lineRule="auto"/>
        <w:ind w:left="708"/>
        <w:jc w:val="both"/>
        <w:rPr>
          <w:rFonts w:asciiTheme="minorHAnsi" w:hAnsiTheme="minorHAnsi" w:cstheme="minorHAnsi"/>
          <w:snapToGrid w:val="0"/>
          <w:szCs w:val="22"/>
          <w:lang w:val="en-GB"/>
        </w:rPr>
      </w:pPr>
      <w:r w:rsidRPr="00BE5E0A">
        <w:rPr>
          <w:rFonts w:asciiTheme="minorHAnsi" w:hAnsiTheme="minorHAnsi" w:cstheme="minorHAnsi"/>
          <w:snapToGrid w:val="0"/>
          <w:szCs w:val="22"/>
          <w:highlight w:val="lightGray"/>
          <w:lang w:val="en-GB"/>
        </w:rPr>
        <w:t>The Sponsor</w:t>
      </w:r>
      <w:r w:rsidR="00BE5E0A" w:rsidRPr="00BE5E0A">
        <w:rPr>
          <w:rFonts w:asciiTheme="minorHAnsi" w:hAnsiTheme="minorHAnsi" w:cstheme="minorHAnsi"/>
          <w:snapToGrid w:val="0"/>
          <w:szCs w:val="22"/>
          <w:highlight w:val="lightGray"/>
          <w:lang w:val="en-GB"/>
        </w:rPr>
        <w:t>/CRO</w:t>
      </w:r>
      <w:r>
        <w:rPr>
          <w:rFonts w:asciiTheme="minorHAnsi" w:hAnsiTheme="minorHAnsi" w:cstheme="minorHAnsi"/>
          <w:snapToGrid w:val="0"/>
          <w:szCs w:val="22"/>
          <w:lang w:val="en-GB"/>
        </w:rPr>
        <w:t xml:space="preserve">, the HUVH, the VHIR, </w:t>
      </w:r>
      <w:r w:rsidRPr="00777F49">
        <w:rPr>
          <w:rFonts w:asciiTheme="minorHAnsi" w:hAnsiTheme="minorHAnsi" w:cstheme="minorHAnsi"/>
          <w:snapToGrid w:val="0"/>
          <w:szCs w:val="22"/>
          <w:lang w:val="en-GB"/>
        </w:rPr>
        <w:t>the Principal Investigator</w:t>
      </w:r>
      <w:r>
        <w:rPr>
          <w:rFonts w:asciiTheme="minorHAnsi" w:hAnsiTheme="minorHAnsi" w:cstheme="minorHAnsi"/>
          <w:snapToGrid w:val="0"/>
          <w:szCs w:val="22"/>
          <w:lang w:val="en-GB"/>
        </w:rPr>
        <w:t xml:space="preserve"> and the Head of Service</w:t>
      </w:r>
      <w:r w:rsidRPr="00777F49">
        <w:rPr>
          <w:rFonts w:asciiTheme="minorHAnsi" w:hAnsiTheme="minorHAnsi" w:cstheme="minorHAnsi"/>
          <w:snapToGrid w:val="0"/>
          <w:szCs w:val="22"/>
          <w:lang w:val="en-GB"/>
        </w:rPr>
        <w:t xml:space="preserve"> agree to sign this </w:t>
      </w:r>
      <w:r>
        <w:rPr>
          <w:rFonts w:asciiTheme="minorHAnsi" w:hAnsiTheme="minorHAnsi" w:cstheme="minorHAnsi"/>
          <w:snapToGrid w:val="0"/>
          <w:szCs w:val="22"/>
          <w:lang w:val="en-GB"/>
        </w:rPr>
        <w:t xml:space="preserve">Contract </w:t>
      </w:r>
      <w:r w:rsidRPr="00777F49">
        <w:rPr>
          <w:rFonts w:asciiTheme="minorHAnsi" w:hAnsiTheme="minorHAnsi" w:cstheme="minorHAnsi"/>
          <w:snapToGrid w:val="0"/>
          <w:szCs w:val="22"/>
          <w:lang w:val="en-GB"/>
        </w:rPr>
        <w:t xml:space="preserve">and its annexes by electronic signature through the </w:t>
      </w:r>
      <w:r w:rsidR="00BE5E0A">
        <w:rPr>
          <w:rFonts w:asciiTheme="minorHAnsi" w:hAnsiTheme="minorHAnsi" w:cstheme="minorHAnsi"/>
          <w:snapToGrid w:val="0"/>
          <w:szCs w:val="22"/>
          <w:lang w:val="en-GB"/>
        </w:rPr>
        <w:t>VIAFIRMA</w:t>
      </w:r>
      <w:r w:rsidRPr="00777F49">
        <w:rPr>
          <w:rFonts w:asciiTheme="minorHAnsi" w:hAnsiTheme="minorHAnsi" w:cstheme="minorHAnsi"/>
          <w:snapToGrid w:val="0"/>
          <w:szCs w:val="22"/>
          <w:lang w:val="en-GB"/>
        </w:rPr>
        <w:t xml:space="preserve"> application, having these signatures the same legal force and effect as the exchange of handwritten signatures. For these purposes, the Parties determine that the data of each signatory is the following:</w:t>
      </w:r>
    </w:p>
    <w:p w14:paraId="4C494E87" w14:textId="74EDD05E" w:rsidR="00387986" w:rsidRPr="00777F49" w:rsidRDefault="00387986" w:rsidP="00387986">
      <w:pPr>
        <w:spacing w:line="276" w:lineRule="auto"/>
        <w:jc w:val="both"/>
        <w:rPr>
          <w:rFonts w:asciiTheme="minorHAnsi" w:hAnsiTheme="minorHAnsi" w:cstheme="minorHAnsi"/>
          <w:snapToGrid w:val="0"/>
          <w:szCs w:val="22"/>
          <w:lang w:val="en-GB"/>
        </w:rPr>
      </w:pPr>
    </w:p>
    <w:p w14:paraId="335669E9"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r w:rsidRPr="00777F49">
        <w:rPr>
          <w:rFonts w:asciiTheme="minorHAnsi" w:hAnsiTheme="minorHAnsi" w:cstheme="minorHAnsi"/>
          <w:snapToGrid w:val="0"/>
          <w:szCs w:val="22"/>
          <w:lang w:val="en-GB"/>
        </w:rPr>
        <w:t>HUVH:</w:t>
      </w:r>
    </w:p>
    <w:p w14:paraId="1529D375"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proofErr w:type="spellStart"/>
      <w:r w:rsidRPr="00777F49">
        <w:rPr>
          <w:rFonts w:asciiTheme="minorHAnsi" w:hAnsiTheme="minorHAnsi" w:cstheme="minorHAnsi"/>
          <w:snapToGrid w:val="0"/>
          <w:szCs w:val="22"/>
          <w:lang w:val="en-GB"/>
        </w:rPr>
        <w:t>Dr.</w:t>
      </w:r>
      <w:proofErr w:type="spellEnd"/>
      <w:r w:rsidRPr="00777F49">
        <w:rPr>
          <w:rFonts w:asciiTheme="minorHAnsi" w:hAnsiTheme="minorHAnsi" w:cstheme="minorHAnsi"/>
          <w:snapToGrid w:val="0"/>
          <w:szCs w:val="22"/>
          <w:lang w:val="en-GB"/>
        </w:rPr>
        <w:t xml:space="preserve"> Albert Salazar i Soler</w:t>
      </w:r>
    </w:p>
    <w:p w14:paraId="00A1F1BF" w14:textId="5457E75D" w:rsidR="00387986" w:rsidRPr="00777F49" w:rsidRDefault="00387986" w:rsidP="00387986">
      <w:pPr>
        <w:spacing w:line="276" w:lineRule="auto"/>
        <w:ind w:firstLine="708"/>
        <w:jc w:val="both"/>
        <w:rPr>
          <w:rFonts w:asciiTheme="minorHAnsi" w:hAnsiTheme="minorHAnsi" w:cstheme="minorHAnsi"/>
          <w:snapToGrid w:val="0"/>
          <w:szCs w:val="22"/>
          <w:lang w:val="en-GB"/>
        </w:rPr>
      </w:pPr>
      <w:r w:rsidRPr="00777F49">
        <w:rPr>
          <w:rFonts w:asciiTheme="minorHAnsi" w:hAnsiTheme="minorHAnsi" w:cstheme="minorHAnsi"/>
          <w:snapToGrid w:val="0"/>
          <w:szCs w:val="22"/>
          <w:lang w:val="en-GB"/>
        </w:rPr>
        <w:t xml:space="preserve">Email: </w:t>
      </w:r>
      <w:hyperlink r:id="rId15" w:history="1">
        <w:r w:rsidR="00E47AFC" w:rsidRPr="00936CA4">
          <w:rPr>
            <w:rStyle w:val="Hipervnculo"/>
            <w:rFonts w:asciiTheme="minorHAnsi" w:hAnsiTheme="minorHAnsi" w:cstheme="minorHAnsi"/>
            <w:szCs w:val="22"/>
            <w:lang w:val="en-GB"/>
          </w:rPr>
          <w:t>dirgerencia@vallhebron.cat</w:t>
        </w:r>
      </w:hyperlink>
    </w:p>
    <w:p w14:paraId="75F78F68" w14:textId="77777777" w:rsidR="00387986" w:rsidRPr="00777F49" w:rsidRDefault="00387986" w:rsidP="00387986">
      <w:pPr>
        <w:spacing w:line="276" w:lineRule="auto"/>
        <w:jc w:val="both"/>
        <w:rPr>
          <w:rFonts w:asciiTheme="minorHAnsi" w:hAnsiTheme="minorHAnsi" w:cstheme="minorHAnsi"/>
          <w:snapToGrid w:val="0"/>
          <w:szCs w:val="22"/>
          <w:lang w:val="en-GB"/>
        </w:rPr>
      </w:pPr>
    </w:p>
    <w:p w14:paraId="354585EA" w14:textId="77777777" w:rsidR="00387986" w:rsidRPr="00777F49" w:rsidRDefault="00387986" w:rsidP="00387986">
      <w:pPr>
        <w:spacing w:line="276" w:lineRule="auto"/>
        <w:ind w:firstLine="708"/>
        <w:jc w:val="both"/>
        <w:rPr>
          <w:rFonts w:asciiTheme="minorHAnsi" w:hAnsiTheme="minorHAnsi" w:cstheme="minorHAnsi"/>
          <w:snapToGrid w:val="0"/>
          <w:szCs w:val="22"/>
        </w:rPr>
      </w:pPr>
      <w:r w:rsidRPr="00777F49">
        <w:rPr>
          <w:rFonts w:asciiTheme="minorHAnsi" w:hAnsiTheme="minorHAnsi" w:cstheme="minorHAnsi"/>
          <w:snapToGrid w:val="0"/>
          <w:szCs w:val="22"/>
        </w:rPr>
        <w:t>VHIR:</w:t>
      </w:r>
    </w:p>
    <w:p w14:paraId="44962643" w14:textId="4F01036C" w:rsidR="006F23D2" w:rsidRPr="006F23D2" w:rsidRDefault="00BA1437" w:rsidP="006F23D2">
      <w:pPr>
        <w:spacing w:line="276" w:lineRule="auto"/>
        <w:ind w:firstLine="708"/>
        <w:jc w:val="both"/>
        <w:rPr>
          <w:rFonts w:asciiTheme="minorHAnsi" w:hAnsiTheme="minorHAnsi" w:cstheme="minorHAnsi"/>
          <w:snapToGrid w:val="0"/>
          <w:szCs w:val="22"/>
          <w:lang w:val="fr-FR"/>
        </w:rPr>
      </w:pPr>
      <w:r w:rsidRPr="00BA1437">
        <w:rPr>
          <w:rFonts w:asciiTheme="minorHAnsi" w:hAnsiTheme="minorHAnsi" w:cstheme="minorHAnsi"/>
          <w:snapToGrid w:val="0"/>
          <w:szCs w:val="22"/>
          <w:lang w:val="fr-FR"/>
        </w:rPr>
        <w:t>Dr. Begoña Benito Villabriga</w:t>
      </w:r>
    </w:p>
    <w:p w14:paraId="7651F0F4" w14:textId="32597817" w:rsidR="00387986" w:rsidRPr="00A50D0E" w:rsidRDefault="00387986" w:rsidP="00387986">
      <w:pPr>
        <w:spacing w:line="276" w:lineRule="auto"/>
        <w:ind w:firstLine="708"/>
        <w:jc w:val="both"/>
        <w:rPr>
          <w:rFonts w:asciiTheme="minorHAnsi" w:hAnsiTheme="minorHAnsi" w:cstheme="minorHAnsi"/>
          <w:snapToGrid w:val="0"/>
          <w:szCs w:val="22"/>
          <w:lang w:val="fr-FR"/>
        </w:rPr>
      </w:pPr>
      <w:proofErr w:type="gramStart"/>
      <w:r w:rsidRPr="00A50D0E">
        <w:rPr>
          <w:rFonts w:asciiTheme="minorHAnsi" w:hAnsiTheme="minorHAnsi" w:cstheme="minorHAnsi"/>
          <w:snapToGrid w:val="0"/>
          <w:szCs w:val="22"/>
          <w:lang w:val="fr-FR"/>
        </w:rPr>
        <w:t>Email:</w:t>
      </w:r>
      <w:proofErr w:type="gramEnd"/>
      <w:r w:rsidRPr="00A50D0E">
        <w:rPr>
          <w:rFonts w:asciiTheme="minorHAnsi" w:hAnsiTheme="minorHAnsi" w:cstheme="minorHAnsi"/>
          <w:snapToGrid w:val="0"/>
          <w:szCs w:val="22"/>
          <w:lang w:val="fr-FR"/>
        </w:rPr>
        <w:t xml:space="preserve"> </w:t>
      </w:r>
      <w:hyperlink r:id="rId16" w:history="1">
        <w:r w:rsidR="00BA1437" w:rsidRPr="00B3749F">
          <w:rPr>
            <w:rStyle w:val="Hipervnculo"/>
            <w:rFonts w:asciiTheme="minorHAnsi" w:hAnsiTheme="minorHAnsi" w:cstheme="minorHAnsi"/>
            <w:lang w:val="fr-FR"/>
          </w:rPr>
          <w:t>directorsignatures@vhir.org</w:t>
        </w:r>
      </w:hyperlink>
    </w:p>
    <w:p w14:paraId="4C8CAAC9" w14:textId="77777777" w:rsidR="00387986" w:rsidRPr="00A50D0E" w:rsidRDefault="00387986" w:rsidP="00387986">
      <w:pPr>
        <w:spacing w:line="276" w:lineRule="auto"/>
        <w:jc w:val="both"/>
        <w:rPr>
          <w:rFonts w:asciiTheme="minorHAnsi" w:hAnsiTheme="minorHAnsi" w:cstheme="minorHAnsi"/>
          <w:snapToGrid w:val="0"/>
          <w:szCs w:val="22"/>
          <w:lang w:val="fr-FR"/>
        </w:rPr>
      </w:pPr>
    </w:p>
    <w:p w14:paraId="4B80ADBF"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r w:rsidRPr="007902BC">
        <w:rPr>
          <w:rFonts w:asciiTheme="minorHAnsi" w:hAnsiTheme="minorHAnsi" w:cstheme="minorHAnsi"/>
          <w:iCs/>
          <w:snapToGrid w:val="0"/>
          <w:szCs w:val="22"/>
          <w:highlight w:val="lightGray"/>
          <w:lang w:val="en-GB"/>
        </w:rPr>
        <w:t>[Sponsor] / [CRO]</w:t>
      </w:r>
      <w:r w:rsidRPr="00777F49">
        <w:rPr>
          <w:rFonts w:asciiTheme="minorHAnsi" w:hAnsiTheme="minorHAnsi" w:cstheme="minorHAnsi"/>
          <w:snapToGrid w:val="0"/>
          <w:szCs w:val="22"/>
          <w:lang w:val="en-GB"/>
        </w:rPr>
        <w:t>:</w:t>
      </w:r>
    </w:p>
    <w:p w14:paraId="2296523A"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r w:rsidRPr="00777F49">
        <w:rPr>
          <w:rFonts w:asciiTheme="minorHAnsi" w:hAnsiTheme="minorHAnsi" w:cstheme="minorHAnsi"/>
          <w:snapToGrid w:val="0"/>
          <w:szCs w:val="22"/>
          <w:lang w:val="en-GB"/>
        </w:rPr>
        <w:t xml:space="preserve"> </w:t>
      </w:r>
      <w:r>
        <w:rPr>
          <w:rFonts w:asciiTheme="minorHAnsi" w:hAnsiTheme="minorHAnsi" w:cstheme="minorHAnsi"/>
          <w:snapToGrid w:val="0"/>
          <w:szCs w:val="22"/>
          <w:lang w:val="en-GB"/>
        </w:rPr>
        <w:t>[•]</w:t>
      </w:r>
      <w:r w:rsidRPr="00777F49">
        <w:rPr>
          <w:rFonts w:asciiTheme="minorHAnsi" w:hAnsiTheme="minorHAnsi" w:cstheme="minorHAnsi"/>
          <w:snapToGrid w:val="0"/>
          <w:szCs w:val="22"/>
          <w:lang w:val="en-GB"/>
        </w:rPr>
        <w:t xml:space="preserve"> </w:t>
      </w:r>
      <w:r w:rsidRPr="00777F49">
        <w:rPr>
          <w:rFonts w:asciiTheme="minorHAnsi" w:hAnsiTheme="minorHAnsi" w:cstheme="minorHAnsi"/>
          <w:iCs/>
          <w:snapToGrid w:val="0"/>
          <w:szCs w:val="22"/>
          <w:lang w:val="en-GB"/>
        </w:rPr>
        <w:t>(Name of the representative)</w:t>
      </w:r>
    </w:p>
    <w:p w14:paraId="7BDD4CBD"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r w:rsidRPr="00777F49">
        <w:rPr>
          <w:rFonts w:asciiTheme="minorHAnsi" w:hAnsiTheme="minorHAnsi" w:cstheme="minorHAnsi"/>
          <w:snapToGrid w:val="0"/>
          <w:szCs w:val="22"/>
          <w:lang w:val="en-GB"/>
        </w:rPr>
        <w:t>Email:</w:t>
      </w:r>
      <w:r w:rsidRPr="00BC7182">
        <w:rPr>
          <w:rFonts w:asciiTheme="minorHAnsi" w:hAnsiTheme="minorHAnsi" w:cstheme="minorHAnsi"/>
          <w:snapToGrid w:val="0"/>
          <w:szCs w:val="22"/>
          <w:lang w:val="en-GB"/>
        </w:rPr>
        <w:t xml:space="preserve"> </w:t>
      </w:r>
      <w:r>
        <w:rPr>
          <w:rFonts w:asciiTheme="minorHAnsi" w:hAnsiTheme="minorHAnsi" w:cstheme="minorHAnsi"/>
          <w:snapToGrid w:val="0"/>
          <w:szCs w:val="22"/>
          <w:lang w:val="en-GB"/>
        </w:rPr>
        <w:t>[•]</w:t>
      </w:r>
    </w:p>
    <w:p w14:paraId="712826CE" w14:textId="77777777" w:rsidR="00387986" w:rsidRPr="00777F49" w:rsidRDefault="00387986" w:rsidP="00387986">
      <w:pPr>
        <w:spacing w:line="276" w:lineRule="auto"/>
        <w:jc w:val="both"/>
        <w:rPr>
          <w:rFonts w:asciiTheme="minorHAnsi" w:hAnsiTheme="minorHAnsi" w:cstheme="minorHAnsi"/>
          <w:snapToGrid w:val="0"/>
          <w:szCs w:val="22"/>
          <w:lang w:val="en-GB"/>
        </w:rPr>
      </w:pPr>
    </w:p>
    <w:p w14:paraId="2C65A5FF" w14:textId="77777777" w:rsidR="00387986" w:rsidRDefault="00387986" w:rsidP="00387986">
      <w:pPr>
        <w:spacing w:line="276" w:lineRule="auto"/>
        <w:ind w:firstLine="708"/>
        <w:jc w:val="both"/>
        <w:rPr>
          <w:rFonts w:asciiTheme="minorHAnsi" w:hAnsiTheme="minorHAnsi" w:cstheme="minorHAnsi"/>
          <w:snapToGrid w:val="0"/>
          <w:szCs w:val="22"/>
          <w:lang w:val="en-GB"/>
        </w:rPr>
      </w:pPr>
      <w:r>
        <w:rPr>
          <w:rFonts w:asciiTheme="minorHAnsi" w:hAnsiTheme="minorHAnsi" w:cstheme="minorHAnsi"/>
          <w:snapToGrid w:val="0"/>
          <w:szCs w:val="22"/>
          <w:lang w:val="en-GB"/>
        </w:rPr>
        <w:t>Principal Investigator:</w:t>
      </w:r>
    </w:p>
    <w:p w14:paraId="529DF689"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proofErr w:type="spellStart"/>
      <w:r w:rsidRPr="00777F49">
        <w:rPr>
          <w:rFonts w:asciiTheme="minorHAnsi" w:hAnsiTheme="minorHAnsi" w:cstheme="minorHAnsi"/>
          <w:snapToGrid w:val="0"/>
          <w:szCs w:val="22"/>
          <w:lang w:val="en-GB"/>
        </w:rPr>
        <w:t>Dr</w:t>
      </w:r>
      <w:r>
        <w:rPr>
          <w:rFonts w:asciiTheme="minorHAnsi" w:hAnsiTheme="minorHAnsi" w:cstheme="minorHAnsi"/>
          <w:snapToGrid w:val="0"/>
          <w:szCs w:val="22"/>
          <w:lang w:val="en-GB"/>
        </w:rPr>
        <w:t>.</w:t>
      </w:r>
      <w:proofErr w:type="spellEnd"/>
      <w:r>
        <w:rPr>
          <w:rFonts w:asciiTheme="minorHAnsi" w:hAnsiTheme="minorHAnsi" w:cstheme="minorHAnsi"/>
          <w:snapToGrid w:val="0"/>
          <w:szCs w:val="22"/>
          <w:lang w:val="en-GB"/>
        </w:rPr>
        <w:t xml:space="preserve"> [•]</w:t>
      </w:r>
    </w:p>
    <w:p w14:paraId="1107C9E0"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r w:rsidRPr="00777F49">
        <w:rPr>
          <w:rFonts w:asciiTheme="minorHAnsi" w:hAnsiTheme="minorHAnsi" w:cstheme="minorHAnsi"/>
          <w:snapToGrid w:val="0"/>
          <w:szCs w:val="22"/>
          <w:lang w:val="en-GB"/>
        </w:rPr>
        <w:lastRenderedPageBreak/>
        <w:t>Email:</w:t>
      </w:r>
    </w:p>
    <w:p w14:paraId="7272D560"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p>
    <w:p w14:paraId="3A70C594" w14:textId="77777777" w:rsidR="00387986" w:rsidRDefault="00387986" w:rsidP="00387986">
      <w:pPr>
        <w:spacing w:line="276" w:lineRule="auto"/>
        <w:ind w:firstLine="708"/>
        <w:jc w:val="both"/>
        <w:rPr>
          <w:rFonts w:asciiTheme="minorHAnsi" w:hAnsiTheme="minorHAnsi" w:cstheme="minorHAnsi"/>
          <w:snapToGrid w:val="0"/>
          <w:szCs w:val="22"/>
          <w:lang w:val="en-GB"/>
        </w:rPr>
      </w:pPr>
      <w:r>
        <w:rPr>
          <w:rFonts w:asciiTheme="minorHAnsi" w:hAnsiTheme="minorHAnsi" w:cstheme="minorHAnsi"/>
          <w:snapToGrid w:val="0"/>
          <w:szCs w:val="22"/>
          <w:lang w:val="en-GB"/>
        </w:rPr>
        <w:t>Head of Service:</w:t>
      </w:r>
    </w:p>
    <w:p w14:paraId="1358826E"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proofErr w:type="spellStart"/>
      <w:r>
        <w:rPr>
          <w:rFonts w:asciiTheme="minorHAnsi" w:hAnsiTheme="minorHAnsi" w:cstheme="minorHAnsi"/>
          <w:snapToGrid w:val="0"/>
          <w:szCs w:val="22"/>
          <w:lang w:val="en-GB"/>
        </w:rPr>
        <w:t>Dr.</w:t>
      </w:r>
      <w:proofErr w:type="spellEnd"/>
      <w:r>
        <w:rPr>
          <w:rFonts w:asciiTheme="minorHAnsi" w:hAnsiTheme="minorHAnsi" w:cstheme="minorHAnsi"/>
          <w:snapToGrid w:val="0"/>
          <w:szCs w:val="22"/>
          <w:lang w:val="en-GB"/>
        </w:rPr>
        <w:t xml:space="preserve"> [•]</w:t>
      </w:r>
    </w:p>
    <w:p w14:paraId="45906A43"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r w:rsidRPr="00777F49">
        <w:rPr>
          <w:rFonts w:asciiTheme="minorHAnsi" w:hAnsiTheme="minorHAnsi" w:cstheme="minorHAnsi"/>
          <w:snapToGrid w:val="0"/>
          <w:szCs w:val="22"/>
          <w:lang w:val="en-GB"/>
        </w:rPr>
        <w:t>Email:</w:t>
      </w:r>
    </w:p>
    <w:p w14:paraId="50495DF0" w14:textId="6B733538" w:rsidR="00387986" w:rsidRPr="00777F49" w:rsidRDefault="00387986" w:rsidP="00387986">
      <w:pPr>
        <w:spacing w:line="276" w:lineRule="auto"/>
        <w:ind w:firstLine="708"/>
        <w:jc w:val="both"/>
        <w:rPr>
          <w:rFonts w:asciiTheme="minorHAnsi" w:hAnsiTheme="minorHAnsi" w:cstheme="minorHAnsi"/>
          <w:snapToGrid w:val="0"/>
          <w:szCs w:val="22"/>
          <w:lang w:val="en-GB"/>
        </w:rPr>
      </w:pPr>
    </w:p>
    <w:p w14:paraId="29A5929C" w14:textId="77777777" w:rsidR="00387986" w:rsidRPr="00777F49" w:rsidRDefault="00387986" w:rsidP="00387986">
      <w:pPr>
        <w:spacing w:line="276" w:lineRule="auto"/>
        <w:ind w:firstLine="708"/>
        <w:jc w:val="both"/>
        <w:rPr>
          <w:rFonts w:asciiTheme="minorHAnsi" w:hAnsiTheme="minorHAnsi" w:cstheme="minorHAnsi"/>
          <w:snapToGrid w:val="0"/>
          <w:szCs w:val="22"/>
          <w:lang w:val="en-GB"/>
        </w:rPr>
      </w:pPr>
    </w:p>
    <w:p w14:paraId="4FF63D04" w14:textId="77777777" w:rsidR="00387986" w:rsidRDefault="00387986" w:rsidP="00387986">
      <w:pPr>
        <w:spacing w:line="276" w:lineRule="auto"/>
        <w:ind w:left="708"/>
        <w:jc w:val="both"/>
        <w:rPr>
          <w:rFonts w:asciiTheme="minorHAnsi" w:hAnsiTheme="minorHAnsi" w:cstheme="minorHAnsi"/>
          <w:snapToGrid w:val="0"/>
          <w:szCs w:val="22"/>
          <w:lang w:val="en-GB"/>
        </w:rPr>
      </w:pPr>
      <w:r w:rsidRPr="00777F49">
        <w:rPr>
          <w:rFonts w:asciiTheme="minorHAnsi" w:hAnsiTheme="minorHAnsi" w:cstheme="minorHAnsi"/>
          <w:snapToGrid w:val="0"/>
          <w:szCs w:val="22"/>
          <w:lang w:val="en-GB"/>
        </w:rPr>
        <w:t>The VHIR will be responsible for managing the signature process of the Parties.</w:t>
      </w:r>
    </w:p>
    <w:p w14:paraId="348FB432" w14:textId="77777777" w:rsidR="00387986" w:rsidRDefault="00387986" w:rsidP="00387986">
      <w:pPr>
        <w:spacing w:line="276" w:lineRule="auto"/>
        <w:ind w:left="708"/>
        <w:jc w:val="both"/>
        <w:rPr>
          <w:rFonts w:asciiTheme="minorHAnsi" w:hAnsiTheme="minorHAnsi" w:cstheme="minorHAnsi"/>
          <w:snapToGrid w:val="0"/>
          <w:szCs w:val="22"/>
          <w:lang w:val="en-GB"/>
        </w:rPr>
      </w:pPr>
    </w:p>
    <w:p w14:paraId="0800B1AB" w14:textId="77777777" w:rsidR="00387986" w:rsidRPr="00FA0F6A" w:rsidRDefault="00387986" w:rsidP="00387986">
      <w:pPr>
        <w:spacing w:line="276" w:lineRule="auto"/>
        <w:ind w:left="709" w:hanging="709"/>
        <w:jc w:val="both"/>
        <w:rPr>
          <w:rFonts w:asciiTheme="minorHAnsi" w:hAnsiTheme="minorHAnsi" w:cstheme="minorHAnsi"/>
          <w:b/>
          <w:szCs w:val="22"/>
          <w:lang w:val="en-GB"/>
        </w:rPr>
      </w:pPr>
    </w:p>
    <w:p w14:paraId="1DAC95E2" w14:textId="77777777" w:rsidR="00387986" w:rsidRPr="00FA0F6A" w:rsidRDefault="00387986" w:rsidP="00387986">
      <w:pPr>
        <w:spacing w:line="276" w:lineRule="auto"/>
        <w:ind w:left="709" w:hanging="709"/>
        <w:jc w:val="both"/>
        <w:rPr>
          <w:rFonts w:asciiTheme="minorHAnsi" w:hAnsiTheme="minorHAnsi" w:cstheme="minorHAnsi"/>
          <w:b/>
          <w:szCs w:val="22"/>
          <w:lang w:val="en-GB"/>
        </w:rPr>
      </w:pPr>
      <w:r>
        <w:rPr>
          <w:rFonts w:asciiTheme="minorHAnsi" w:hAnsiTheme="minorHAnsi" w:cstheme="minorHAnsi"/>
          <w:b/>
          <w:szCs w:val="22"/>
          <w:lang w:val="en-GB"/>
        </w:rPr>
        <w:t>18</w:t>
      </w:r>
      <w:r w:rsidRPr="00FA0F6A">
        <w:rPr>
          <w:rFonts w:asciiTheme="minorHAnsi" w:hAnsiTheme="minorHAnsi" w:cstheme="minorHAnsi"/>
          <w:b/>
          <w:szCs w:val="22"/>
          <w:lang w:val="en-GB"/>
        </w:rPr>
        <w:t>.</w:t>
      </w:r>
      <w:r w:rsidRPr="00FA0F6A">
        <w:rPr>
          <w:rFonts w:asciiTheme="minorHAnsi" w:hAnsiTheme="minorHAnsi" w:cstheme="minorHAnsi"/>
          <w:b/>
          <w:szCs w:val="22"/>
          <w:lang w:val="en-GB"/>
        </w:rPr>
        <w:tab/>
        <w:t>JURISDICTION AND APPLICABLE LAW</w:t>
      </w:r>
    </w:p>
    <w:p w14:paraId="00FED1C0" w14:textId="77777777" w:rsidR="00387986" w:rsidRPr="00FA0F6A" w:rsidRDefault="00387986" w:rsidP="00387986">
      <w:pPr>
        <w:spacing w:line="276" w:lineRule="auto"/>
        <w:ind w:left="709"/>
        <w:jc w:val="both"/>
        <w:rPr>
          <w:rFonts w:asciiTheme="minorHAnsi" w:hAnsiTheme="minorHAnsi" w:cstheme="minorHAnsi"/>
          <w:szCs w:val="22"/>
          <w:lang w:val="en-GB"/>
        </w:rPr>
      </w:pPr>
    </w:p>
    <w:p w14:paraId="4AC173A3" w14:textId="7F3F979D" w:rsidR="00387986" w:rsidRDefault="00387986" w:rsidP="00387986">
      <w:pPr>
        <w:spacing w:line="276" w:lineRule="auto"/>
        <w:ind w:left="709"/>
        <w:jc w:val="both"/>
        <w:rPr>
          <w:rFonts w:asciiTheme="minorHAnsi" w:hAnsiTheme="minorHAnsi" w:cstheme="minorHAnsi"/>
          <w:szCs w:val="22"/>
          <w:lang w:val="en-GB"/>
        </w:rPr>
      </w:pPr>
      <w:r w:rsidRPr="00FA0F6A">
        <w:rPr>
          <w:rFonts w:asciiTheme="minorHAnsi" w:hAnsiTheme="minorHAnsi" w:cstheme="minorHAnsi"/>
          <w:szCs w:val="22"/>
          <w:lang w:val="en-GB"/>
        </w:rPr>
        <w:t>This Contract shall be subject to Spanish Legislation and in order to resolve any discrepancy which could arise with regard to the application or interpretation of the provisions of this Contract, the Parties submit, with an express waiver of any jurisdiction to which they could be entitled, to the jurisdiction of the courts and tribunals of Barcelona.</w:t>
      </w:r>
    </w:p>
    <w:p w14:paraId="45A85D5E" w14:textId="77777777" w:rsidR="00BA1437" w:rsidRPr="00FA0F6A" w:rsidRDefault="00BA1437" w:rsidP="00387986">
      <w:pPr>
        <w:spacing w:line="276" w:lineRule="auto"/>
        <w:ind w:left="709"/>
        <w:jc w:val="both"/>
        <w:rPr>
          <w:rFonts w:asciiTheme="minorHAnsi" w:hAnsiTheme="minorHAnsi" w:cstheme="minorHAnsi"/>
          <w:spacing w:val="-3"/>
          <w:szCs w:val="22"/>
          <w:lang w:val="en-GB"/>
        </w:rPr>
      </w:pPr>
    </w:p>
    <w:p w14:paraId="15D29649" w14:textId="77777777" w:rsidR="00BA1437" w:rsidRPr="00BA1437" w:rsidRDefault="00BA1437" w:rsidP="00BA1437">
      <w:pPr>
        <w:numPr>
          <w:ilvl w:val="12"/>
          <w:numId w:val="0"/>
        </w:numPr>
        <w:spacing w:line="276" w:lineRule="auto"/>
        <w:jc w:val="both"/>
        <w:rPr>
          <w:rFonts w:ascii="Calibri" w:eastAsia="Calibri" w:hAnsi="Calibri" w:cs="Calibri"/>
          <w:iCs/>
          <w:spacing w:val="-3"/>
          <w:szCs w:val="22"/>
          <w:lang w:val="en-US" w:eastAsia="en-US"/>
        </w:rPr>
      </w:pPr>
      <w:r w:rsidRPr="00BA1437">
        <w:rPr>
          <w:rFonts w:ascii="Calibri" w:eastAsia="Calibri" w:hAnsi="Calibri" w:cs="Calibri"/>
          <w:iCs/>
          <w:spacing w:val="-3"/>
          <w:szCs w:val="22"/>
          <w:lang w:val="en-US" w:eastAsia="en-US"/>
        </w:rPr>
        <w:t>This Contract shall enter into force on the date it is signed by the last of its signatories (the</w:t>
      </w:r>
      <w:r w:rsidRPr="00BA1437">
        <w:rPr>
          <w:rFonts w:ascii="Calibri" w:eastAsia="Calibri" w:hAnsi="Calibri" w:cs="Calibri"/>
          <w:b/>
          <w:bCs/>
          <w:iCs/>
          <w:spacing w:val="-3"/>
          <w:szCs w:val="22"/>
          <w:lang w:val="en-US" w:eastAsia="en-US"/>
        </w:rPr>
        <w:t xml:space="preserve"> </w:t>
      </w:r>
      <w:r w:rsidRPr="00BA1437">
        <w:rPr>
          <w:rFonts w:ascii="Calibri" w:eastAsia="Calibri" w:hAnsi="Calibri" w:cs="Calibri"/>
          <w:iCs/>
          <w:spacing w:val="-3"/>
          <w:szCs w:val="22"/>
          <w:lang w:val="en-US" w:eastAsia="en-US"/>
        </w:rPr>
        <w:t>“</w:t>
      </w:r>
      <w:r w:rsidRPr="00BA1437">
        <w:rPr>
          <w:rFonts w:ascii="Calibri" w:eastAsia="Calibri" w:hAnsi="Calibri" w:cs="Calibri"/>
          <w:b/>
          <w:bCs/>
          <w:iCs/>
          <w:spacing w:val="-3"/>
          <w:szCs w:val="22"/>
          <w:lang w:val="en-US" w:eastAsia="en-US"/>
        </w:rPr>
        <w:t>Effective Date</w:t>
      </w:r>
      <w:r w:rsidRPr="00BA1437">
        <w:rPr>
          <w:rFonts w:ascii="Calibri" w:eastAsia="Calibri" w:hAnsi="Calibri" w:cs="Calibri"/>
          <w:iCs/>
          <w:spacing w:val="-3"/>
          <w:szCs w:val="22"/>
          <w:lang w:val="en-US" w:eastAsia="en-US"/>
        </w:rPr>
        <w:t>”).</w:t>
      </w:r>
    </w:p>
    <w:p w14:paraId="2DB36B51"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5728DA3E" w14:textId="77777777" w:rsidR="00387986" w:rsidRPr="00777F49"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554951DE" w14:textId="77777777" w:rsidR="00387986" w:rsidRPr="00777F49" w:rsidRDefault="00387986" w:rsidP="00387986">
      <w:pPr>
        <w:tabs>
          <w:tab w:val="left" w:pos="0"/>
        </w:tabs>
        <w:suppressAutoHyphens/>
        <w:spacing w:line="276" w:lineRule="auto"/>
        <w:jc w:val="both"/>
        <w:rPr>
          <w:rFonts w:asciiTheme="minorHAnsi" w:hAnsiTheme="minorHAnsi" w:cstheme="minorHAnsi"/>
          <w:spacing w:val="-3"/>
          <w:szCs w:val="22"/>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7986" w:rsidRPr="00C1354F" w14:paraId="588F2EAE" w14:textId="77777777" w:rsidTr="00387986">
        <w:tc>
          <w:tcPr>
            <w:tcW w:w="4106" w:type="dxa"/>
          </w:tcPr>
          <w:p w14:paraId="78D68737" w14:textId="77777777" w:rsidR="00387986" w:rsidRPr="00777F49" w:rsidRDefault="00387986" w:rsidP="00387986">
            <w:pPr>
              <w:suppressAutoHyphens/>
              <w:spacing w:line="276" w:lineRule="auto"/>
              <w:rPr>
                <w:rFonts w:asciiTheme="minorHAnsi" w:hAnsiTheme="minorHAnsi" w:cstheme="minorHAnsi"/>
                <w:b/>
                <w:szCs w:val="22"/>
                <w:lang w:val="en-GB"/>
              </w:rPr>
            </w:pPr>
            <w:r w:rsidRPr="008C1904">
              <w:rPr>
                <w:rFonts w:asciiTheme="minorHAnsi" w:hAnsiTheme="minorHAnsi" w:cstheme="minorHAnsi"/>
                <w:b/>
                <w:szCs w:val="22"/>
              </w:rPr>
              <w:t>______________________</w:t>
            </w:r>
          </w:p>
          <w:p w14:paraId="590E3374" w14:textId="77777777" w:rsidR="00387986" w:rsidRPr="008C1904" w:rsidRDefault="00387986" w:rsidP="00387986">
            <w:pPr>
              <w:suppressAutoHyphens/>
              <w:spacing w:line="276" w:lineRule="auto"/>
              <w:rPr>
                <w:rFonts w:asciiTheme="minorHAnsi" w:hAnsiTheme="minorHAnsi" w:cstheme="minorHAnsi"/>
                <w:b/>
                <w:szCs w:val="22"/>
                <w:lang w:val="en-US"/>
              </w:rPr>
            </w:pPr>
            <w:r w:rsidRPr="008C1904">
              <w:rPr>
                <w:rFonts w:asciiTheme="minorHAnsi" w:hAnsiTheme="minorHAnsi" w:cstheme="minorHAnsi"/>
                <w:b/>
                <w:szCs w:val="22"/>
              </w:rPr>
              <w:t>Dr. Albert Salazar i Soler</w:t>
            </w:r>
          </w:p>
          <w:p w14:paraId="227A9FDA" w14:textId="50359326" w:rsidR="00E47AFC" w:rsidRDefault="00E47AFC" w:rsidP="00387986">
            <w:pPr>
              <w:suppressAutoHyphens/>
              <w:spacing w:line="276" w:lineRule="auto"/>
              <w:rPr>
                <w:rFonts w:asciiTheme="minorHAnsi" w:hAnsiTheme="minorHAnsi" w:cstheme="minorHAnsi"/>
                <w:szCs w:val="22"/>
                <w:lang w:val="en-GB"/>
              </w:rPr>
            </w:pPr>
            <w:r w:rsidRPr="00E47AFC">
              <w:rPr>
                <w:rFonts w:asciiTheme="minorHAnsi" w:hAnsiTheme="minorHAnsi" w:cstheme="minorHAnsi"/>
                <w:szCs w:val="22"/>
                <w:lang w:val="en-GB"/>
              </w:rPr>
              <w:t>Chief Executive Officer (CEO)</w:t>
            </w:r>
          </w:p>
          <w:p w14:paraId="6763A15A" w14:textId="68DDDD2B" w:rsidR="00387986" w:rsidRPr="00A6320B" w:rsidRDefault="008072BF" w:rsidP="00387986">
            <w:pPr>
              <w:suppressAutoHyphens/>
              <w:spacing w:line="276" w:lineRule="auto"/>
              <w:rPr>
                <w:rFonts w:asciiTheme="minorHAnsi" w:hAnsiTheme="minorHAnsi" w:cstheme="minorHAnsi"/>
                <w:b/>
                <w:szCs w:val="22"/>
                <w:lang w:val="en-AU"/>
              </w:rPr>
            </w:pPr>
            <w:r>
              <w:rPr>
                <w:rFonts w:asciiTheme="minorHAnsi" w:hAnsiTheme="minorHAnsi" w:cstheme="minorHAnsi"/>
                <w:szCs w:val="22"/>
              </w:rPr>
              <w:t>HUVH</w:t>
            </w:r>
          </w:p>
        </w:tc>
        <w:tc>
          <w:tcPr>
            <w:tcW w:w="284" w:type="dxa"/>
          </w:tcPr>
          <w:p w14:paraId="7431F09B" w14:textId="77777777" w:rsidR="00387986" w:rsidRPr="00A6320B" w:rsidRDefault="00387986" w:rsidP="00387986">
            <w:pPr>
              <w:suppressAutoHyphens/>
              <w:spacing w:line="276" w:lineRule="auto"/>
              <w:rPr>
                <w:rFonts w:asciiTheme="minorHAnsi" w:hAnsiTheme="minorHAnsi" w:cstheme="minorHAnsi"/>
                <w:szCs w:val="22"/>
                <w:lang w:val="en-AU"/>
              </w:rPr>
            </w:pPr>
          </w:p>
        </w:tc>
        <w:tc>
          <w:tcPr>
            <w:tcW w:w="4104" w:type="dxa"/>
          </w:tcPr>
          <w:p w14:paraId="3AE84E43" w14:textId="77777777" w:rsidR="00387986" w:rsidRPr="00C1354F" w:rsidRDefault="00387986" w:rsidP="00387986">
            <w:pPr>
              <w:suppressAutoHyphens/>
              <w:spacing w:line="276" w:lineRule="auto"/>
              <w:rPr>
                <w:rFonts w:asciiTheme="minorHAnsi" w:hAnsiTheme="minorHAnsi" w:cstheme="minorHAnsi"/>
                <w:b/>
                <w:szCs w:val="22"/>
                <w:lang w:val="es-ES"/>
              </w:rPr>
            </w:pPr>
            <w:r w:rsidRPr="00C1354F">
              <w:rPr>
                <w:rFonts w:asciiTheme="minorHAnsi" w:hAnsiTheme="minorHAnsi" w:cstheme="minorHAnsi"/>
                <w:b/>
                <w:szCs w:val="22"/>
              </w:rPr>
              <w:t>________________________</w:t>
            </w:r>
          </w:p>
          <w:p w14:paraId="7D0F462A" w14:textId="77777777" w:rsidR="00387986" w:rsidRPr="00C1354F" w:rsidRDefault="00387986" w:rsidP="00387986">
            <w:pPr>
              <w:suppressAutoHyphens/>
              <w:spacing w:line="276" w:lineRule="auto"/>
              <w:rPr>
                <w:rFonts w:asciiTheme="minorHAnsi" w:hAnsiTheme="minorHAnsi" w:cstheme="minorHAnsi"/>
                <w:b/>
                <w:szCs w:val="22"/>
                <w:lang w:val="es-ES"/>
              </w:rPr>
            </w:pPr>
            <w:proofErr w:type="spellStart"/>
            <w:r>
              <w:rPr>
                <w:rFonts w:asciiTheme="minorHAnsi" w:hAnsiTheme="minorHAnsi" w:cstheme="minorHAnsi"/>
                <w:b/>
                <w:szCs w:val="22"/>
              </w:rPr>
              <w:t>Mr</w:t>
            </w:r>
            <w:proofErr w:type="spellEnd"/>
            <w:r w:rsidRPr="00C1354F">
              <w:rPr>
                <w:rFonts w:asciiTheme="minorHAnsi" w:hAnsiTheme="minorHAnsi" w:cstheme="minorHAnsi"/>
                <w:b/>
                <w:szCs w:val="22"/>
              </w:rPr>
              <w:t xml:space="preserve">. </w:t>
            </w:r>
            <w:r>
              <w:rPr>
                <w:rFonts w:asciiTheme="minorHAnsi" w:hAnsiTheme="minorHAnsi" w:cstheme="minorHAnsi"/>
                <w:b/>
                <w:spacing w:val="-3"/>
                <w:szCs w:val="22"/>
              </w:rPr>
              <w:t>[•]</w:t>
            </w:r>
          </w:p>
          <w:p w14:paraId="4E03B3B1" w14:textId="77777777" w:rsidR="00387986" w:rsidRPr="00C1354F" w:rsidRDefault="00387986" w:rsidP="00387986">
            <w:pPr>
              <w:suppressAutoHyphens/>
              <w:spacing w:line="276" w:lineRule="auto"/>
              <w:rPr>
                <w:rFonts w:asciiTheme="minorHAnsi" w:hAnsiTheme="minorHAnsi" w:cstheme="minorHAnsi"/>
                <w:spacing w:val="-3"/>
                <w:szCs w:val="22"/>
                <w:lang w:val="es-ES"/>
              </w:rPr>
            </w:pPr>
            <w:r>
              <w:rPr>
                <w:rFonts w:asciiTheme="minorHAnsi" w:hAnsiTheme="minorHAnsi" w:cstheme="minorHAnsi"/>
                <w:spacing w:val="-3"/>
                <w:szCs w:val="22"/>
              </w:rPr>
              <w:t>[•]</w:t>
            </w:r>
          </w:p>
          <w:p w14:paraId="7F115FA5" w14:textId="77777777" w:rsidR="00387986" w:rsidRPr="00C1354F" w:rsidRDefault="00387986" w:rsidP="00387986">
            <w:pPr>
              <w:suppressAutoHyphens/>
              <w:spacing w:line="276" w:lineRule="auto"/>
              <w:rPr>
                <w:rFonts w:asciiTheme="minorHAnsi" w:hAnsiTheme="minorHAnsi" w:cstheme="minorHAnsi"/>
                <w:bCs/>
                <w:szCs w:val="22"/>
                <w:lang w:val="es-ES"/>
              </w:rPr>
            </w:pPr>
            <w:r>
              <w:rPr>
                <w:rFonts w:asciiTheme="minorHAnsi" w:hAnsiTheme="minorHAnsi" w:cstheme="minorHAnsi"/>
                <w:spacing w:val="-3"/>
                <w:szCs w:val="22"/>
              </w:rPr>
              <w:t>[•]</w:t>
            </w:r>
            <w:r w:rsidRPr="00C1354F" w:rsidDel="00480376">
              <w:rPr>
                <w:rFonts w:asciiTheme="minorHAnsi" w:hAnsiTheme="minorHAnsi" w:cstheme="minorHAnsi"/>
                <w:bCs/>
                <w:szCs w:val="22"/>
              </w:rPr>
              <w:t xml:space="preserve"> </w:t>
            </w:r>
          </w:p>
        </w:tc>
      </w:tr>
    </w:tbl>
    <w:p w14:paraId="07FEBF3A" w14:textId="77777777" w:rsidR="00387986" w:rsidRPr="00C1354F" w:rsidRDefault="00387986" w:rsidP="00387986">
      <w:pPr>
        <w:spacing w:line="276" w:lineRule="auto"/>
        <w:jc w:val="both"/>
        <w:rPr>
          <w:rFonts w:asciiTheme="minorHAnsi" w:hAnsiTheme="minorHAnsi" w:cstheme="minorHAnsi"/>
          <w:b/>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4"/>
        <w:gridCol w:w="4104"/>
      </w:tblGrid>
      <w:tr w:rsidR="00387986" w:rsidRPr="00C1354F" w14:paraId="39DEB8DD" w14:textId="77777777" w:rsidTr="00387986">
        <w:tc>
          <w:tcPr>
            <w:tcW w:w="4106" w:type="dxa"/>
          </w:tcPr>
          <w:p w14:paraId="52FACAC4" w14:textId="77777777" w:rsidR="00387986" w:rsidRDefault="00387986" w:rsidP="00387986">
            <w:pPr>
              <w:suppressAutoHyphens/>
              <w:spacing w:line="276" w:lineRule="auto"/>
              <w:rPr>
                <w:rFonts w:asciiTheme="minorHAnsi" w:hAnsiTheme="minorHAnsi" w:cstheme="minorHAnsi"/>
                <w:szCs w:val="22"/>
                <w:lang w:val="es-ES"/>
              </w:rPr>
            </w:pPr>
          </w:p>
          <w:p w14:paraId="7A41B1F8" w14:textId="77777777" w:rsidR="00387986" w:rsidRPr="00C1354F" w:rsidRDefault="00387986" w:rsidP="00387986">
            <w:pPr>
              <w:suppressAutoHyphens/>
              <w:spacing w:line="276" w:lineRule="auto"/>
              <w:rPr>
                <w:rFonts w:asciiTheme="minorHAnsi" w:hAnsiTheme="minorHAnsi" w:cstheme="minorHAnsi"/>
                <w:szCs w:val="22"/>
                <w:lang w:val="es-ES"/>
              </w:rPr>
            </w:pPr>
          </w:p>
        </w:tc>
        <w:tc>
          <w:tcPr>
            <w:tcW w:w="284" w:type="dxa"/>
          </w:tcPr>
          <w:p w14:paraId="45555F18" w14:textId="77777777" w:rsidR="00387986" w:rsidRPr="00C1354F" w:rsidRDefault="00387986" w:rsidP="00387986">
            <w:pPr>
              <w:suppressAutoHyphens/>
              <w:spacing w:line="276" w:lineRule="auto"/>
              <w:rPr>
                <w:rFonts w:asciiTheme="minorHAnsi" w:hAnsiTheme="minorHAnsi" w:cstheme="minorHAnsi"/>
                <w:szCs w:val="22"/>
                <w:lang w:val="es-ES"/>
              </w:rPr>
            </w:pPr>
          </w:p>
        </w:tc>
        <w:tc>
          <w:tcPr>
            <w:tcW w:w="4104" w:type="dxa"/>
          </w:tcPr>
          <w:p w14:paraId="772DFA0D" w14:textId="77777777" w:rsidR="00387986" w:rsidRPr="00C1354F" w:rsidRDefault="00387986" w:rsidP="00387986">
            <w:pPr>
              <w:suppressAutoHyphens/>
              <w:spacing w:line="276" w:lineRule="auto"/>
              <w:rPr>
                <w:rFonts w:asciiTheme="minorHAnsi" w:hAnsiTheme="minorHAnsi" w:cstheme="minorHAnsi"/>
                <w:szCs w:val="22"/>
                <w:lang w:val="es-ES"/>
              </w:rPr>
            </w:pPr>
          </w:p>
        </w:tc>
      </w:tr>
      <w:tr w:rsidR="00387986" w:rsidRPr="00C1354F" w14:paraId="0128662A" w14:textId="77777777" w:rsidTr="00387986">
        <w:trPr>
          <w:trHeight w:val="1388"/>
        </w:trPr>
        <w:tc>
          <w:tcPr>
            <w:tcW w:w="4106" w:type="dxa"/>
          </w:tcPr>
          <w:p w14:paraId="3066BEBE" w14:textId="77777777" w:rsidR="00387986" w:rsidRPr="00A50D0E" w:rsidRDefault="00387986" w:rsidP="00387986">
            <w:pPr>
              <w:suppressAutoHyphens/>
              <w:spacing w:line="276" w:lineRule="auto"/>
              <w:rPr>
                <w:rFonts w:asciiTheme="minorHAnsi" w:hAnsiTheme="minorHAnsi" w:cstheme="minorHAnsi"/>
                <w:b/>
                <w:szCs w:val="22"/>
                <w:lang w:val="fr-FR"/>
              </w:rPr>
            </w:pPr>
            <w:r w:rsidRPr="00C1354F">
              <w:rPr>
                <w:rFonts w:asciiTheme="minorHAnsi" w:hAnsiTheme="minorHAnsi" w:cstheme="minorHAnsi"/>
                <w:b/>
                <w:szCs w:val="22"/>
              </w:rPr>
              <w:t>______________________</w:t>
            </w:r>
          </w:p>
          <w:p w14:paraId="07F1FC12" w14:textId="69AFC7E2" w:rsidR="006F23D2" w:rsidRPr="006F23D2" w:rsidRDefault="00BA1437" w:rsidP="006F23D2">
            <w:pPr>
              <w:suppressAutoHyphens/>
              <w:spacing w:line="276" w:lineRule="auto"/>
              <w:rPr>
                <w:rFonts w:asciiTheme="minorHAnsi" w:hAnsiTheme="minorHAnsi" w:cstheme="minorHAnsi"/>
                <w:b/>
                <w:szCs w:val="22"/>
                <w:lang w:val="fr-FR"/>
              </w:rPr>
            </w:pPr>
            <w:r w:rsidRPr="00BA1437">
              <w:rPr>
                <w:rFonts w:asciiTheme="minorHAnsi" w:hAnsiTheme="minorHAnsi" w:cstheme="minorHAnsi"/>
                <w:b/>
                <w:szCs w:val="22"/>
                <w:lang w:val="fr-FR"/>
              </w:rPr>
              <w:t>Dr. Begoña Benito Villabriga</w:t>
            </w:r>
          </w:p>
          <w:p w14:paraId="36459F5E" w14:textId="181D34E5" w:rsidR="00387986" w:rsidRPr="00A50D0E" w:rsidRDefault="00BA1437" w:rsidP="00387986">
            <w:pPr>
              <w:suppressAutoHyphens/>
              <w:spacing w:line="276" w:lineRule="auto"/>
              <w:rPr>
                <w:rFonts w:asciiTheme="minorHAnsi" w:hAnsiTheme="minorHAnsi" w:cstheme="minorHAnsi"/>
                <w:szCs w:val="22"/>
                <w:lang w:val="fr-FR"/>
              </w:rPr>
            </w:pPr>
            <w:r>
              <w:rPr>
                <w:rFonts w:asciiTheme="minorHAnsi" w:hAnsiTheme="minorHAnsi" w:cstheme="minorHAnsi"/>
                <w:szCs w:val="22"/>
              </w:rPr>
              <w:t>Director</w:t>
            </w:r>
          </w:p>
          <w:p w14:paraId="27FF9D43" w14:textId="31787C36" w:rsidR="00387986" w:rsidRPr="00A50D0E" w:rsidRDefault="008072BF" w:rsidP="00387986">
            <w:pPr>
              <w:suppressAutoHyphens/>
              <w:spacing w:line="276" w:lineRule="auto"/>
              <w:rPr>
                <w:rFonts w:asciiTheme="minorHAnsi" w:hAnsiTheme="minorHAnsi" w:cstheme="minorHAnsi"/>
                <w:b/>
                <w:szCs w:val="22"/>
                <w:lang w:val="fr-FR"/>
              </w:rPr>
            </w:pPr>
            <w:r>
              <w:rPr>
                <w:rFonts w:asciiTheme="minorHAnsi" w:hAnsiTheme="minorHAnsi" w:cstheme="minorHAnsi"/>
                <w:szCs w:val="22"/>
              </w:rPr>
              <w:t>VHIR</w:t>
            </w:r>
          </w:p>
        </w:tc>
        <w:tc>
          <w:tcPr>
            <w:tcW w:w="284" w:type="dxa"/>
          </w:tcPr>
          <w:p w14:paraId="1440CB17" w14:textId="77777777" w:rsidR="00387986" w:rsidRPr="00A50D0E" w:rsidRDefault="00387986" w:rsidP="00387986">
            <w:pPr>
              <w:suppressAutoHyphens/>
              <w:spacing w:line="276" w:lineRule="auto"/>
              <w:rPr>
                <w:rFonts w:asciiTheme="minorHAnsi" w:hAnsiTheme="minorHAnsi" w:cstheme="minorHAnsi"/>
                <w:szCs w:val="22"/>
                <w:lang w:val="fr-FR"/>
              </w:rPr>
            </w:pPr>
          </w:p>
        </w:tc>
        <w:tc>
          <w:tcPr>
            <w:tcW w:w="4104" w:type="dxa"/>
          </w:tcPr>
          <w:p w14:paraId="14BBEA3B" w14:textId="77777777" w:rsidR="00387986" w:rsidRPr="00C1354F" w:rsidRDefault="00387986" w:rsidP="00387986">
            <w:pPr>
              <w:suppressAutoHyphens/>
              <w:spacing w:line="276" w:lineRule="auto"/>
              <w:rPr>
                <w:rFonts w:asciiTheme="minorHAnsi" w:hAnsiTheme="minorHAnsi" w:cstheme="minorHAnsi"/>
                <w:b/>
                <w:szCs w:val="22"/>
                <w:highlight w:val="lightGray"/>
                <w:lang w:val="es-ES"/>
              </w:rPr>
            </w:pPr>
            <w:r w:rsidRPr="00C1354F">
              <w:rPr>
                <w:rFonts w:asciiTheme="minorHAnsi" w:hAnsiTheme="minorHAnsi" w:cstheme="minorHAnsi"/>
                <w:b/>
                <w:szCs w:val="22"/>
                <w:highlight w:val="lightGray"/>
              </w:rPr>
              <w:t>________________________</w:t>
            </w:r>
          </w:p>
          <w:p w14:paraId="081587BE" w14:textId="77777777" w:rsidR="00387986" w:rsidRPr="005F51CC" w:rsidRDefault="00387986" w:rsidP="00387986">
            <w:pPr>
              <w:suppressAutoHyphens/>
              <w:spacing w:line="276" w:lineRule="auto"/>
              <w:rPr>
                <w:rFonts w:asciiTheme="minorHAnsi" w:hAnsiTheme="minorHAnsi" w:cstheme="minorHAnsi"/>
                <w:b/>
                <w:szCs w:val="22"/>
                <w:highlight w:val="lightGray"/>
                <w:lang w:val="es-ES"/>
              </w:rPr>
            </w:pPr>
            <w:proofErr w:type="spellStart"/>
            <w:r>
              <w:rPr>
                <w:rFonts w:asciiTheme="minorHAnsi" w:hAnsiTheme="minorHAnsi" w:cstheme="minorHAnsi"/>
                <w:b/>
                <w:szCs w:val="22"/>
                <w:highlight w:val="lightGray"/>
              </w:rPr>
              <w:t>Mr</w:t>
            </w:r>
            <w:proofErr w:type="spellEnd"/>
            <w:r w:rsidRPr="00C1354F">
              <w:rPr>
                <w:rFonts w:asciiTheme="minorHAnsi" w:hAnsiTheme="minorHAnsi" w:cstheme="minorHAnsi"/>
                <w:b/>
                <w:szCs w:val="22"/>
                <w:highlight w:val="lightGray"/>
              </w:rPr>
              <w:t xml:space="preserve">. </w:t>
            </w:r>
            <w:r>
              <w:rPr>
                <w:rFonts w:asciiTheme="minorHAnsi" w:hAnsiTheme="minorHAnsi" w:cstheme="minorHAnsi"/>
                <w:b/>
                <w:spacing w:val="-3"/>
                <w:szCs w:val="22"/>
                <w:highlight w:val="lightGray"/>
              </w:rPr>
              <w:t>[•]</w:t>
            </w:r>
          </w:p>
          <w:p w14:paraId="3D05413E" w14:textId="77777777" w:rsidR="00387986" w:rsidRPr="00C1354F" w:rsidRDefault="00387986" w:rsidP="00387986">
            <w:pPr>
              <w:suppressAutoHyphens/>
              <w:spacing w:line="276" w:lineRule="auto"/>
              <w:rPr>
                <w:rFonts w:asciiTheme="minorHAnsi" w:hAnsiTheme="minorHAnsi" w:cstheme="minorHAnsi"/>
                <w:spacing w:val="-3"/>
                <w:szCs w:val="22"/>
                <w:highlight w:val="lightGray"/>
                <w:lang w:val="es-ES"/>
              </w:rPr>
            </w:pPr>
            <w:r>
              <w:rPr>
                <w:rFonts w:asciiTheme="minorHAnsi" w:hAnsiTheme="minorHAnsi" w:cstheme="minorHAnsi"/>
                <w:spacing w:val="-3"/>
                <w:szCs w:val="22"/>
                <w:highlight w:val="lightGray"/>
              </w:rPr>
              <w:t>[•]</w:t>
            </w:r>
          </w:p>
          <w:p w14:paraId="0DA4AA5D" w14:textId="77777777" w:rsidR="00387986" w:rsidRPr="00C1354F" w:rsidRDefault="00387986" w:rsidP="00387986">
            <w:pPr>
              <w:suppressAutoHyphens/>
              <w:spacing w:line="276" w:lineRule="auto"/>
              <w:rPr>
                <w:rFonts w:asciiTheme="minorHAnsi" w:hAnsiTheme="minorHAnsi" w:cstheme="minorHAnsi"/>
                <w:spacing w:val="-3"/>
                <w:szCs w:val="22"/>
                <w:highlight w:val="lightGray"/>
                <w:lang w:val="es-ES"/>
              </w:rPr>
            </w:pPr>
            <w:r>
              <w:rPr>
                <w:rFonts w:asciiTheme="minorHAnsi" w:hAnsiTheme="minorHAnsi" w:cstheme="minorHAnsi"/>
                <w:spacing w:val="-3"/>
                <w:szCs w:val="22"/>
                <w:highlight w:val="lightGray"/>
              </w:rPr>
              <w:t>[•]</w:t>
            </w:r>
            <w:r w:rsidRPr="00C1354F">
              <w:rPr>
                <w:rFonts w:asciiTheme="minorHAnsi" w:hAnsiTheme="minorHAnsi" w:cstheme="minorHAnsi"/>
                <w:spacing w:val="-3"/>
                <w:szCs w:val="22"/>
                <w:highlight w:val="lightGray"/>
                <w:lang w:val="es-ES"/>
              </w:rPr>
              <w:t xml:space="preserve"> </w:t>
            </w:r>
            <w:r w:rsidRPr="00C1354F">
              <w:rPr>
                <w:rFonts w:asciiTheme="minorHAnsi" w:hAnsiTheme="minorHAnsi" w:cstheme="minorHAnsi"/>
                <w:spacing w:val="-3"/>
                <w:szCs w:val="22"/>
                <w:highlight w:val="lightGray"/>
              </w:rPr>
              <w:t>(CRO)</w:t>
            </w:r>
          </w:p>
        </w:tc>
      </w:tr>
    </w:tbl>
    <w:p w14:paraId="18987C2C" w14:textId="77777777" w:rsidR="00387986" w:rsidRPr="00C1354F" w:rsidRDefault="00387986" w:rsidP="00387986">
      <w:pPr>
        <w:tabs>
          <w:tab w:val="left" w:pos="0"/>
        </w:tabs>
        <w:suppressAutoHyphens/>
        <w:spacing w:line="276" w:lineRule="auto"/>
        <w:jc w:val="both"/>
        <w:rPr>
          <w:rFonts w:asciiTheme="minorHAnsi" w:hAnsiTheme="minorHAnsi" w:cstheme="minorHAnsi"/>
          <w:spacing w:val="-3"/>
          <w:szCs w:val="22"/>
          <w:lang w:val="es-ES_tradnl"/>
        </w:rPr>
      </w:pPr>
    </w:p>
    <w:p w14:paraId="2CE05BD7" w14:textId="77777777" w:rsidR="00387986" w:rsidRPr="00C1354F" w:rsidRDefault="00387986" w:rsidP="00387986">
      <w:pPr>
        <w:tabs>
          <w:tab w:val="left" w:pos="0"/>
        </w:tabs>
        <w:suppressAutoHyphens/>
        <w:spacing w:line="276" w:lineRule="auto"/>
        <w:jc w:val="both"/>
        <w:rPr>
          <w:rFonts w:asciiTheme="minorHAnsi" w:hAnsiTheme="minorHAnsi" w:cstheme="minorHAnsi"/>
          <w:spacing w:val="-3"/>
          <w:szCs w:val="22"/>
          <w:lang w:val="es-ES_tradnl"/>
        </w:rPr>
      </w:pPr>
    </w:p>
    <w:p w14:paraId="363015FD" w14:textId="77777777" w:rsidR="00387986" w:rsidRPr="00777F49" w:rsidRDefault="00387986" w:rsidP="00387986">
      <w:pPr>
        <w:tabs>
          <w:tab w:val="left" w:pos="0"/>
          <w:tab w:val="left" w:pos="259"/>
          <w:tab w:val="center" w:pos="4795"/>
          <w:tab w:val="left" w:pos="5040"/>
        </w:tabs>
        <w:suppressAutoHyphens/>
        <w:spacing w:line="276" w:lineRule="auto"/>
        <w:ind w:right="306"/>
        <w:outlineLvl w:val="0"/>
        <w:rPr>
          <w:rFonts w:asciiTheme="minorHAnsi" w:hAnsiTheme="minorHAnsi" w:cstheme="minorHAnsi"/>
          <w:b/>
          <w:spacing w:val="-3"/>
          <w:szCs w:val="22"/>
          <w:lang w:val="en-GB"/>
        </w:rPr>
      </w:pPr>
      <w:r w:rsidRPr="00777F49">
        <w:rPr>
          <w:rFonts w:asciiTheme="minorHAnsi" w:hAnsiTheme="minorHAnsi" w:cstheme="minorHAnsi"/>
          <w:b/>
          <w:spacing w:val="-3"/>
          <w:szCs w:val="22"/>
          <w:lang w:val="en-GB"/>
        </w:rPr>
        <w:t>Approved and acknowledged:</w:t>
      </w:r>
    </w:p>
    <w:p w14:paraId="6DC85084" w14:textId="77777777" w:rsidR="00387986" w:rsidRPr="00777F49" w:rsidRDefault="00387986" w:rsidP="00387986">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lang w:val="en-GB"/>
        </w:rPr>
      </w:pPr>
    </w:p>
    <w:p w14:paraId="38C5CE57" w14:textId="77777777" w:rsidR="00387986" w:rsidRPr="00ED32E6" w:rsidRDefault="00387986" w:rsidP="00387986">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lang w:val="es-ES"/>
        </w:rPr>
      </w:pPr>
    </w:p>
    <w:p w14:paraId="1789B926" w14:textId="77777777" w:rsidR="00387986" w:rsidRPr="00ED32E6" w:rsidRDefault="00387986" w:rsidP="00387986">
      <w:pPr>
        <w:tabs>
          <w:tab w:val="left" w:pos="0"/>
          <w:tab w:val="left" w:pos="259"/>
          <w:tab w:val="center" w:pos="4795"/>
          <w:tab w:val="left" w:pos="5040"/>
        </w:tabs>
        <w:suppressAutoHyphens/>
        <w:spacing w:line="276" w:lineRule="auto"/>
        <w:ind w:right="306"/>
        <w:outlineLvl w:val="0"/>
        <w:rPr>
          <w:rFonts w:asciiTheme="minorHAnsi" w:hAnsiTheme="minorHAnsi" w:cstheme="minorHAnsi"/>
          <w:spacing w:val="-3"/>
          <w:szCs w:val="22"/>
          <w:lang w:val="es-ES"/>
        </w:rPr>
      </w:pPr>
    </w:p>
    <w:p w14:paraId="19909C9B" w14:textId="77777777" w:rsidR="00387986" w:rsidRDefault="00387986" w:rsidP="00387986">
      <w:pPr>
        <w:suppressAutoHyphens/>
        <w:spacing w:line="276" w:lineRule="auto"/>
        <w:rPr>
          <w:rFonts w:asciiTheme="minorHAnsi" w:hAnsiTheme="minorHAnsi" w:cstheme="minorHAnsi"/>
          <w:b/>
          <w:szCs w:val="22"/>
          <w:highlight w:val="lightGray"/>
        </w:rPr>
      </w:pPr>
      <w:r w:rsidRPr="00C1354F">
        <w:rPr>
          <w:rFonts w:asciiTheme="minorHAnsi" w:hAnsiTheme="minorHAnsi" w:cstheme="minorHAnsi"/>
          <w:b/>
          <w:szCs w:val="22"/>
        </w:rPr>
        <w:t>______________________</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 xml:space="preserve">    </w:t>
      </w:r>
    </w:p>
    <w:p w14:paraId="0883AA05" w14:textId="05C5ED02" w:rsidR="00387986" w:rsidRPr="00BE5E0A" w:rsidRDefault="00387986" w:rsidP="00BE5E0A">
      <w:pPr>
        <w:suppressAutoHyphens/>
        <w:spacing w:line="276" w:lineRule="auto"/>
        <w:rPr>
          <w:rFonts w:asciiTheme="minorHAnsi" w:hAnsiTheme="minorHAnsi" w:cstheme="minorHAnsi"/>
          <w:b/>
          <w:szCs w:val="22"/>
          <w:lang w:val="en-GB"/>
        </w:rPr>
      </w:pPr>
      <w:r w:rsidRPr="00777F49">
        <w:rPr>
          <w:rFonts w:asciiTheme="minorHAnsi" w:hAnsiTheme="minorHAnsi" w:cstheme="minorHAnsi"/>
          <w:b/>
          <w:szCs w:val="22"/>
        </w:rPr>
        <w:t xml:space="preserve">Dr. </w:t>
      </w:r>
      <w:r>
        <w:rPr>
          <w:rFonts w:asciiTheme="minorHAnsi" w:hAnsiTheme="minorHAnsi" w:cstheme="minorHAnsi"/>
          <w:b/>
          <w:szCs w:val="22"/>
        </w:rPr>
        <w:t>[•]</w:t>
      </w:r>
      <w:r w:rsidRPr="00777F49">
        <w:rPr>
          <w:rFonts w:asciiTheme="minorHAnsi" w:hAnsiTheme="minorHAnsi" w:cstheme="minorHAnsi"/>
          <w:b/>
          <w:szCs w:val="22"/>
        </w:rPr>
        <w:tab/>
      </w:r>
      <w:r w:rsidRPr="00777F49">
        <w:rPr>
          <w:rFonts w:asciiTheme="minorHAnsi" w:hAnsiTheme="minorHAnsi" w:cstheme="minorHAnsi"/>
          <w:b/>
          <w:szCs w:val="22"/>
        </w:rPr>
        <w:tab/>
      </w:r>
      <w:r w:rsidRPr="00777F49">
        <w:rPr>
          <w:rFonts w:asciiTheme="minorHAnsi" w:hAnsiTheme="minorHAnsi" w:cstheme="minorHAnsi"/>
          <w:b/>
          <w:szCs w:val="22"/>
        </w:rPr>
        <w:tab/>
      </w:r>
      <w:r w:rsidRPr="00777F49">
        <w:rPr>
          <w:rFonts w:asciiTheme="minorHAnsi" w:hAnsiTheme="minorHAnsi" w:cstheme="minorHAnsi"/>
          <w:b/>
          <w:szCs w:val="22"/>
        </w:rPr>
        <w:tab/>
      </w:r>
      <w:r w:rsidRPr="00777F49">
        <w:rPr>
          <w:rFonts w:asciiTheme="minorHAnsi" w:hAnsiTheme="minorHAnsi" w:cstheme="minorHAnsi"/>
          <w:b/>
          <w:szCs w:val="22"/>
        </w:rPr>
        <w:tab/>
      </w:r>
      <w:r w:rsidRPr="00777F49">
        <w:rPr>
          <w:rFonts w:asciiTheme="minorHAnsi" w:hAnsiTheme="minorHAnsi" w:cstheme="minorHAnsi"/>
          <w:b/>
          <w:szCs w:val="22"/>
        </w:rPr>
        <w:tab/>
      </w:r>
      <w:r>
        <w:rPr>
          <w:rFonts w:asciiTheme="minorHAnsi" w:hAnsiTheme="minorHAnsi" w:cstheme="minorHAnsi"/>
          <w:b/>
          <w:szCs w:val="22"/>
        </w:rPr>
        <w:t xml:space="preserve">                                                                                    </w:t>
      </w:r>
    </w:p>
    <w:p w14:paraId="3E1E354B" w14:textId="77777777" w:rsidR="00387986" w:rsidRPr="00777F49" w:rsidRDefault="00387986" w:rsidP="00387986">
      <w:pPr>
        <w:tabs>
          <w:tab w:val="left" w:pos="0"/>
          <w:tab w:val="left" w:pos="259"/>
          <w:tab w:val="center" w:pos="4795"/>
          <w:tab w:val="left" w:pos="5040"/>
        </w:tabs>
        <w:suppressAutoHyphens/>
        <w:spacing w:line="276" w:lineRule="auto"/>
        <w:ind w:right="306"/>
        <w:outlineLvl w:val="0"/>
        <w:rPr>
          <w:rFonts w:asciiTheme="minorHAnsi" w:hAnsiTheme="minorHAnsi" w:cstheme="minorHAnsi"/>
          <w:szCs w:val="22"/>
          <w:lang w:val="en-GB"/>
        </w:rPr>
      </w:pPr>
      <w:proofErr w:type="spellStart"/>
      <w:r>
        <w:rPr>
          <w:rFonts w:asciiTheme="minorHAnsi" w:hAnsiTheme="minorHAnsi" w:cstheme="minorHAnsi"/>
          <w:szCs w:val="22"/>
        </w:rPr>
        <w:t>Head</w:t>
      </w:r>
      <w:proofErr w:type="spellEnd"/>
      <w:r>
        <w:rPr>
          <w:rFonts w:asciiTheme="minorHAnsi" w:hAnsiTheme="minorHAnsi" w:cstheme="minorHAnsi"/>
          <w:szCs w:val="22"/>
        </w:rPr>
        <w:t xml:space="preserve"> of Service</w:t>
      </w:r>
    </w:p>
    <w:p w14:paraId="27EF4FEB" w14:textId="77777777" w:rsidR="00387986" w:rsidRPr="00FA0F6A" w:rsidRDefault="00387986" w:rsidP="00387986">
      <w:pPr>
        <w:tabs>
          <w:tab w:val="left" w:pos="0"/>
          <w:tab w:val="left" w:pos="259"/>
          <w:tab w:val="center" w:pos="4795"/>
          <w:tab w:val="left" w:pos="5040"/>
        </w:tabs>
        <w:suppressAutoHyphens/>
        <w:spacing w:line="276" w:lineRule="auto"/>
        <w:ind w:right="306"/>
        <w:outlineLvl w:val="0"/>
        <w:rPr>
          <w:rFonts w:asciiTheme="minorHAnsi" w:hAnsiTheme="minorHAnsi" w:cstheme="minorHAnsi"/>
          <w:b/>
          <w:spacing w:val="-3"/>
          <w:szCs w:val="22"/>
          <w:lang w:val="en-GB"/>
        </w:rPr>
      </w:pPr>
      <w:bookmarkStart w:id="6" w:name="OLE_LINK3"/>
    </w:p>
    <w:p w14:paraId="22D9C3C3" w14:textId="77777777" w:rsidR="00387986" w:rsidRPr="00FA0F6A" w:rsidRDefault="00387986" w:rsidP="00387986">
      <w:pPr>
        <w:tabs>
          <w:tab w:val="left" w:pos="0"/>
          <w:tab w:val="left" w:pos="259"/>
          <w:tab w:val="center" w:pos="4795"/>
          <w:tab w:val="left" w:pos="5040"/>
        </w:tabs>
        <w:suppressAutoHyphens/>
        <w:spacing w:line="276" w:lineRule="auto"/>
        <w:ind w:right="306"/>
        <w:jc w:val="center"/>
        <w:outlineLvl w:val="0"/>
        <w:rPr>
          <w:rFonts w:asciiTheme="minorHAnsi" w:hAnsiTheme="minorHAnsi" w:cstheme="minorHAnsi"/>
          <w:b/>
          <w:spacing w:val="-3"/>
          <w:szCs w:val="22"/>
          <w:lang w:val="en-GB"/>
        </w:rPr>
      </w:pPr>
      <w:r w:rsidRPr="00FA0F6A">
        <w:rPr>
          <w:rFonts w:asciiTheme="minorHAnsi" w:hAnsiTheme="minorHAnsi" w:cstheme="minorHAnsi"/>
          <w:b/>
          <w:spacing w:val="-3"/>
          <w:szCs w:val="22"/>
          <w:lang w:val="en-GB"/>
        </w:rPr>
        <w:br w:type="page"/>
      </w:r>
      <w:r w:rsidRPr="00FA0F6A">
        <w:rPr>
          <w:rFonts w:asciiTheme="minorHAnsi" w:hAnsiTheme="minorHAnsi" w:cstheme="minorHAnsi"/>
          <w:b/>
          <w:spacing w:val="-3"/>
          <w:szCs w:val="22"/>
          <w:lang w:val="en-GB"/>
        </w:rPr>
        <w:lastRenderedPageBreak/>
        <w:t>ANNEX I</w:t>
      </w:r>
    </w:p>
    <w:p w14:paraId="1737DE11" w14:textId="77777777" w:rsidR="00387986" w:rsidRPr="00FA0F6A" w:rsidRDefault="00387986" w:rsidP="00387986">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b/>
          <w:spacing w:val="-3"/>
          <w:szCs w:val="22"/>
          <w:lang w:val="en-GB"/>
        </w:rPr>
      </w:pPr>
    </w:p>
    <w:p w14:paraId="554EFDED" w14:textId="77777777" w:rsidR="00387986" w:rsidRPr="00FA0F6A" w:rsidRDefault="00387986" w:rsidP="00387986">
      <w:pPr>
        <w:tabs>
          <w:tab w:val="left" w:pos="-720"/>
          <w:tab w:val="left" w:pos="0"/>
          <w:tab w:val="left" w:pos="259"/>
          <w:tab w:val="left" w:pos="720"/>
        </w:tabs>
        <w:suppressAutoHyphens/>
        <w:spacing w:line="276" w:lineRule="auto"/>
        <w:ind w:left="259" w:right="306" w:hanging="259"/>
        <w:jc w:val="center"/>
        <w:rPr>
          <w:rFonts w:asciiTheme="minorHAnsi" w:hAnsiTheme="minorHAnsi" w:cstheme="minorHAnsi"/>
          <w:i/>
          <w:spacing w:val="-3"/>
          <w:szCs w:val="22"/>
          <w:lang w:val="en-GB"/>
        </w:rPr>
      </w:pPr>
      <w:r w:rsidRPr="00FA0F6A">
        <w:rPr>
          <w:rFonts w:asciiTheme="minorHAnsi" w:hAnsiTheme="minorHAnsi" w:cstheme="minorHAnsi"/>
          <w:b/>
          <w:spacing w:val="-3"/>
          <w:szCs w:val="22"/>
          <w:lang w:val="en-GB"/>
        </w:rPr>
        <w:t xml:space="preserve">CLINICAL </w:t>
      </w:r>
      <w:r>
        <w:rPr>
          <w:rFonts w:asciiTheme="minorHAnsi" w:hAnsiTheme="minorHAnsi" w:cstheme="minorHAnsi"/>
          <w:b/>
          <w:spacing w:val="-3"/>
          <w:szCs w:val="22"/>
          <w:lang w:val="en-GB"/>
        </w:rPr>
        <w:t>STUDY</w:t>
      </w:r>
      <w:r w:rsidRPr="00FA0F6A">
        <w:rPr>
          <w:rFonts w:asciiTheme="minorHAnsi" w:hAnsiTheme="minorHAnsi" w:cstheme="minorHAnsi"/>
          <w:b/>
          <w:spacing w:val="-3"/>
          <w:szCs w:val="22"/>
          <w:lang w:val="en-GB"/>
        </w:rPr>
        <w:t xml:space="preserve"> FINANCIAL BUDGET </w:t>
      </w:r>
    </w:p>
    <w:p w14:paraId="52705F70" w14:textId="77777777" w:rsidR="00387986" w:rsidRPr="00FA0F6A" w:rsidRDefault="00387986" w:rsidP="00387986">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ab/>
      </w:r>
    </w:p>
    <w:p w14:paraId="3C0A2C92" w14:textId="77777777" w:rsidR="00387986" w:rsidRPr="00FA0F6A" w:rsidRDefault="00387986" w:rsidP="00387986">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6D5CB18E" w14:textId="77777777" w:rsidR="00387986" w:rsidRPr="00FA0F6A" w:rsidRDefault="00387986" w:rsidP="00387986">
      <w:pPr>
        <w:tabs>
          <w:tab w:val="left" w:pos="-720"/>
        </w:tabs>
        <w:suppressAutoHyphens/>
        <w:spacing w:line="276" w:lineRule="auto"/>
        <w:outlineLvl w:val="0"/>
        <w:rPr>
          <w:rFonts w:asciiTheme="minorHAnsi" w:hAnsiTheme="minorHAnsi" w:cstheme="minorHAnsi"/>
          <w:b/>
          <w:szCs w:val="22"/>
          <w:u w:val="single"/>
          <w:lang w:val="es-ES_tradnl"/>
        </w:rPr>
      </w:pPr>
      <w:r w:rsidRPr="00752947">
        <w:rPr>
          <w:rFonts w:asciiTheme="minorHAnsi" w:hAnsiTheme="minorHAnsi" w:cstheme="minorHAnsi"/>
          <w:b/>
          <w:szCs w:val="22"/>
          <w:u w:val="single"/>
          <w:lang w:val="es-ES_tradnl"/>
        </w:rPr>
        <w:t xml:space="preserve">I </w:t>
      </w:r>
      <w:r w:rsidRPr="006643B3">
        <w:rPr>
          <w:rFonts w:asciiTheme="minorHAnsi" w:hAnsiTheme="minorHAnsi" w:cstheme="minorHAnsi"/>
          <w:b/>
          <w:szCs w:val="22"/>
          <w:u w:val="single"/>
          <w:lang w:val="es-ES_tradnl"/>
        </w:rPr>
        <w:t>– FINANCIAL CONSIDERATION</w:t>
      </w:r>
      <w:r w:rsidRPr="00E52DE6">
        <w:rPr>
          <w:rFonts w:asciiTheme="minorHAnsi" w:hAnsiTheme="minorHAnsi" w:cstheme="minorHAnsi"/>
          <w:b/>
          <w:szCs w:val="22"/>
          <w:u w:val="single"/>
          <w:lang w:val="es-ES_tradnl"/>
        </w:rPr>
        <w:t>:</w:t>
      </w:r>
    </w:p>
    <w:p w14:paraId="18149098" w14:textId="77777777" w:rsidR="00387986" w:rsidRPr="00FA0F6A" w:rsidRDefault="00387986" w:rsidP="00387986">
      <w:pPr>
        <w:tabs>
          <w:tab w:val="left" w:pos="0"/>
          <w:tab w:val="left" w:pos="720"/>
        </w:tabs>
        <w:suppressAutoHyphens/>
        <w:spacing w:line="276" w:lineRule="auto"/>
        <w:ind w:left="1134"/>
        <w:jc w:val="both"/>
        <w:rPr>
          <w:rFonts w:asciiTheme="minorHAnsi" w:hAnsiTheme="minorHAnsi" w:cstheme="minorHAnsi"/>
          <w:b/>
          <w:spacing w:val="-3"/>
          <w:szCs w:val="22"/>
          <w:lang w:val="es-ES_tradnl"/>
        </w:rPr>
      </w:pPr>
    </w:p>
    <w:p w14:paraId="67FBE25F" w14:textId="7BA4B222" w:rsidR="00387986" w:rsidRPr="00FA0F6A" w:rsidRDefault="00387986" w:rsidP="004F4C5C">
      <w:pPr>
        <w:numPr>
          <w:ilvl w:val="0"/>
          <w:numId w:val="5"/>
        </w:numPr>
        <w:tabs>
          <w:tab w:val="left" w:pos="0"/>
          <w:tab w:val="left" w:pos="72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Sponsor agrees to pay the VHIR, as the entity that manages the HUVH research, the amounts established in the Financial Budget in accordance with the instalments established in this Annex</w:t>
      </w:r>
      <w:r w:rsidR="00E431D8">
        <w:rPr>
          <w:rFonts w:asciiTheme="minorHAnsi" w:hAnsiTheme="minorHAnsi" w:cstheme="minorHAnsi"/>
          <w:spacing w:val="-3"/>
          <w:szCs w:val="22"/>
          <w:lang w:val="en-GB"/>
        </w:rPr>
        <w:t>.</w:t>
      </w:r>
    </w:p>
    <w:p w14:paraId="45283778" w14:textId="77777777" w:rsidR="00387986" w:rsidRPr="00FA0F6A" w:rsidRDefault="00387986" w:rsidP="00387986">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32E4D215" w14:textId="4CDF2DA9" w:rsidR="00387986" w:rsidRDefault="00387986" w:rsidP="00387986">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Any modification of the budget contained in the Financial </w:t>
      </w:r>
      <w:r>
        <w:rPr>
          <w:rFonts w:asciiTheme="minorHAnsi" w:hAnsiTheme="minorHAnsi" w:cstheme="minorHAnsi"/>
          <w:spacing w:val="-3"/>
          <w:szCs w:val="22"/>
          <w:lang w:val="en-GB"/>
        </w:rPr>
        <w:t>B</w:t>
      </w:r>
      <w:r w:rsidRPr="00FA0F6A">
        <w:rPr>
          <w:rFonts w:asciiTheme="minorHAnsi" w:hAnsiTheme="minorHAnsi" w:cstheme="minorHAnsi"/>
          <w:spacing w:val="-3"/>
          <w:szCs w:val="22"/>
          <w:lang w:val="en-GB"/>
        </w:rPr>
        <w:t>udget must be mutually agreed to by the Parties.</w:t>
      </w:r>
    </w:p>
    <w:p w14:paraId="28E79632" w14:textId="5A0D8E94" w:rsidR="000E07B8" w:rsidRDefault="000E07B8" w:rsidP="00387986">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5523A818" w14:textId="04E7B2CE" w:rsidR="000E07B8" w:rsidRPr="00FA0F6A" w:rsidRDefault="000E07B8" w:rsidP="00387986">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0E07B8">
        <w:rPr>
          <w:rFonts w:asciiTheme="minorHAnsi" w:hAnsiTheme="minorHAnsi" w:cstheme="minorHAnsi"/>
          <w:spacing w:val="-3"/>
          <w:szCs w:val="22"/>
          <w:lang w:val="en-GB"/>
        </w:rPr>
        <w:t>The Sp</w:t>
      </w:r>
      <w:r>
        <w:rPr>
          <w:rFonts w:asciiTheme="minorHAnsi" w:hAnsiTheme="minorHAnsi" w:cstheme="minorHAnsi"/>
          <w:spacing w:val="-3"/>
          <w:szCs w:val="22"/>
          <w:lang w:val="en-GB"/>
        </w:rPr>
        <w:t>onsor will pay the VHIR € 5</w:t>
      </w:r>
      <w:r w:rsidRPr="000E07B8">
        <w:rPr>
          <w:rFonts w:asciiTheme="minorHAnsi" w:hAnsiTheme="minorHAnsi" w:cstheme="minorHAnsi"/>
          <w:spacing w:val="-3"/>
          <w:szCs w:val="22"/>
          <w:lang w:val="en-GB"/>
        </w:rPr>
        <w:t xml:space="preserve">00 as administrative expenses for managing future addendums. This amount will only not apply when the addendum is generated due to the change of the </w:t>
      </w:r>
      <w:r w:rsidR="00BE5E0A">
        <w:rPr>
          <w:rFonts w:asciiTheme="minorHAnsi" w:hAnsiTheme="minorHAnsi" w:cstheme="minorHAnsi"/>
          <w:spacing w:val="-3"/>
          <w:szCs w:val="22"/>
          <w:lang w:val="en-GB"/>
        </w:rPr>
        <w:t>Study</w:t>
      </w:r>
      <w:r w:rsidRPr="000E07B8">
        <w:rPr>
          <w:rFonts w:asciiTheme="minorHAnsi" w:hAnsiTheme="minorHAnsi" w:cstheme="minorHAnsi"/>
          <w:spacing w:val="-3"/>
          <w:szCs w:val="22"/>
          <w:lang w:val="en-GB"/>
        </w:rPr>
        <w:t>'s principal investigator.</w:t>
      </w:r>
    </w:p>
    <w:p w14:paraId="0F5C4127" w14:textId="77777777" w:rsidR="00387986" w:rsidRPr="00FA0F6A" w:rsidRDefault="00387986" w:rsidP="00387986">
      <w:pPr>
        <w:tabs>
          <w:tab w:val="left" w:pos="0"/>
          <w:tab w:val="left" w:pos="720"/>
        </w:tabs>
        <w:suppressAutoHyphens/>
        <w:spacing w:line="276" w:lineRule="auto"/>
        <w:ind w:left="1134"/>
        <w:jc w:val="both"/>
        <w:rPr>
          <w:rFonts w:asciiTheme="minorHAnsi" w:hAnsiTheme="minorHAnsi" w:cstheme="minorHAnsi"/>
          <w:spacing w:val="-3"/>
          <w:szCs w:val="22"/>
          <w:lang w:val="en-GB"/>
        </w:rPr>
      </w:pPr>
    </w:p>
    <w:p w14:paraId="613C409E" w14:textId="77777777" w:rsidR="00387986" w:rsidRPr="00FA0F6A" w:rsidRDefault="00387986" w:rsidP="00387986">
      <w:pPr>
        <w:tabs>
          <w:tab w:val="left" w:pos="0"/>
          <w:tab w:val="left" w:pos="720"/>
        </w:tabs>
        <w:suppressAutoHyphens/>
        <w:spacing w:line="276" w:lineRule="auto"/>
        <w:ind w:left="1134"/>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amounts indicated in the Financial Budget will accrue VAT corresponding to the Sponsor's account, if applicable, according to current regulations</w:t>
      </w:r>
    </w:p>
    <w:p w14:paraId="5F87EA3A" w14:textId="77777777" w:rsidR="00387986" w:rsidRPr="00FA0F6A" w:rsidRDefault="00387986" w:rsidP="00387986">
      <w:pPr>
        <w:spacing w:line="276" w:lineRule="auto"/>
        <w:jc w:val="both"/>
        <w:rPr>
          <w:rFonts w:asciiTheme="minorHAnsi" w:hAnsiTheme="minorHAnsi" w:cstheme="minorHAnsi"/>
          <w:spacing w:val="-3"/>
          <w:szCs w:val="22"/>
          <w:lang w:val="en-GB"/>
        </w:rPr>
      </w:pPr>
    </w:p>
    <w:p w14:paraId="7C31A46F" w14:textId="77777777" w:rsidR="00387986" w:rsidRPr="00FA0F6A" w:rsidRDefault="00387986" w:rsidP="00387986">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177E2FB6" w14:textId="77777777" w:rsidR="00387986" w:rsidRPr="00FA0F6A" w:rsidRDefault="00387986" w:rsidP="00387986">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5EF9167B" w14:textId="77777777" w:rsidR="00387986" w:rsidRPr="00FA0F6A" w:rsidRDefault="00387986" w:rsidP="00387986">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14E063D3" w14:textId="77777777" w:rsidR="00387986" w:rsidRPr="00FA0F6A" w:rsidRDefault="00387986" w:rsidP="00387986">
      <w:pPr>
        <w:pStyle w:val="Encabezado"/>
        <w:framePr w:w="2251" w:h="1456" w:hRule="exact" w:hSpace="142" w:wrap="notBeside" w:vAnchor="page" w:hAnchor="page" w:x="1007" w:y="865" w:anchorLock="1"/>
        <w:spacing w:line="276" w:lineRule="auto"/>
        <w:ind w:left="1134" w:right="-160"/>
        <w:jc w:val="both"/>
        <w:rPr>
          <w:rFonts w:asciiTheme="minorHAnsi" w:hAnsiTheme="minorHAnsi" w:cstheme="minorHAnsi"/>
          <w:szCs w:val="22"/>
          <w:lang w:val="en-GB"/>
        </w:rPr>
      </w:pPr>
    </w:p>
    <w:p w14:paraId="7F6241C8" w14:textId="77777777" w:rsidR="00387986" w:rsidRPr="00FA0F6A" w:rsidRDefault="00387986" w:rsidP="00387986">
      <w:pPr>
        <w:pStyle w:val="Encabezado"/>
        <w:framePr w:w="2251" w:h="1456" w:hRule="exact" w:hSpace="142" w:wrap="notBeside" w:vAnchor="page" w:hAnchor="page" w:x="1007" w:y="865" w:anchorLock="1"/>
        <w:tabs>
          <w:tab w:val="clear" w:pos="4252"/>
          <w:tab w:val="clear" w:pos="8504"/>
        </w:tabs>
        <w:spacing w:line="276" w:lineRule="auto"/>
        <w:ind w:left="1134" w:right="-159"/>
        <w:jc w:val="both"/>
        <w:rPr>
          <w:rFonts w:asciiTheme="minorHAnsi" w:hAnsiTheme="minorHAnsi" w:cstheme="minorHAnsi"/>
          <w:szCs w:val="22"/>
          <w:lang w:val="en-GB"/>
        </w:rPr>
      </w:pPr>
    </w:p>
    <w:p w14:paraId="77829555" w14:textId="77777777" w:rsidR="00387986" w:rsidRPr="00FA0F6A" w:rsidRDefault="00387986" w:rsidP="004F4C5C">
      <w:pPr>
        <w:numPr>
          <w:ilvl w:val="0"/>
          <w:numId w:val="5"/>
        </w:numPr>
        <w:tabs>
          <w:tab w:val="left" w:pos="0"/>
        </w:tabs>
        <w:suppressAutoHyphens/>
        <w:spacing w:line="276" w:lineRule="auto"/>
        <w:ind w:left="1134" w:hanging="425"/>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Sponsor will pay the VHIR the amount corresponding to the sections “Internal Costs - Tests”, “Internal Costs - Visits” and “Other Costs” specified in the Financial Budget (hereinafter, “</w:t>
      </w:r>
      <w:r w:rsidRPr="00FA0F6A">
        <w:rPr>
          <w:rFonts w:asciiTheme="minorHAnsi" w:hAnsiTheme="minorHAnsi" w:cstheme="minorHAnsi"/>
          <w:b/>
          <w:spacing w:val="-3"/>
          <w:szCs w:val="22"/>
          <w:lang w:val="en-GB"/>
        </w:rPr>
        <w:t>Costs</w:t>
      </w:r>
      <w:r w:rsidRPr="00FA0F6A">
        <w:rPr>
          <w:rFonts w:asciiTheme="minorHAnsi" w:hAnsiTheme="minorHAnsi" w:cstheme="minorHAnsi"/>
          <w:spacing w:val="-3"/>
          <w:szCs w:val="22"/>
          <w:lang w:val="en-GB"/>
        </w:rPr>
        <w:t>”).</w:t>
      </w:r>
    </w:p>
    <w:p w14:paraId="67A7CB7F"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2B36BD73"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r>
        <w:rPr>
          <w:rFonts w:asciiTheme="minorHAnsi" w:hAnsiTheme="minorHAnsi" w:cstheme="minorHAnsi"/>
          <w:spacing w:val="-3"/>
          <w:szCs w:val="22"/>
          <w:lang w:val="en-GB"/>
        </w:rPr>
        <w:t>T</w:t>
      </w:r>
      <w:r w:rsidRPr="00FA0F6A">
        <w:rPr>
          <w:rFonts w:asciiTheme="minorHAnsi" w:hAnsiTheme="minorHAnsi" w:cstheme="minorHAnsi"/>
          <w:spacing w:val="-3"/>
          <w:szCs w:val="22"/>
          <w:lang w:val="en-GB"/>
        </w:rPr>
        <w:t>he Sponsor will pay the amount resulting from applying the percentages established in section D, section E and section F of the Financial Budget, on the total basis of the Costs. This amount is intended to meet the foundational purposes of VHIR (promotion of Biomedical Research, Innovation and Teaching of HUVH) or medication management of the Pharmacy Service.</w:t>
      </w:r>
    </w:p>
    <w:p w14:paraId="6E0EB759" w14:textId="77777777" w:rsidR="00387986" w:rsidRPr="00FA0F6A"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459CB19D" w14:textId="77777777" w:rsidR="00387986" w:rsidRPr="00FA0F6A" w:rsidRDefault="00387986" w:rsidP="00387986">
      <w:pPr>
        <w:spacing w:line="276" w:lineRule="auto"/>
        <w:ind w:left="1134"/>
        <w:jc w:val="both"/>
        <w:rPr>
          <w:rFonts w:asciiTheme="minorHAnsi" w:hAnsiTheme="minorHAnsi" w:cstheme="minorHAnsi"/>
          <w:szCs w:val="22"/>
          <w:lang w:val="en-GB"/>
        </w:rPr>
      </w:pPr>
      <w:r w:rsidRPr="00FA0F6A">
        <w:rPr>
          <w:rFonts w:asciiTheme="minorHAnsi" w:hAnsiTheme="minorHAnsi" w:cstheme="minorHAnsi"/>
          <w:szCs w:val="22"/>
          <w:lang w:val="en-GB"/>
        </w:rPr>
        <w:t xml:space="preserve">The billing will </w:t>
      </w:r>
      <w:proofErr w:type="gramStart"/>
      <w:r w:rsidRPr="00FA0F6A">
        <w:rPr>
          <w:rFonts w:asciiTheme="minorHAnsi" w:hAnsiTheme="minorHAnsi" w:cstheme="minorHAnsi"/>
          <w:szCs w:val="22"/>
          <w:lang w:val="en-GB"/>
        </w:rPr>
        <w:t>take into account</w:t>
      </w:r>
      <w:proofErr w:type="gramEnd"/>
      <w:r w:rsidRPr="00FA0F6A">
        <w:rPr>
          <w:rFonts w:asciiTheme="minorHAnsi" w:hAnsiTheme="minorHAnsi" w:cstheme="minorHAnsi"/>
          <w:szCs w:val="22"/>
          <w:lang w:val="en-GB"/>
        </w:rPr>
        <w:t xml:space="preserve"> the number of patients </w:t>
      </w:r>
      <w:r>
        <w:rPr>
          <w:rFonts w:asciiTheme="minorHAnsi" w:hAnsiTheme="minorHAnsi" w:cstheme="minorHAnsi"/>
          <w:szCs w:val="22"/>
          <w:lang w:val="en-GB"/>
        </w:rPr>
        <w:t>registered</w:t>
      </w:r>
      <w:r w:rsidRPr="00FA0F6A">
        <w:rPr>
          <w:rFonts w:asciiTheme="minorHAnsi" w:hAnsiTheme="minorHAnsi" w:cstheme="minorHAnsi"/>
          <w:szCs w:val="22"/>
          <w:lang w:val="en-GB"/>
        </w:rPr>
        <w:t xml:space="preserve"> in the </w:t>
      </w:r>
      <w:r>
        <w:rPr>
          <w:rFonts w:asciiTheme="minorHAnsi" w:hAnsiTheme="minorHAnsi" w:cstheme="minorHAnsi"/>
          <w:szCs w:val="22"/>
          <w:lang w:val="en-GB"/>
        </w:rPr>
        <w:t>Study.</w:t>
      </w:r>
    </w:p>
    <w:p w14:paraId="2756BD9C" w14:textId="77777777" w:rsidR="00387986" w:rsidRPr="00FA0F6A" w:rsidRDefault="00387986" w:rsidP="00387986">
      <w:pPr>
        <w:spacing w:line="276" w:lineRule="auto"/>
        <w:ind w:left="1134"/>
        <w:jc w:val="both"/>
        <w:rPr>
          <w:rFonts w:asciiTheme="minorHAnsi" w:hAnsiTheme="minorHAnsi" w:cstheme="minorHAnsi"/>
          <w:szCs w:val="22"/>
          <w:lang w:val="en-GB"/>
        </w:rPr>
      </w:pPr>
    </w:p>
    <w:p w14:paraId="16C81C5E" w14:textId="77777777" w:rsidR="009B2429" w:rsidRDefault="00E431D8" w:rsidP="00E431D8">
      <w:pPr>
        <w:suppressAutoHyphens/>
        <w:spacing w:line="276" w:lineRule="auto"/>
        <w:ind w:left="1134"/>
        <w:jc w:val="both"/>
        <w:rPr>
          <w:rFonts w:asciiTheme="minorHAnsi" w:hAnsiTheme="minorHAnsi" w:cstheme="minorHAnsi"/>
          <w:szCs w:val="22"/>
          <w:lang w:val="en-GB"/>
        </w:rPr>
      </w:pPr>
      <w:r w:rsidRPr="00E431D8">
        <w:rPr>
          <w:rFonts w:asciiTheme="minorHAnsi" w:hAnsiTheme="minorHAnsi" w:cstheme="minorHAnsi"/>
          <w:szCs w:val="22"/>
          <w:lang w:val="en-GB"/>
        </w:rPr>
        <w:t xml:space="preserve">Compensation will be based on the provisions of the patient visit record and case report forms ("CRF"). </w:t>
      </w:r>
    </w:p>
    <w:p w14:paraId="47244ECA" w14:textId="77777777" w:rsidR="00387986" w:rsidRPr="00FA0F6A" w:rsidRDefault="00387986" w:rsidP="00E431D8">
      <w:pPr>
        <w:suppressAutoHyphens/>
        <w:spacing w:line="276" w:lineRule="auto"/>
        <w:ind w:left="1134"/>
        <w:jc w:val="both"/>
        <w:rPr>
          <w:rFonts w:asciiTheme="minorHAnsi" w:hAnsiTheme="minorHAnsi" w:cstheme="minorHAnsi"/>
          <w:spacing w:val="-3"/>
          <w:szCs w:val="22"/>
          <w:lang w:val="en-GB"/>
        </w:rPr>
      </w:pPr>
    </w:p>
    <w:p w14:paraId="56EF6B8E" w14:textId="77777777" w:rsidR="00387986" w:rsidRPr="00FA0F6A" w:rsidRDefault="00387986" w:rsidP="004F4C5C">
      <w:pPr>
        <w:numPr>
          <w:ilvl w:val="0"/>
          <w:numId w:val="5"/>
        </w:numPr>
        <w:tabs>
          <w:tab w:val="left" w:pos="0"/>
        </w:tabs>
        <w:suppressAutoHyphens/>
        <w:spacing w:line="276" w:lineRule="auto"/>
        <w:ind w:left="1134" w:hanging="425"/>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Sponsor will pay the VHIR the extraordinary costs referred to in section G of the Financial Budget. The percentage established in section H</w:t>
      </w:r>
      <w:r>
        <w:rPr>
          <w:rFonts w:asciiTheme="minorHAnsi" w:hAnsiTheme="minorHAnsi" w:cstheme="minorHAnsi"/>
          <w:spacing w:val="-3"/>
          <w:szCs w:val="22"/>
          <w:lang w:val="en-GB"/>
        </w:rPr>
        <w:t>, 10%,</w:t>
      </w:r>
      <w:r w:rsidRPr="00FA0F6A">
        <w:rPr>
          <w:rFonts w:asciiTheme="minorHAnsi" w:hAnsiTheme="minorHAnsi" w:cstheme="minorHAnsi"/>
          <w:spacing w:val="-3"/>
          <w:szCs w:val="22"/>
          <w:lang w:val="en-GB"/>
        </w:rPr>
        <w:t xml:space="preserve"> will be additionally applied to these costs, in order to adequately cover the management costs of said items incurred by the VHIR.</w:t>
      </w:r>
    </w:p>
    <w:p w14:paraId="39FE0E10" w14:textId="77777777" w:rsidR="00387986" w:rsidRPr="00FA0F6A" w:rsidRDefault="00387986" w:rsidP="00387986">
      <w:pPr>
        <w:tabs>
          <w:tab w:val="left" w:pos="0"/>
        </w:tabs>
        <w:suppressAutoHyphens/>
        <w:spacing w:line="276" w:lineRule="auto"/>
        <w:ind w:left="1134"/>
        <w:jc w:val="both"/>
        <w:rPr>
          <w:rFonts w:asciiTheme="minorHAnsi" w:hAnsiTheme="minorHAnsi" w:cstheme="minorHAnsi"/>
          <w:spacing w:val="-3"/>
          <w:szCs w:val="22"/>
          <w:lang w:val="en-GB"/>
        </w:rPr>
      </w:pPr>
    </w:p>
    <w:p w14:paraId="626E4FBB" w14:textId="77777777" w:rsidR="00387986" w:rsidRDefault="00387986" w:rsidP="004F4C5C">
      <w:pPr>
        <w:numPr>
          <w:ilvl w:val="0"/>
          <w:numId w:val="5"/>
        </w:numPr>
        <w:tabs>
          <w:tab w:val="left" w:pos="0"/>
        </w:tabs>
        <w:suppressAutoHyphens/>
        <w:spacing w:line="276" w:lineRule="auto"/>
        <w:ind w:left="1134" w:hanging="425"/>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lastRenderedPageBreak/>
        <w:t xml:space="preserve">The Sponsor shall pay the VHIR the amount of €1,500 for administrative, start-up and </w:t>
      </w:r>
      <w:r>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management costs.</w:t>
      </w:r>
    </w:p>
    <w:p w14:paraId="3CF5A38F" w14:textId="1C40E7E6" w:rsidR="00387986" w:rsidRDefault="00387986" w:rsidP="00387986">
      <w:pPr>
        <w:pStyle w:val="Prrafodelista"/>
        <w:tabs>
          <w:tab w:val="left" w:pos="0"/>
        </w:tabs>
        <w:suppressAutoHyphens/>
        <w:spacing w:line="276" w:lineRule="auto"/>
        <w:ind w:left="1211"/>
        <w:jc w:val="both"/>
        <w:rPr>
          <w:rFonts w:asciiTheme="minorHAnsi" w:hAnsiTheme="minorHAnsi" w:cstheme="minorHAnsi"/>
          <w:spacing w:val="-3"/>
          <w:szCs w:val="22"/>
          <w:lang w:val="en-GB"/>
        </w:rPr>
      </w:pPr>
    </w:p>
    <w:p w14:paraId="010D12F6" w14:textId="77777777" w:rsidR="00AE0473" w:rsidRPr="00FA0F6A" w:rsidRDefault="00AE0473" w:rsidP="00387986">
      <w:pPr>
        <w:pStyle w:val="Prrafodelista"/>
        <w:tabs>
          <w:tab w:val="left" w:pos="0"/>
        </w:tabs>
        <w:suppressAutoHyphens/>
        <w:spacing w:line="276" w:lineRule="auto"/>
        <w:ind w:left="1211"/>
        <w:jc w:val="both"/>
        <w:rPr>
          <w:rFonts w:asciiTheme="minorHAnsi" w:hAnsiTheme="minorHAnsi" w:cstheme="minorHAnsi"/>
          <w:spacing w:val="-3"/>
          <w:szCs w:val="22"/>
          <w:lang w:val="en-GB"/>
        </w:rPr>
      </w:pPr>
    </w:p>
    <w:p w14:paraId="36906AA2" w14:textId="6CE156BF" w:rsidR="00387986" w:rsidRDefault="00387986" w:rsidP="00387986">
      <w:pPr>
        <w:pStyle w:val="HTMLconformatoprevio"/>
        <w:spacing w:line="276" w:lineRule="auto"/>
        <w:ind w:left="1211"/>
        <w:jc w:val="both"/>
        <w:rPr>
          <w:rFonts w:asciiTheme="minorHAnsi" w:hAnsiTheme="minorHAnsi" w:cstheme="minorHAnsi"/>
          <w:sz w:val="22"/>
          <w:szCs w:val="22"/>
          <w:lang w:val="en"/>
        </w:rPr>
      </w:pPr>
      <w:r w:rsidRPr="00FA0F6A">
        <w:rPr>
          <w:rFonts w:asciiTheme="minorHAnsi" w:hAnsiTheme="minorHAnsi" w:cstheme="minorHAnsi"/>
          <w:sz w:val="22"/>
          <w:szCs w:val="22"/>
          <w:lang w:val="en"/>
        </w:rPr>
        <w:t>This initial single payment will also be reflected in the</w:t>
      </w:r>
      <w:r w:rsidRPr="00752947">
        <w:rPr>
          <w:rFonts w:asciiTheme="minorHAnsi" w:hAnsiTheme="minorHAnsi" w:cstheme="minorHAnsi"/>
          <w:sz w:val="22"/>
          <w:szCs w:val="22"/>
          <w:lang w:val="en"/>
        </w:rPr>
        <w:t xml:space="preserve"> Financial Budget</w:t>
      </w:r>
      <w:r w:rsidRPr="00DE33F2">
        <w:rPr>
          <w:rFonts w:asciiTheme="minorHAnsi" w:hAnsiTheme="minorHAnsi" w:cstheme="minorHAnsi"/>
          <w:sz w:val="22"/>
          <w:szCs w:val="22"/>
          <w:lang w:val="en"/>
        </w:rPr>
        <w:t xml:space="preserve"> </w:t>
      </w:r>
      <w:r w:rsidR="00DE3A4A">
        <w:rPr>
          <w:rFonts w:asciiTheme="minorHAnsi" w:hAnsiTheme="minorHAnsi" w:cstheme="minorHAnsi"/>
          <w:sz w:val="22"/>
          <w:szCs w:val="22"/>
          <w:lang w:val="en"/>
        </w:rPr>
        <w:t>in this Annex</w:t>
      </w:r>
      <w:r w:rsidRPr="00FA0F6A">
        <w:rPr>
          <w:rFonts w:asciiTheme="minorHAnsi" w:hAnsiTheme="minorHAnsi" w:cstheme="minorHAnsi"/>
          <w:sz w:val="22"/>
          <w:szCs w:val="22"/>
          <w:lang w:val="en"/>
        </w:rPr>
        <w:t>, will be billed with the signing of the Contr</w:t>
      </w:r>
      <w:r w:rsidRPr="00752947">
        <w:rPr>
          <w:rFonts w:asciiTheme="minorHAnsi" w:hAnsiTheme="minorHAnsi" w:cstheme="minorHAnsi"/>
          <w:sz w:val="22"/>
          <w:szCs w:val="22"/>
          <w:lang w:val="en"/>
        </w:rPr>
        <w:t xml:space="preserve">act without being conditioned </w:t>
      </w:r>
      <w:r w:rsidRPr="00FA0F6A">
        <w:rPr>
          <w:rFonts w:asciiTheme="minorHAnsi" w:hAnsiTheme="minorHAnsi" w:cstheme="minorHAnsi"/>
          <w:sz w:val="22"/>
          <w:szCs w:val="22"/>
          <w:lang w:val="en"/>
        </w:rPr>
        <w:t>to the effective realization of the Test o</w:t>
      </w:r>
      <w:r w:rsidRPr="00752947">
        <w:rPr>
          <w:rFonts w:asciiTheme="minorHAnsi" w:hAnsiTheme="minorHAnsi" w:cstheme="minorHAnsi"/>
          <w:sz w:val="22"/>
          <w:szCs w:val="22"/>
          <w:lang w:val="en"/>
        </w:rPr>
        <w:t xml:space="preserve">r to the approval of it by the </w:t>
      </w:r>
      <w:proofErr w:type="spellStart"/>
      <w:r w:rsidRPr="00752947">
        <w:rPr>
          <w:rFonts w:asciiTheme="minorHAnsi" w:hAnsiTheme="minorHAnsi" w:cstheme="minorHAnsi"/>
          <w:sz w:val="22"/>
          <w:szCs w:val="22"/>
          <w:lang w:val="en"/>
        </w:rPr>
        <w:t>ECRm</w:t>
      </w:r>
      <w:proofErr w:type="spellEnd"/>
      <w:r w:rsidRPr="00FA0F6A">
        <w:rPr>
          <w:rFonts w:asciiTheme="minorHAnsi" w:hAnsiTheme="minorHAnsi" w:cstheme="minorHAnsi"/>
          <w:sz w:val="22"/>
          <w:szCs w:val="22"/>
          <w:lang w:val="en"/>
        </w:rPr>
        <w:t xml:space="preserve"> or the AEMPS.</w:t>
      </w:r>
    </w:p>
    <w:p w14:paraId="5D579FD8" w14:textId="77777777" w:rsidR="00387986" w:rsidRDefault="00387986" w:rsidP="00387986">
      <w:pPr>
        <w:pStyle w:val="HTMLconformatoprevio"/>
        <w:spacing w:line="276" w:lineRule="auto"/>
        <w:ind w:left="1211"/>
        <w:rPr>
          <w:rFonts w:asciiTheme="minorHAnsi" w:hAnsiTheme="minorHAnsi" w:cstheme="minorHAnsi"/>
          <w:sz w:val="22"/>
          <w:szCs w:val="22"/>
          <w:lang w:val="en"/>
        </w:rPr>
      </w:pPr>
    </w:p>
    <w:p w14:paraId="059BF6E4" w14:textId="77777777" w:rsidR="00387986" w:rsidRPr="00FA0F6A" w:rsidRDefault="00387986" w:rsidP="004F4C5C">
      <w:pPr>
        <w:pStyle w:val="HTMLconformatoprevio"/>
        <w:numPr>
          <w:ilvl w:val="0"/>
          <w:numId w:val="5"/>
        </w:numPr>
        <w:spacing w:line="276" w:lineRule="auto"/>
        <w:jc w:val="both"/>
        <w:rPr>
          <w:rFonts w:asciiTheme="minorHAnsi" w:hAnsiTheme="minorHAnsi" w:cstheme="minorHAnsi"/>
          <w:sz w:val="22"/>
          <w:szCs w:val="22"/>
          <w:lang w:val="en-GB"/>
        </w:rPr>
      </w:pPr>
      <w:r w:rsidRPr="002D58A7">
        <w:rPr>
          <w:rFonts w:asciiTheme="minorHAnsi" w:hAnsiTheme="minorHAnsi" w:cstheme="minorHAnsi"/>
          <w:sz w:val="22"/>
          <w:szCs w:val="22"/>
          <w:lang w:val="en-GB"/>
        </w:rPr>
        <w:t xml:space="preserve">The travel, accommodation and subsistence expenses of the patients will be managed through a service company designated by the </w:t>
      </w:r>
      <w:r>
        <w:rPr>
          <w:rFonts w:asciiTheme="minorHAnsi" w:hAnsiTheme="minorHAnsi" w:cstheme="minorHAnsi"/>
          <w:sz w:val="22"/>
          <w:szCs w:val="22"/>
          <w:lang w:val="en-GB"/>
        </w:rPr>
        <w:t>Sponso</w:t>
      </w:r>
      <w:r w:rsidRPr="002D58A7">
        <w:rPr>
          <w:rFonts w:asciiTheme="minorHAnsi" w:hAnsiTheme="minorHAnsi" w:cstheme="minorHAnsi"/>
          <w:sz w:val="22"/>
          <w:szCs w:val="22"/>
          <w:lang w:val="en-GB"/>
        </w:rPr>
        <w:t xml:space="preserve">r, and the HUVH and VHIR will be exempt from any type of management and / or processing of patient reimbursements during the </w:t>
      </w:r>
      <w:r>
        <w:rPr>
          <w:rFonts w:asciiTheme="minorHAnsi" w:hAnsiTheme="minorHAnsi" w:cstheme="minorHAnsi"/>
          <w:sz w:val="22"/>
          <w:szCs w:val="22"/>
          <w:lang w:val="en-GB"/>
        </w:rPr>
        <w:t>Study</w:t>
      </w:r>
      <w:r w:rsidRPr="002D58A7">
        <w:rPr>
          <w:rFonts w:asciiTheme="minorHAnsi" w:hAnsiTheme="minorHAnsi" w:cstheme="minorHAnsi"/>
          <w:sz w:val="22"/>
          <w:szCs w:val="22"/>
          <w:lang w:val="en-GB"/>
        </w:rPr>
        <w:t>.</w:t>
      </w:r>
    </w:p>
    <w:p w14:paraId="068CC95B" w14:textId="5574CC68" w:rsidR="00387986" w:rsidRDefault="00387986" w:rsidP="00387986">
      <w:pPr>
        <w:tabs>
          <w:tab w:val="left" w:pos="0"/>
        </w:tabs>
        <w:suppressAutoHyphens/>
        <w:spacing w:line="276" w:lineRule="auto"/>
        <w:jc w:val="both"/>
        <w:rPr>
          <w:rFonts w:asciiTheme="minorHAnsi" w:hAnsiTheme="minorHAnsi" w:cstheme="minorHAnsi"/>
          <w:spacing w:val="-3"/>
          <w:szCs w:val="22"/>
          <w:lang w:val="en-GB"/>
        </w:rPr>
      </w:pPr>
    </w:p>
    <w:p w14:paraId="7CD28FAA" w14:textId="77777777" w:rsidR="00B548D9" w:rsidRPr="00FA0F6A" w:rsidRDefault="00B548D9" w:rsidP="00387986">
      <w:pPr>
        <w:tabs>
          <w:tab w:val="left" w:pos="0"/>
        </w:tabs>
        <w:suppressAutoHyphens/>
        <w:spacing w:line="276" w:lineRule="auto"/>
        <w:jc w:val="both"/>
        <w:rPr>
          <w:rFonts w:asciiTheme="minorHAnsi" w:hAnsiTheme="minorHAnsi" w:cstheme="minorHAnsi"/>
          <w:spacing w:val="-3"/>
          <w:szCs w:val="22"/>
          <w:lang w:val="en-GB"/>
        </w:rPr>
      </w:pPr>
    </w:p>
    <w:p w14:paraId="6215602E" w14:textId="77777777" w:rsidR="00387986" w:rsidRPr="00FA0F6A" w:rsidRDefault="00387986" w:rsidP="00387986">
      <w:pPr>
        <w:tabs>
          <w:tab w:val="left" w:pos="0"/>
        </w:tabs>
        <w:suppressAutoHyphens/>
        <w:spacing w:line="276" w:lineRule="auto"/>
        <w:jc w:val="both"/>
        <w:rPr>
          <w:rFonts w:asciiTheme="minorHAnsi" w:hAnsiTheme="minorHAnsi" w:cstheme="minorHAnsi"/>
          <w:b/>
          <w:spacing w:val="-3"/>
          <w:szCs w:val="22"/>
          <w:u w:val="single"/>
          <w:lang w:val="en-GB"/>
        </w:rPr>
      </w:pPr>
      <w:r w:rsidRPr="00FA0F6A">
        <w:rPr>
          <w:rFonts w:asciiTheme="minorHAnsi" w:hAnsiTheme="minorHAnsi" w:cstheme="minorHAnsi"/>
          <w:b/>
          <w:spacing w:val="-3"/>
          <w:szCs w:val="22"/>
          <w:u w:val="single"/>
          <w:lang w:val="en-GB"/>
        </w:rPr>
        <w:t>II – PAYMENT TERMS AND CONDITIONS:</w:t>
      </w:r>
    </w:p>
    <w:p w14:paraId="6917A06C" w14:textId="77777777" w:rsidR="00387986" w:rsidRPr="00FA0F6A" w:rsidRDefault="00387986" w:rsidP="00387986">
      <w:pPr>
        <w:pStyle w:val="Prrafodelista"/>
        <w:tabs>
          <w:tab w:val="left" w:pos="0"/>
        </w:tabs>
        <w:suppressAutoHyphens/>
        <w:spacing w:line="276" w:lineRule="auto"/>
        <w:ind w:left="720"/>
        <w:jc w:val="both"/>
        <w:rPr>
          <w:rFonts w:asciiTheme="minorHAnsi" w:hAnsiTheme="minorHAnsi" w:cstheme="minorHAnsi"/>
          <w:spacing w:val="-3"/>
          <w:szCs w:val="22"/>
          <w:lang w:val="en-GB"/>
        </w:rPr>
      </w:pPr>
    </w:p>
    <w:p w14:paraId="4A7235A9" w14:textId="77777777" w:rsidR="00387986" w:rsidRPr="00FA0F6A" w:rsidRDefault="00387986" w:rsidP="00387986">
      <w:pPr>
        <w:tabs>
          <w:tab w:val="left" w:pos="709"/>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Sponsor shall pay the amounts established in the Financial</w:t>
      </w:r>
      <w:r>
        <w:rPr>
          <w:rFonts w:asciiTheme="minorHAnsi" w:hAnsiTheme="minorHAnsi" w:cstheme="minorHAnsi"/>
          <w:spacing w:val="-3"/>
          <w:szCs w:val="22"/>
          <w:lang w:val="en-GB"/>
        </w:rPr>
        <w:t xml:space="preserve"> Budget</w:t>
      </w:r>
      <w:r w:rsidRPr="00FA0F6A">
        <w:rPr>
          <w:rFonts w:asciiTheme="minorHAnsi" w:hAnsiTheme="minorHAnsi" w:cstheme="minorHAnsi"/>
          <w:spacing w:val="-3"/>
          <w:szCs w:val="22"/>
          <w:lang w:val="en-GB"/>
        </w:rPr>
        <w:t xml:space="preserve"> in accordance with following billing calendar:</w:t>
      </w:r>
    </w:p>
    <w:p w14:paraId="1A8179DA" w14:textId="77777777" w:rsidR="00387986" w:rsidRPr="00FA0F6A" w:rsidRDefault="00387986" w:rsidP="00387986">
      <w:pPr>
        <w:tabs>
          <w:tab w:val="left" w:pos="709"/>
        </w:tabs>
        <w:suppressAutoHyphens/>
        <w:spacing w:line="276" w:lineRule="auto"/>
        <w:jc w:val="both"/>
        <w:rPr>
          <w:rFonts w:asciiTheme="minorHAnsi" w:hAnsiTheme="minorHAnsi" w:cstheme="minorHAnsi"/>
          <w:spacing w:val="-3"/>
          <w:szCs w:val="22"/>
          <w:lang w:val="en-GB"/>
        </w:rPr>
      </w:pPr>
    </w:p>
    <w:p w14:paraId="633C8309" w14:textId="78E3AC49" w:rsidR="00387986" w:rsidRDefault="00387986" w:rsidP="002D133D">
      <w:pPr>
        <w:pStyle w:val="Sangra2detindependiente"/>
        <w:numPr>
          <w:ilvl w:val="0"/>
          <w:numId w:val="6"/>
        </w:numPr>
        <w:tabs>
          <w:tab w:val="clear" w:pos="0"/>
          <w:tab w:val="left" w:pos="709"/>
        </w:tabs>
        <w:spacing w:line="276" w:lineRule="auto"/>
        <w:rPr>
          <w:rFonts w:asciiTheme="minorHAnsi" w:hAnsiTheme="minorHAnsi" w:cstheme="minorHAnsi"/>
          <w:sz w:val="22"/>
          <w:szCs w:val="22"/>
          <w:lang w:val="en-GB"/>
        </w:rPr>
      </w:pPr>
      <w:r w:rsidRPr="00FA0F6A">
        <w:rPr>
          <w:rFonts w:asciiTheme="minorHAnsi" w:hAnsiTheme="minorHAnsi" w:cstheme="minorHAnsi"/>
          <w:sz w:val="22"/>
          <w:szCs w:val="22"/>
          <w:lang w:val="en-GB"/>
        </w:rPr>
        <w:t xml:space="preserve">After the end of each quarter the VHIR will invoice all the budgeted costs that have occurred during said quarter, except for the last invoice that will be issued when all the activities related to the </w:t>
      </w:r>
      <w:r>
        <w:rPr>
          <w:rFonts w:asciiTheme="minorHAnsi" w:hAnsiTheme="minorHAnsi" w:cstheme="minorHAnsi"/>
          <w:sz w:val="22"/>
          <w:szCs w:val="22"/>
          <w:lang w:val="en-GB"/>
        </w:rPr>
        <w:t>Study</w:t>
      </w:r>
      <w:r w:rsidRPr="00FA0F6A">
        <w:rPr>
          <w:rFonts w:asciiTheme="minorHAnsi" w:hAnsiTheme="minorHAnsi" w:cstheme="minorHAnsi"/>
          <w:sz w:val="22"/>
          <w:szCs w:val="22"/>
          <w:lang w:val="en-GB"/>
        </w:rPr>
        <w:t xml:space="preserve"> are concluded</w:t>
      </w:r>
      <w:r>
        <w:rPr>
          <w:rFonts w:asciiTheme="minorHAnsi" w:hAnsiTheme="minorHAnsi" w:cstheme="minorHAnsi"/>
          <w:sz w:val="22"/>
          <w:szCs w:val="22"/>
          <w:lang w:val="en-GB"/>
        </w:rPr>
        <w:t>.</w:t>
      </w:r>
    </w:p>
    <w:p w14:paraId="5F8C4C05" w14:textId="77777777" w:rsidR="002D133D" w:rsidRDefault="002D133D" w:rsidP="002D133D">
      <w:pPr>
        <w:pStyle w:val="Prrafodelista"/>
        <w:spacing w:line="240" w:lineRule="auto"/>
        <w:ind w:left="1069"/>
        <w:jc w:val="both"/>
        <w:rPr>
          <w:rFonts w:ascii="Calibri" w:hAnsi="Calibri" w:cs="Calibri"/>
          <w:spacing w:val="-3"/>
          <w:szCs w:val="22"/>
          <w:lang w:val="en-AU"/>
        </w:rPr>
      </w:pPr>
    </w:p>
    <w:p w14:paraId="441737F3" w14:textId="5EBEFA11" w:rsidR="002D133D" w:rsidRPr="002D133D" w:rsidRDefault="002D133D" w:rsidP="007F29EC">
      <w:pPr>
        <w:pStyle w:val="Prrafodelista"/>
        <w:spacing w:line="240" w:lineRule="auto"/>
        <w:ind w:left="1069"/>
        <w:jc w:val="both"/>
        <w:rPr>
          <w:rFonts w:ascii="Calibri" w:hAnsi="Calibri" w:cs="Calibri"/>
          <w:spacing w:val="-3"/>
          <w:szCs w:val="22"/>
          <w:lang w:val="en-AU"/>
        </w:rPr>
      </w:pPr>
      <w:r w:rsidRPr="002D133D">
        <w:rPr>
          <w:rFonts w:ascii="Calibri" w:hAnsi="Calibri" w:cs="Calibri"/>
          <w:spacing w:val="-3"/>
          <w:szCs w:val="22"/>
          <w:lang w:val="en-AU"/>
        </w:rPr>
        <w:t>The VHIR will invoice the total budgeted costs incurred during that quarter, except for the last invoice which will be issued when all the activities related to the Study are concluded.</w:t>
      </w:r>
    </w:p>
    <w:p w14:paraId="603BD7E0" w14:textId="0C8EB34F" w:rsidR="00387986" w:rsidRDefault="00387986" w:rsidP="00387986">
      <w:pPr>
        <w:pStyle w:val="Sangra2detindependiente"/>
        <w:tabs>
          <w:tab w:val="clear" w:pos="0"/>
          <w:tab w:val="left" w:pos="709"/>
        </w:tabs>
        <w:spacing w:line="276" w:lineRule="auto"/>
        <w:ind w:left="0" w:firstLine="0"/>
        <w:rPr>
          <w:rFonts w:asciiTheme="minorHAnsi" w:hAnsiTheme="minorHAnsi" w:cstheme="minorHAnsi"/>
          <w:sz w:val="22"/>
          <w:szCs w:val="22"/>
          <w:lang w:val="en-AU"/>
        </w:rPr>
      </w:pPr>
    </w:p>
    <w:p w14:paraId="248EBB0E" w14:textId="4149C315" w:rsidR="009A3C9A" w:rsidRPr="00FA0F6A" w:rsidRDefault="009A3C9A" w:rsidP="009A3C9A">
      <w:pPr>
        <w:pStyle w:val="Sangra2detindependiente"/>
        <w:tabs>
          <w:tab w:val="clear" w:pos="0"/>
          <w:tab w:val="left" w:pos="709"/>
        </w:tabs>
        <w:spacing w:line="276" w:lineRule="auto"/>
        <w:ind w:left="1069" w:firstLine="0"/>
        <w:rPr>
          <w:rFonts w:asciiTheme="minorHAnsi" w:hAnsiTheme="minorHAnsi" w:cstheme="minorHAnsi"/>
          <w:sz w:val="22"/>
          <w:szCs w:val="22"/>
          <w:lang w:val="en-GB"/>
        </w:rPr>
      </w:pPr>
      <w:r w:rsidRPr="00FA0F6A">
        <w:rPr>
          <w:rFonts w:asciiTheme="minorHAnsi" w:hAnsiTheme="minorHAnsi" w:cstheme="minorHAnsi"/>
          <w:sz w:val="22"/>
          <w:szCs w:val="22"/>
          <w:lang w:val="en-GB"/>
        </w:rPr>
        <w:t xml:space="preserve">The first </w:t>
      </w:r>
      <w:proofErr w:type="spellStart"/>
      <w:r>
        <w:rPr>
          <w:rFonts w:asciiTheme="minorHAnsi" w:hAnsiTheme="minorHAnsi" w:cstheme="minorHAnsi"/>
          <w:sz w:val="22"/>
          <w:szCs w:val="22"/>
          <w:lang w:val="en-GB"/>
        </w:rPr>
        <w:t>quater</w:t>
      </w:r>
      <w:proofErr w:type="spellEnd"/>
      <w:r w:rsidRPr="00FA0F6A">
        <w:rPr>
          <w:rFonts w:asciiTheme="minorHAnsi" w:hAnsiTheme="minorHAnsi" w:cstheme="minorHAnsi"/>
          <w:sz w:val="22"/>
          <w:szCs w:val="22"/>
          <w:lang w:val="en-GB"/>
        </w:rPr>
        <w:t xml:space="preserve"> will start from the date of inclusion of the first patient.</w:t>
      </w:r>
    </w:p>
    <w:p w14:paraId="5981A7BA" w14:textId="77777777" w:rsidR="007F29EC" w:rsidRPr="009A3C9A" w:rsidRDefault="007F29EC" w:rsidP="00387986">
      <w:pPr>
        <w:pStyle w:val="Sangra2detindependiente"/>
        <w:tabs>
          <w:tab w:val="clear" w:pos="0"/>
          <w:tab w:val="left" w:pos="709"/>
        </w:tabs>
        <w:spacing w:line="276" w:lineRule="auto"/>
        <w:ind w:left="0" w:firstLine="0"/>
        <w:rPr>
          <w:rFonts w:asciiTheme="minorHAnsi" w:hAnsiTheme="minorHAnsi" w:cstheme="minorHAnsi"/>
          <w:sz w:val="22"/>
          <w:szCs w:val="22"/>
          <w:lang w:val="en-GB"/>
        </w:rPr>
      </w:pPr>
    </w:p>
    <w:p w14:paraId="72D5950C" w14:textId="76B19819" w:rsidR="00387986" w:rsidRDefault="00387986" w:rsidP="00E431D8">
      <w:pPr>
        <w:pStyle w:val="Prrafodelista"/>
        <w:numPr>
          <w:ilvl w:val="0"/>
          <w:numId w:val="6"/>
        </w:numPr>
        <w:tabs>
          <w:tab w:val="left" w:pos="709"/>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The VHIR will invoice the payment for the administrative and administrative expenses of the </w:t>
      </w:r>
      <w:r w:rsidR="008072BF">
        <w:rPr>
          <w:rFonts w:asciiTheme="minorHAnsi" w:hAnsiTheme="minorHAnsi" w:cstheme="minorHAnsi"/>
          <w:spacing w:val="-3"/>
          <w:szCs w:val="22"/>
          <w:lang w:val="en-GB"/>
        </w:rPr>
        <w:t>Study</w:t>
      </w:r>
      <w:r w:rsidRPr="00FA0F6A">
        <w:rPr>
          <w:rFonts w:asciiTheme="minorHAnsi" w:hAnsiTheme="minorHAnsi" w:cstheme="minorHAnsi"/>
          <w:spacing w:val="-3"/>
          <w:szCs w:val="22"/>
          <w:lang w:val="en-GB"/>
        </w:rPr>
        <w:t xml:space="preserve"> and the Start-Up fee (if applicable) as of the signing of this Contract, without being conditioned its charge to the effective realization of the </w:t>
      </w:r>
      <w:r w:rsidR="00E431D8">
        <w:rPr>
          <w:rFonts w:asciiTheme="minorHAnsi" w:hAnsiTheme="minorHAnsi" w:cstheme="minorHAnsi"/>
          <w:spacing w:val="-3"/>
          <w:szCs w:val="22"/>
          <w:lang w:val="en-GB"/>
        </w:rPr>
        <w:t xml:space="preserve">Study </w:t>
      </w:r>
      <w:r w:rsidR="00E431D8" w:rsidRPr="00E431D8">
        <w:rPr>
          <w:rFonts w:asciiTheme="minorHAnsi" w:hAnsiTheme="minorHAnsi" w:cstheme="minorHAnsi"/>
          <w:spacing w:val="-3"/>
          <w:szCs w:val="22"/>
          <w:lang w:val="en-GB"/>
        </w:rPr>
        <w:t xml:space="preserve">or upon </w:t>
      </w:r>
      <w:r w:rsidR="00E431D8">
        <w:rPr>
          <w:rFonts w:asciiTheme="minorHAnsi" w:hAnsiTheme="minorHAnsi" w:cstheme="minorHAnsi"/>
          <w:spacing w:val="-3"/>
          <w:szCs w:val="22"/>
          <w:lang w:val="en-GB"/>
        </w:rPr>
        <w:t>the</w:t>
      </w:r>
      <w:r w:rsidR="00E431D8" w:rsidRPr="00E431D8">
        <w:rPr>
          <w:rFonts w:asciiTheme="minorHAnsi" w:hAnsiTheme="minorHAnsi" w:cstheme="minorHAnsi"/>
          <w:spacing w:val="-3"/>
          <w:szCs w:val="22"/>
          <w:lang w:val="en-GB"/>
        </w:rPr>
        <w:t xml:space="preserve"> approval by the </w:t>
      </w:r>
      <w:proofErr w:type="spellStart"/>
      <w:r w:rsidR="00E431D8" w:rsidRPr="00E431D8">
        <w:rPr>
          <w:rFonts w:asciiTheme="minorHAnsi" w:hAnsiTheme="minorHAnsi" w:cstheme="minorHAnsi"/>
          <w:spacing w:val="-3"/>
          <w:szCs w:val="22"/>
          <w:lang w:val="en-GB"/>
        </w:rPr>
        <w:t>CEIm</w:t>
      </w:r>
      <w:proofErr w:type="spellEnd"/>
      <w:r w:rsidRPr="00FA0F6A">
        <w:rPr>
          <w:rFonts w:asciiTheme="minorHAnsi" w:hAnsiTheme="minorHAnsi" w:cstheme="minorHAnsi"/>
          <w:spacing w:val="-3"/>
          <w:szCs w:val="22"/>
          <w:lang w:val="en-GB"/>
        </w:rPr>
        <w:t>.</w:t>
      </w:r>
    </w:p>
    <w:p w14:paraId="1624FC15" w14:textId="77777777" w:rsidR="005B3A67" w:rsidRDefault="005B3A67" w:rsidP="005B3A67">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3820D874" w14:textId="5C1A676D" w:rsidR="005B3A67" w:rsidRPr="00FA0F6A" w:rsidRDefault="005B3A67" w:rsidP="005B3A67">
      <w:pPr>
        <w:pStyle w:val="Prrafodelista"/>
        <w:numPr>
          <w:ilvl w:val="0"/>
          <w:numId w:val="6"/>
        </w:numPr>
        <w:tabs>
          <w:tab w:val="left" w:pos="709"/>
        </w:tabs>
        <w:suppressAutoHyphens/>
        <w:spacing w:line="276" w:lineRule="auto"/>
        <w:jc w:val="both"/>
        <w:rPr>
          <w:rFonts w:asciiTheme="minorHAnsi" w:hAnsiTheme="minorHAnsi" w:cstheme="minorHAnsi"/>
          <w:spacing w:val="-3"/>
          <w:szCs w:val="22"/>
          <w:lang w:val="en-GB"/>
        </w:rPr>
      </w:pPr>
      <w:r w:rsidRPr="005B3A67">
        <w:rPr>
          <w:rFonts w:asciiTheme="minorHAnsi" w:hAnsiTheme="minorHAnsi" w:cstheme="minorHAnsi"/>
          <w:spacing w:val="-3"/>
          <w:szCs w:val="22"/>
          <w:lang w:val="en-GB"/>
        </w:rPr>
        <w:t>Close-out visit: All the outstanding invoices should be properly managed and collected before scheduling the study close-out visit with the research team.</w:t>
      </w:r>
    </w:p>
    <w:p w14:paraId="06C3E40D" w14:textId="1190BA1E" w:rsidR="00387986" w:rsidRDefault="00387986" w:rsidP="00387986">
      <w:pPr>
        <w:tabs>
          <w:tab w:val="left" w:pos="709"/>
        </w:tabs>
        <w:suppressAutoHyphens/>
        <w:spacing w:line="276" w:lineRule="auto"/>
        <w:jc w:val="both"/>
        <w:rPr>
          <w:rFonts w:asciiTheme="minorHAnsi" w:hAnsiTheme="minorHAnsi" w:cstheme="minorHAnsi"/>
          <w:spacing w:val="-3"/>
          <w:szCs w:val="22"/>
          <w:lang w:val="en-GB"/>
        </w:rPr>
      </w:pPr>
    </w:p>
    <w:p w14:paraId="7840BB14" w14:textId="77777777" w:rsidR="00B548D9" w:rsidRDefault="00B548D9" w:rsidP="00387986">
      <w:pPr>
        <w:tabs>
          <w:tab w:val="left" w:pos="709"/>
        </w:tabs>
        <w:suppressAutoHyphens/>
        <w:spacing w:line="276" w:lineRule="auto"/>
        <w:jc w:val="both"/>
        <w:rPr>
          <w:rFonts w:asciiTheme="minorHAnsi" w:hAnsiTheme="minorHAnsi" w:cstheme="minorHAnsi"/>
          <w:spacing w:val="-3"/>
          <w:szCs w:val="22"/>
          <w:lang w:val="en-GB"/>
        </w:rPr>
      </w:pPr>
    </w:p>
    <w:p w14:paraId="24106F69" w14:textId="77777777" w:rsidR="00387986" w:rsidRDefault="00387986" w:rsidP="00387986">
      <w:pPr>
        <w:tabs>
          <w:tab w:val="left" w:pos="709"/>
        </w:tabs>
        <w:suppressAutoHyphens/>
        <w:spacing w:line="276" w:lineRule="auto"/>
        <w:jc w:val="both"/>
        <w:rPr>
          <w:rFonts w:asciiTheme="minorHAnsi" w:hAnsiTheme="minorHAnsi" w:cstheme="minorHAnsi"/>
          <w:b/>
          <w:spacing w:val="-3"/>
          <w:szCs w:val="22"/>
          <w:u w:val="single"/>
          <w:lang w:val="en-GB"/>
        </w:rPr>
      </w:pPr>
      <w:r w:rsidRPr="00777F49">
        <w:rPr>
          <w:rFonts w:asciiTheme="minorHAnsi" w:hAnsiTheme="minorHAnsi" w:cstheme="minorHAnsi"/>
          <w:b/>
          <w:spacing w:val="-3"/>
          <w:szCs w:val="22"/>
          <w:u w:val="single"/>
          <w:lang w:val="en-GB"/>
        </w:rPr>
        <w:t>II</w:t>
      </w:r>
      <w:r>
        <w:rPr>
          <w:rFonts w:asciiTheme="minorHAnsi" w:hAnsiTheme="minorHAnsi" w:cstheme="minorHAnsi"/>
          <w:b/>
          <w:spacing w:val="-3"/>
          <w:szCs w:val="22"/>
          <w:u w:val="single"/>
          <w:lang w:val="en-GB"/>
        </w:rPr>
        <w:t>I</w:t>
      </w:r>
      <w:r w:rsidRPr="00777F49">
        <w:rPr>
          <w:rFonts w:asciiTheme="minorHAnsi" w:hAnsiTheme="minorHAnsi" w:cstheme="minorHAnsi"/>
          <w:b/>
          <w:spacing w:val="-3"/>
          <w:szCs w:val="22"/>
          <w:u w:val="single"/>
          <w:lang w:val="en-GB"/>
        </w:rPr>
        <w:t xml:space="preserve"> – </w:t>
      </w:r>
      <w:r>
        <w:rPr>
          <w:rFonts w:asciiTheme="minorHAnsi" w:hAnsiTheme="minorHAnsi" w:cstheme="minorHAnsi"/>
          <w:b/>
          <w:spacing w:val="-3"/>
          <w:szCs w:val="22"/>
          <w:u w:val="single"/>
          <w:lang w:val="en-GB"/>
        </w:rPr>
        <w:t>BILLING:</w:t>
      </w:r>
    </w:p>
    <w:p w14:paraId="258EDAD3" w14:textId="77777777" w:rsidR="00387986" w:rsidRDefault="00387986" w:rsidP="00387986">
      <w:pPr>
        <w:tabs>
          <w:tab w:val="left" w:pos="709"/>
        </w:tabs>
        <w:suppressAutoHyphens/>
        <w:spacing w:line="276" w:lineRule="auto"/>
        <w:jc w:val="both"/>
        <w:rPr>
          <w:rFonts w:asciiTheme="minorHAnsi" w:hAnsiTheme="minorHAnsi" w:cstheme="minorHAnsi"/>
          <w:spacing w:val="-3"/>
          <w:szCs w:val="22"/>
          <w:highlight w:val="yellow"/>
          <w:lang w:val="en-GB"/>
        </w:rPr>
      </w:pPr>
    </w:p>
    <w:p w14:paraId="746D95A9" w14:textId="40F3E298" w:rsidR="00387986" w:rsidRDefault="00387986" w:rsidP="006F23D2">
      <w:pPr>
        <w:pStyle w:val="Prrafodelista"/>
        <w:numPr>
          <w:ilvl w:val="0"/>
          <w:numId w:val="14"/>
        </w:numPr>
        <w:tabs>
          <w:tab w:val="left" w:pos="709"/>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The Parties agree that the VHIR will issue the invoices to</w:t>
      </w:r>
      <w:r>
        <w:rPr>
          <w:rFonts w:asciiTheme="minorHAnsi" w:hAnsiTheme="minorHAnsi" w:cstheme="minorHAnsi"/>
          <w:spacing w:val="-3"/>
          <w:szCs w:val="22"/>
          <w:lang w:val="en-GB"/>
        </w:rPr>
        <w:t xml:space="preserve"> the Sponsor,</w:t>
      </w:r>
      <w:r w:rsidRPr="00FA0F6A">
        <w:rPr>
          <w:rFonts w:asciiTheme="minorHAnsi" w:hAnsiTheme="minorHAnsi" w:cstheme="minorHAnsi"/>
          <w:spacing w:val="-3"/>
          <w:szCs w:val="22"/>
          <w:lang w:val="en-GB"/>
        </w:rPr>
        <w:t xml:space="preserve"> which will be responsible for the payment thereof within </w:t>
      </w:r>
      <w:r w:rsidR="000D7671">
        <w:rPr>
          <w:rFonts w:asciiTheme="minorHAnsi" w:hAnsiTheme="minorHAnsi" w:cstheme="minorHAnsi"/>
          <w:spacing w:val="-3"/>
          <w:szCs w:val="22"/>
          <w:lang w:val="en-GB"/>
        </w:rPr>
        <w:t>thirty</w:t>
      </w:r>
      <w:r w:rsidR="000D7671" w:rsidRPr="00FA0F6A">
        <w:rPr>
          <w:rFonts w:asciiTheme="minorHAnsi" w:hAnsiTheme="minorHAnsi" w:cstheme="minorHAnsi"/>
          <w:spacing w:val="-3"/>
          <w:szCs w:val="22"/>
          <w:lang w:val="en-GB"/>
        </w:rPr>
        <w:t xml:space="preserve"> </w:t>
      </w:r>
      <w:r w:rsidRPr="00FA0F6A">
        <w:rPr>
          <w:rFonts w:asciiTheme="minorHAnsi" w:hAnsiTheme="minorHAnsi" w:cstheme="minorHAnsi"/>
          <w:spacing w:val="-3"/>
          <w:szCs w:val="22"/>
          <w:lang w:val="en-GB"/>
        </w:rPr>
        <w:t>(</w:t>
      </w:r>
      <w:r w:rsidR="000D7671">
        <w:rPr>
          <w:rFonts w:asciiTheme="minorHAnsi" w:hAnsiTheme="minorHAnsi" w:cstheme="minorHAnsi"/>
          <w:spacing w:val="-3"/>
          <w:szCs w:val="22"/>
          <w:lang w:val="en-GB"/>
        </w:rPr>
        <w:t>3</w:t>
      </w:r>
      <w:r w:rsidR="000D7671" w:rsidRPr="00FA0F6A">
        <w:rPr>
          <w:rFonts w:asciiTheme="minorHAnsi" w:hAnsiTheme="minorHAnsi" w:cstheme="minorHAnsi"/>
          <w:spacing w:val="-3"/>
          <w:szCs w:val="22"/>
          <w:lang w:val="en-GB"/>
        </w:rPr>
        <w:t>0</w:t>
      </w:r>
      <w:r w:rsidRPr="00FA0F6A">
        <w:rPr>
          <w:rFonts w:asciiTheme="minorHAnsi" w:hAnsiTheme="minorHAnsi" w:cstheme="minorHAnsi"/>
          <w:spacing w:val="-3"/>
          <w:szCs w:val="22"/>
          <w:lang w:val="en-GB"/>
        </w:rPr>
        <w:t xml:space="preserve">) days. </w:t>
      </w:r>
    </w:p>
    <w:p w14:paraId="6748A5A0" w14:textId="77777777" w:rsidR="00BA1437" w:rsidRDefault="00BA1437" w:rsidP="00BA1437">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0DA38BCD" w14:textId="3BED27D3" w:rsidR="00BA1437" w:rsidRDefault="00BA1437" w:rsidP="00BA1437">
      <w:pPr>
        <w:pStyle w:val="Prrafodelista"/>
        <w:numPr>
          <w:ilvl w:val="0"/>
          <w:numId w:val="14"/>
        </w:numPr>
        <w:tabs>
          <w:tab w:val="left" w:pos="709"/>
        </w:tabs>
        <w:suppressAutoHyphens/>
        <w:spacing w:line="276" w:lineRule="auto"/>
        <w:jc w:val="both"/>
        <w:rPr>
          <w:rFonts w:asciiTheme="minorHAnsi" w:hAnsiTheme="minorHAnsi" w:cstheme="minorHAnsi"/>
          <w:spacing w:val="-3"/>
          <w:szCs w:val="22"/>
          <w:lang w:val="en-GB"/>
        </w:rPr>
      </w:pPr>
      <w:r w:rsidRPr="00BA1437">
        <w:rPr>
          <w:rFonts w:asciiTheme="minorHAnsi" w:hAnsiTheme="minorHAnsi" w:cstheme="minorHAnsi"/>
          <w:spacing w:val="-3"/>
          <w:szCs w:val="22"/>
          <w:lang w:val="en-GB"/>
        </w:rPr>
        <w:lastRenderedPageBreak/>
        <w:t xml:space="preserve">In these invoices, the bank account owned by the VHIR, the Protocol number, the name of the </w:t>
      </w:r>
      <w:r w:rsidR="00BE5E0A">
        <w:rPr>
          <w:rFonts w:asciiTheme="minorHAnsi" w:hAnsiTheme="minorHAnsi" w:cstheme="minorHAnsi"/>
          <w:spacing w:val="-3"/>
          <w:szCs w:val="22"/>
          <w:lang w:val="en-GB"/>
        </w:rPr>
        <w:t>Study</w:t>
      </w:r>
      <w:r w:rsidRPr="00BA1437">
        <w:rPr>
          <w:rFonts w:asciiTheme="minorHAnsi" w:hAnsiTheme="minorHAnsi" w:cstheme="minorHAnsi"/>
          <w:spacing w:val="-3"/>
          <w:szCs w:val="22"/>
          <w:lang w:val="en-GB"/>
        </w:rPr>
        <w:t>, the Principal Investigator and the Sponsor shall be recorded.</w:t>
      </w:r>
    </w:p>
    <w:p w14:paraId="1EF8E1F2" w14:textId="502419D0" w:rsidR="00BA1437" w:rsidRPr="00BA1437" w:rsidRDefault="00BA1437" w:rsidP="00BA1437">
      <w:pPr>
        <w:tabs>
          <w:tab w:val="left" w:pos="709"/>
        </w:tabs>
        <w:suppressAutoHyphens/>
        <w:spacing w:line="276" w:lineRule="auto"/>
        <w:jc w:val="both"/>
        <w:rPr>
          <w:rFonts w:asciiTheme="minorHAnsi" w:hAnsiTheme="minorHAnsi" w:cstheme="minorHAnsi"/>
          <w:spacing w:val="-3"/>
          <w:szCs w:val="22"/>
          <w:lang w:val="en-GB"/>
        </w:rPr>
      </w:pPr>
    </w:p>
    <w:p w14:paraId="7941B9D7" w14:textId="563701F3" w:rsidR="00BA1437" w:rsidRDefault="00BA1437" w:rsidP="00BA1437">
      <w:pPr>
        <w:pStyle w:val="Prrafodelista"/>
        <w:numPr>
          <w:ilvl w:val="0"/>
          <w:numId w:val="14"/>
        </w:numPr>
        <w:tabs>
          <w:tab w:val="left" w:pos="709"/>
        </w:tabs>
        <w:suppressAutoHyphens/>
        <w:spacing w:line="276" w:lineRule="auto"/>
        <w:jc w:val="both"/>
        <w:rPr>
          <w:rFonts w:asciiTheme="minorHAnsi" w:hAnsiTheme="minorHAnsi" w:cstheme="minorHAnsi"/>
          <w:spacing w:val="-3"/>
          <w:szCs w:val="22"/>
          <w:lang w:val="en-GB"/>
        </w:rPr>
      </w:pPr>
      <w:r w:rsidRPr="00BA1437">
        <w:rPr>
          <w:rFonts w:asciiTheme="minorHAnsi" w:hAnsiTheme="minorHAnsi" w:cstheme="minorHAnsi"/>
          <w:spacing w:val="-3"/>
          <w:szCs w:val="22"/>
          <w:lang w:val="en-GB"/>
        </w:rPr>
        <w:t>Payment of the invoices must be made to the specific bank account owned by the VHIR.</w:t>
      </w:r>
    </w:p>
    <w:p w14:paraId="05BEB567" w14:textId="77777777" w:rsidR="00387986" w:rsidRPr="00BA1437" w:rsidRDefault="00387986" w:rsidP="00387986">
      <w:pPr>
        <w:tabs>
          <w:tab w:val="left" w:pos="709"/>
        </w:tabs>
        <w:suppressAutoHyphens/>
        <w:spacing w:line="276" w:lineRule="auto"/>
        <w:ind w:left="1416"/>
        <w:jc w:val="both"/>
        <w:rPr>
          <w:rFonts w:asciiTheme="minorHAnsi" w:hAnsiTheme="minorHAnsi" w:cstheme="minorHAnsi"/>
          <w:spacing w:val="-3"/>
          <w:szCs w:val="22"/>
          <w:lang w:val="en-GB"/>
        </w:rPr>
      </w:pPr>
    </w:p>
    <w:p w14:paraId="0041D42A" w14:textId="77777777" w:rsidR="00387986" w:rsidRPr="00FA0F6A" w:rsidRDefault="00387986" w:rsidP="006F23D2">
      <w:pPr>
        <w:pStyle w:val="Prrafodelista"/>
        <w:numPr>
          <w:ilvl w:val="0"/>
          <w:numId w:val="14"/>
        </w:numPr>
        <w:tabs>
          <w:tab w:val="left" w:pos="709"/>
        </w:tabs>
        <w:suppressAutoHyphens/>
        <w:spacing w:line="276" w:lineRule="auto"/>
        <w:jc w:val="both"/>
        <w:rPr>
          <w:rFonts w:asciiTheme="minorHAnsi" w:hAnsiTheme="minorHAnsi" w:cstheme="minorHAnsi"/>
          <w:spacing w:val="-3"/>
          <w:szCs w:val="22"/>
          <w:lang w:val="en-US"/>
        </w:rPr>
      </w:pPr>
      <w:r w:rsidRPr="00275054">
        <w:rPr>
          <w:rFonts w:asciiTheme="minorHAnsi" w:hAnsiTheme="minorHAnsi" w:cstheme="minorHAnsi"/>
          <w:spacing w:val="-3"/>
          <w:szCs w:val="22"/>
          <w:lang w:val="en-US"/>
        </w:rPr>
        <w:t>For any communication related to</w:t>
      </w:r>
      <w:r>
        <w:rPr>
          <w:rFonts w:asciiTheme="minorHAnsi" w:hAnsiTheme="minorHAnsi" w:cstheme="minorHAnsi"/>
          <w:spacing w:val="-3"/>
          <w:szCs w:val="22"/>
          <w:lang w:val="en-US"/>
        </w:rPr>
        <w:t xml:space="preserve"> VHIR billing, the Sponsor</w:t>
      </w:r>
      <w:r w:rsidRPr="00275054">
        <w:rPr>
          <w:rFonts w:asciiTheme="minorHAnsi" w:hAnsiTheme="minorHAnsi" w:cstheme="minorHAnsi"/>
          <w:spacing w:val="-3"/>
          <w:szCs w:val="22"/>
          <w:lang w:val="en-US"/>
        </w:rPr>
        <w:t xml:space="preserve"> should contact:</w:t>
      </w:r>
      <w:r>
        <w:rPr>
          <w:rFonts w:asciiTheme="minorHAnsi" w:hAnsiTheme="minorHAnsi" w:cstheme="minorHAnsi"/>
          <w:spacing w:val="-3"/>
          <w:szCs w:val="22"/>
          <w:lang w:val="en-US"/>
        </w:rPr>
        <w:t xml:space="preserve"> </w:t>
      </w:r>
      <w:hyperlink r:id="rId17" w:history="1">
        <w:r w:rsidRPr="00FA0F6A">
          <w:rPr>
            <w:rStyle w:val="Hipervnculo"/>
            <w:rFonts w:asciiTheme="minorHAnsi" w:hAnsiTheme="minorHAnsi"/>
            <w:lang w:val="en-GB"/>
          </w:rPr>
          <w:t>facturacion@vhir.org</w:t>
        </w:r>
      </w:hyperlink>
      <w:r w:rsidRPr="00FA0F6A">
        <w:rPr>
          <w:rFonts w:asciiTheme="minorHAnsi" w:hAnsiTheme="minorHAnsi"/>
          <w:lang w:val="en-GB"/>
        </w:rPr>
        <w:t>.</w:t>
      </w:r>
    </w:p>
    <w:p w14:paraId="7874F505" w14:textId="77777777" w:rsidR="00387986" w:rsidRPr="00FA0F6A" w:rsidRDefault="00387986" w:rsidP="00387986">
      <w:pPr>
        <w:pStyle w:val="Prrafodelista"/>
        <w:tabs>
          <w:tab w:val="left" w:pos="709"/>
        </w:tabs>
        <w:suppressAutoHyphens/>
        <w:spacing w:line="276" w:lineRule="auto"/>
        <w:ind w:left="1069"/>
        <w:jc w:val="both"/>
        <w:rPr>
          <w:rFonts w:asciiTheme="minorHAnsi" w:hAnsiTheme="minorHAnsi" w:cstheme="minorHAnsi"/>
          <w:spacing w:val="-3"/>
          <w:szCs w:val="22"/>
          <w:lang w:val="en-US"/>
        </w:rPr>
      </w:pPr>
    </w:p>
    <w:p w14:paraId="39E8AFA3" w14:textId="77777777" w:rsidR="00387986" w:rsidRPr="00FA0F6A" w:rsidRDefault="00387986" w:rsidP="006F23D2">
      <w:pPr>
        <w:pStyle w:val="Prrafodelista"/>
        <w:numPr>
          <w:ilvl w:val="0"/>
          <w:numId w:val="14"/>
        </w:numPr>
        <w:tabs>
          <w:tab w:val="left" w:pos="709"/>
        </w:tabs>
        <w:suppressAutoHyphens/>
        <w:spacing w:line="276" w:lineRule="auto"/>
        <w:jc w:val="both"/>
        <w:rPr>
          <w:rFonts w:asciiTheme="minorHAnsi" w:hAnsiTheme="minorHAnsi" w:cstheme="minorHAnsi"/>
          <w:szCs w:val="22"/>
          <w:lang w:val="en-GB"/>
        </w:rPr>
      </w:pPr>
      <w:r w:rsidRPr="00FA0F6A">
        <w:rPr>
          <w:rFonts w:asciiTheme="minorHAnsi" w:hAnsiTheme="minorHAnsi" w:cstheme="minorHAnsi"/>
          <w:szCs w:val="22"/>
          <w:lang w:val="en-GB"/>
        </w:rPr>
        <w:t xml:space="preserve">The data of the entity to which the </w:t>
      </w:r>
      <w:r>
        <w:rPr>
          <w:rFonts w:asciiTheme="minorHAnsi" w:hAnsiTheme="minorHAnsi" w:cstheme="minorHAnsi"/>
          <w:szCs w:val="22"/>
          <w:lang w:val="en-GB"/>
        </w:rPr>
        <w:t>Study</w:t>
      </w:r>
      <w:r w:rsidRPr="00FA0F6A">
        <w:rPr>
          <w:rFonts w:asciiTheme="minorHAnsi" w:hAnsiTheme="minorHAnsi" w:cstheme="minorHAnsi"/>
          <w:szCs w:val="22"/>
          <w:lang w:val="en-GB"/>
        </w:rPr>
        <w:t xml:space="preserve"> invoices must be issued are:</w:t>
      </w:r>
    </w:p>
    <w:p w14:paraId="2EA6DAF4" w14:textId="77777777" w:rsidR="00387986" w:rsidRPr="00FA0F6A" w:rsidRDefault="00387986" w:rsidP="00387986">
      <w:pPr>
        <w:pStyle w:val="Prrafodelista"/>
        <w:spacing w:line="276" w:lineRule="auto"/>
        <w:jc w:val="both"/>
        <w:rPr>
          <w:rFonts w:asciiTheme="minorHAnsi" w:hAnsiTheme="minorHAnsi" w:cstheme="minorHAnsi"/>
          <w:szCs w:val="22"/>
          <w:lang w:val="en-GB"/>
        </w:rPr>
      </w:pPr>
    </w:p>
    <w:p w14:paraId="522A9B35" w14:textId="77777777" w:rsidR="00387986" w:rsidRPr="00062E0C" w:rsidRDefault="00387986" w:rsidP="00387986">
      <w:pPr>
        <w:spacing w:line="276" w:lineRule="auto"/>
        <w:ind w:left="1068"/>
        <w:jc w:val="both"/>
        <w:rPr>
          <w:rFonts w:asciiTheme="minorHAnsi" w:hAnsiTheme="minorHAnsi" w:cstheme="minorHAnsi"/>
          <w:lang w:val="en-GB"/>
        </w:rPr>
      </w:pPr>
      <w:r w:rsidRPr="00062E0C">
        <w:rPr>
          <w:rFonts w:asciiTheme="minorHAnsi" w:hAnsiTheme="minorHAnsi" w:cstheme="minorHAnsi"/>
          <w:lang w:val="en-GB"/>
        </w:rPr>
        <w:t>Name:</w:t>
      </w:r>
      <w:r w:rsidRPr="00062E0C">
        <w:rPr>
          <w:rFonts w:asciiTheme="minorHAnsi" w:hAnsiTheme="minorHAnsi" w:cstheme="minorHAnsi"/>
          <w:snapToGrid w:val="0"/>
          <w:szCs w:val="22"/>
          <w:lang w:val="en-GB"/>
        </w:rPr>
        <w:t xml:space="preserve"> </w:t>
      </w:r>
      <w:r>
        <w:rPr>
          <w:rFonts w:asciiTheme="minorHAnsi" w:hAnsiTheme="minorHAnsi" w:cstheme="minorHAnsi"/>
          <w:snapToGrid w:val="0"/>
          <w:szCs w:val="22"/>
          <w:lang w:val="en-GB"/>
        </w:rPr>
        <w:t>[•]</w:t>
      </w:r>
    </w:p>
    <w:p w14:paraId="47910E8E" w14:textId="15221250" w:rsidR="00387986" w:rsidRPr="00062E0C" w:rsidRDefault="00387986" w:rsidP="00387986">
      <w:pPr>
        <w:spacing w:line="276" w:lineRule="auto"/>
        <w:ind w:left="1068"/>
        <w:jc w:val="both"/>
        <w:rPr>
          <w:rFonts w:asciiTheme="minorHAnsi" w:hAnsiTheme="minorHAnsi" w:cstheme="minorHAnsi"/>
          <w:lang w:val="en-GB"/>
        </w:rPr>
      </w:pPr>
      <w:r w:rsidRPr="00062E0C">
        <w:rPr>
          <w:rFonts w:asciiTheme="minorHAnsi" w:hAnsiTheme="minorHAnsi" w:cstheme="minorHAnsi"/>
          <w:lang w:val="en-GB"/>
        </w:rPr>
        <w:t>Fiscal a</w:t>
      </w:r>
      <w:r w:rsidR="00BE5E0A">
        <w:rPr>
          <w:rFonts w:asciiTheme="minorHAnsi" w:hAnsiTheme="minorHAnsi" w:cstheme="minorHAnsi"/>
          <w:lang w:val="en-GB"/>
        </w:rPr>
        <w:t>d</w:t>
      </w:r>
      <w:r w:rsidRPr="00062E0C">
        <w:rPr>
          <w:rFonts w:asciiTheme="minorHAnsi" w:hAnsiTheme="minorHAnsi" w:cstheme="minorHAnsi"/>
          <w:lang w:val="en-GB"/>
        </w:rPr>
        <w:t xml:space="preserve">dress: </w:t>
      </w:r>
      <w:r>
        <w:rPr>
          <w:rFonts w:asciiTheme="minorHAnsi" w:hAnsiTheme="minorHAnsi" w:cstheme="minorHAnsi"/>
          <w:snapToGrid w:val="0"/>
          <w:szCs w:val="22"/>
          <w:lang w:val="en-GB"/>
        </w:rPr>
        <w:t>[•]</w:t>
      </w:r>
    </w:p>
    <w:p w14:paraId="22E8304F" w14:textId="77777777" w:rsidR="00387986" w:rsidRPr="00062E0C" w:rsidRDefault="00387986" w:rsidP="00387986">
      <w:pPr>
        <w:spacing w:line="276" w:lineRule="auto"/>
        <w:ind w:left="1068"/>
        <w:jc w:val="both"/>
        <w:rPr>
          <w:rFonts w:asciiTheme="minorHAnsi" w:hAnsiTheme="minorHAnsi" w:cstheme="minorHAnsi"/>
          <w:lang w:val="en-GB"/>
        </w:rPr>
      </w:pPr>
      <w:r w:rsidRPr="00062E0C">
        <w:rPr>
          <w:rFonts w:asciiTheme="minorHAnsi" w:hAnsiTheme="minorHAnsi" w:cstheme="minorHAnsi"/>
          <w:lang w:val="en-GB"/>
        </w:rPr>
        <w:t>NIF:</w:t>
      </w:r>
      <w:r w:rsidRPr="00062E0C">
        <w:rPr>
          <w:rFonts w:asciiTheme="minorHAnsi" w:hAnsiTheme="minorHAnsi" w:cstheme="minorHAnsi"/>
          <w:snapToGrid w:val="0"/>
          <w:szCs w:val="22"/>
          <w:lang w:val="en-GB"/>
        </w:rPr>
        <w:t xml:space="preserve"> </w:t>
      </w:r>
      <w:r>
        <w:rPr>
          <w:rFonts w:asciiTheme="minorHAnsi" w:hAnsiTheme="minorHAnsi" w:cstheme="minorHAnsi"/>
          <w:snapToGrid w:val="0"/>
          <w:szCs w:val="22"/>
          <w:lang w:val="en-GB"/>
        </w:rPr>
        <w:t>[•]</w:t>
      </w:r>
    </w:p>
    <w:p w14:paraId="40920E8E" w14:textId="77777777" w:rsidR="00387986" w:rsidRPr="00FA0F6A" w:rsidRDefault="00387986" w:rsidP="00387986">
      <w:pPr>
        <w:pStyle w:val="Prrafodelista"/>
        <w:tabs>
          <w:tab w:val="left" w:pos="0"/>
        </w:tabs>
        <w:suppressAutoHyphens/>
        <w:spacing w:line="276" w:lineRule="auto"/>
        <w:ind w:left="1068"/>
        <w:jc w:val="both"/>
        <w:rPr>
          <w:rFonts w:asciiTheme="minorHAnsi" w:hAnsiTheme="minorHAnsi" w:cstheme="minorHAnsi"/>
          <w:lang w:val="en-GB"/>
        </w:rPr>
      </w:pPr>
      <w:r w:rsidRPr="00FA0F6A">
        <w:rPr>
          <w:rFonts w:asciiTheme="minorHAnsi" w:hAnsiTheme="minorHAnsi" w:cstheme="minorHAnsi"/>
          <w:lang w:val="en-GB"/>
        </w:rPr>
        <w:t>Invoice delivery address:</w:t>
      </w:r>
      <w:r w:rsidRPr="00062E0C">
        <w:rPr>
          <w:rFonts w:asciiTheme="minorHAnsi" w:hAnsiTheme="minorHAnsi" w:cstheme="minorHAnsi"/>
          <w:snapToGrid w:val="0"/>
          <w:szCs w:val="22"/>
          <w:lang w:val="en-GB"/>
        </w:rPr>
        <w:t xml:space="preserve"> </w:t>
      </w:r>
      <w:r>
        <w:rPr>
          <w:rFonts w:asciiTheme="minorHAnsi" w:hAnsiTheme="minorHAnsi" w:cstheme="minorHAnsi"/>
          <w:snapToGrid w:val="0"/>
          <w:szCs w:val="22"/>
          <w:lang w:val="en-GB"/>
        </w:rPr>
        <w:t>[•]</w:t>
      </w:r>
    </w:p>
    <w:p w14:paraId="3E453ED8" w14:textId="77777777" w:rsidR="00387986" w:rsidRPr="00FA0F6A" w:rsidRDefault="00387986" w:rsidP="00387986">
      <w:pPr>
        <w:pStyle w:val="Prrafodelista"/>
        <w:tabs>
          <w:tab w:val="left" w:pos="0"/>
        </w:tabs>
        <w:suppressAutoHyphens/>
        <w:spacing w:line="276" w:lineRule="auto"/>
        <w:ind w:left="1068"/>
        <w:jc w:val="both"/>
        <w:rPr>
          <w:rFonts w:asciiTheme="minorHAnsi" w:hAnsiTheme="minorHAnsi" w:cstheme="minorHAnsi"/>
          <w:lang w:val="en-GB"/>
        </w:rPr>
      </w:pPr>
      <w:r w:rsidRPr="00FA0F6A">
        <w:rPr>
          <w:rFonts w:asciiTheme="minorHAnsi" w:hAnsiTheme="minorHAnsi" w:cstheme="minorHAnsi"/>
          <w:lang w:val="en-GB"/>
        </w:rPr>
        <w:t>Contact person:</w:t>
      </w:r>
      <w:r w:rsidRPr="00062E0C">
        <w:rPr>
          <w:rFonts w:asciiTheme="minorHAnsi" w:hAnsiTheme="minorHAnsi" w:cstheme="minorHAnsi"/>
          <w:snapToGrid w:val="0"/>
          <w:szCs w:val="22"/>
          <w:lang w:val="en-GB"/>
        </w:rPr>
        <w:t xml:space="preserve"> </w:t>
      </w:r>
      <w:r>
        <w:rPr>
          <w:rFonts w:asciiTheme="minorHAnsi" w:hAnsiTheme="minorHAnsi" w:cstheme="minorHAnsi"/>
          <w:snapToGrid w:val="0"/>
          <w:szCs w:val="22"/>
          <w:lang w:val="en-GB"/>
        </w:rPr>
        <w:t>[•]</w:t>
      </w:r>
    </w:p>
    <w:p w14:paraId="0188B578" w14:textId="77777777" w:rsidR="00387986" w:rsidRPr="00FA0F6A" w:rsidRDefault="00387986" w:rsidP="00387986">
      <w:pPr>
        <w:pStyle w:val="Prrafodelista"/>
        <w:tabs>
          <w:tab w:val="left" w:pos="0"/>
        </w:tabs>
        <w:suppressAutoHyphens/>
        <w:spacing w:line="276" w:lineRule="auto"/>
        <w:ind w:left="1068"/>
        <w:jc w:val="both"/>
        <w:rPr>
          <w:rFonts w:asciiTheme="minorHAnsi" w:hAnsiTheme="minorHAnsi" w:cstheme="minorHAnsi"/>
          <w:szCs w:val="22"/>
          <w:lang w:val="en-GB"/>
        </w:rPr>
      </w:pPr>
      <w:r w:rsidRPr="00FA0F6A">
        <w:rPr>
          <w:rFonts w:asciiTheme="minorHAnsi" w:hAnsiTheme="minorHAnsi" w:cstheme="minorHAnsi"/>
          <w:lang w:val="en-GB"/>
        </w:rPr>
        <w:t>Contact email:</w:t>
      </w:r>
      <w:r w:rsidRPr="00FA0F6A">
        <w:rPr>
          <w:rFonts w:asciiTheme="minorHAnsi" w:hAnsiTheme="minorHAnsi" w:cstheme="minorHAnsi"/>
          <w:szCs w:val="22"/>
          <w:lang w:val="en-GB"/>
        </w:rPr>
        <w:t xml:space="preserve"> </w:t>
      </w:r>
      <w:r>
        <w:rPr>
          <w:rFonts w:asciiTheme="minorHAnsi" w:hAnsiTheme="minorHAnsi" w:cstheme="minorHAnsi"/>
          <w:snapToGrid w:val="0"/>
          <w:szCs w:val="22"/>
          <w:lang w:val="en-GB"/>
        </w:rPr>
        <w:t>[•]</w:t>
      </w:r>
    </w:p>
    <w:p w14:paraId="74A67DA1" w14:textId="77777777" w:rsidR="00387986" w:rsidRPr="00FA0F6A" w:rsidRDefault="00387986" w:rsidP="00387986">
      <w:pPr>
        <w:tabs>
          <w:tab w:val="left" w:pos="709"/>
        </w:tabs>
        <w:suppressAutoHyphens/>
        <w:spacing w:line="276" w:lineRule="auto"/>
        <w:ind w:left="1069"/>
        <w:jc w:val="both"/>
        <w:rPr>
          <w:rFonts w:asciiTheme="minorHAnsi" w:hAnsiTheme="minorHAnsi" w:cstheme="minorHAnsi"/>
          <w:spacing w:val="-3"/>
          <w:szCs w:val="22"/>
          <w:lang w:val="en-GB"/>
        </w:rPr>
      </w:pPr>
    </w:p>
    <w:p w14:paraId="322E7CCE" w14:textId="77777777" w:rsidR="00387986" w:rsidRPr="00FA0F6A" w:rsidRDefault="00387986" w:rsidP="006F23D2">
      <w:pPr>
        <w:pStyle w:val="HTMLconformatoprevio"/>
        <w:numPr>
          <w:ilvl w:val="0"/>
          <w:numId w:val="14"/>
        </w:numPr>
        <w:spacing w:line="276" w:lineRule="auto"/>
        <w:jc w:val="both"/>
        <w:rPr>
          <w:rFonts w:asciiTheme="minorHAnsi" w:hAnsiTheme="minorHAnsi" w:cstheme="minorHAnsi"/>
          <w:sz w:val="22"/>
          <w:szCs w:val="22"/>
          <w:lang w:val="en-GB"/>
        </w:rPr>
      </w:pPr>
      <w:r w:rsidRPr="00FA0F6A">
        <w:rPr>
          <w:rFonts w:asciiTheme="minorHAnsi" w:hAnsiTheme="minorHAnsi" w:cstheme="minorHAnsi"/>
          <w:sz w:val="22"/>
          <w:szCs w:val="22"/>
          <w:lang w:val="en-GB"/>
        </w:rPr>
        <w:t xml:space="preserve">   </w:t>
      </w:r>
      <w:r w:rsidRPr="00FA0F6A">
        <w:rPr>
          <w:rFonts w:asciiTheme="minorHAnsi" w:hAnsiTheme="minorHAnsi" w:cstheme="minorHAnsi"/>
          <w:sz w:val="22"/>
          <w:szCs w:val="22"/>
          <w:lang w:val="en"/>
        </w:rPr>
        <w:t>The Parties agree that any change related to the information contained in sections c), d) and e) above must be communicated in writing at the indicated e-mail addresses, and no modification to the Contract is required for this purpose.</w:t>
      </w:r>
    </w:p>
    <w:p w14:paraId="3C76BED5" w14:textId="77777777" w:rsidR="00387986" w:rsidRPr="00FA0F6A" w:rsidRDefault="00387986" w:rsidP="00387986">
      <w:pPr>
        <w:pStyle w:val="HTMLconformatoprevio"/>
        <w:spacing w:line="276" w:lineRule="auto"/>
        <w:ind w:left="1069"/>
        <w:jc w:val="both"/>
        <w:rPr>
          <w:rFonts w:asciiTheme="minorHAnsi" w:hAnsiTheme="minorHAnsi" w:cstheme="minorHAnsi"/>
          <w:sz w:val="22"/>
          <w:szCs w:val="22"/>
          <w:lang w:val="en-GB"/>
        </w:rPr>
      </w:pPr>
    </w:p>
    <w:p w14:paraId="502AFEC1" w14:textId="72729A3D" w:rsidR="00E431D8" w:rsidRPr="002D133D" w:rsidRDefault="00E431D8" w:rsidP="006F23D2">
      <w:pPr>
        <w:pStyle w:val="HTMLconformatoprevio"/>
        <w:numPr>
          <w:ilvl w:val="0"/>
          <w:numId w:val="14"/>
        </w:numPr>
        <w:tabs>
          <w:tab w:val="clear" w:pos="916"/>
          <w:tab w:val="left" w:pos="1134"/>
        </w:tabs>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Premature w</w:t>
      </w:r>
      <w:r w:rsidRPr="00AE77E2">
        <w:rPr>
          <w:rFonts w:asciiTheme="minorHAnsi" w:hAnsiTheme="minorHAnsi" w:cstheme="minorHAnsi"/>
          <w:sz w:val="22"/>
          <w:szCs w:val="22"/>
          <w:lang w:val="en-GB"/>
        </w:rPr>
        <w:t xml:space="preserve">ithdrawal from the </w:t>
      </w:r>
      <w:r w:rsidR="00955FF5">
        <w:rPr>
          <w:rFonts w:asciiTheme="minorHAnsi" w:hAnsiTheme="minorHAnsi" w:cstheme="minorHAnsi"/>
          <w:sz w:val="22"/>
          <w:szCs w:val="22"/>
          <w:lang w:val="en-GB"/>
        </w:rPr>
        <w:t>Study</w:t>
      </w:r>
      <w:r w:rsidRPr="00AE77E2">
        <w:rPr>
          <w:rFonts w:asciiTheme="minorHAnsi" w:hAnsiTheme="minorHAnsi" w:cstheme="minorHAnsi"/>
          <w:sz w:val="22"/>
          <w:szCs w:val="22"/>
          <w:lang w:val="en-GB"/>
        </w:rPr>
        <w:t xml:space="preserve">: In the event that a patient does not complete the </w:t>
      </w:r>
      <w:r w:rsidR="00AE0473">
        <w:rPr>
          <w:rFonts w:asciiTheme="minorHAnsi" w:hAnsiTheme="minorHAnsi" w:cstheme="minorHAnsi"/>
          <w:sz w:val="22"/>
          <w:szCs w:val="22"/>
          <w:lang w:val="en-GB"/>
        </w:rPr>
        <w:t>Study</w:t>
      </w:r>
      <w:r w:rsidRPr="00AE77E2">
        <w:rPr>
          <w:rFonts w:asciiTheme="minorHAnsi" w:hAnsiTheme="minorHAnsi" w:cstheme="minorHAnsi"/>
          <w:sz w:val="22"/>
          <w:szCs w:val="22"/>
          <w:lang w:val="en-GB"/>
        </w:rPr>
        <w:t xml:space="preserve"> for any reason, the amount corresponding to all the work performed up to that moment will be paid.</w:t>
      </w:r>
    </w:p>
    <w:p w14:paraId="02E76E3D" w14:textId="77777777" w:rsidR="00387986" w:rsidRDefault="00387986" w:rsidP="00387986">
      <w:pPr>
        <w:pStyle w:val="Prrafodelista"/>
        <w:spacing w:line="276" w:lineRule="auto"/>
        <w:jc w:val="both"/>
        <w:rPr>
          <w:rFonts w:asciiTheme="minorHAnsi" w:hAnsiTheme="minorHAnsi" w:cstheme="minorHAnsi"/>
          <w:szCs w:val="22"/>
          <w:lang w:val="en-GB"/>
        </w:rPr>
      </w:pPr>
    </w:p>
    <w:p w14:paraId="037CCB2B" w14:textId="77777777" w:rsidR="00387986" w:rsidRPr="00FA0F6A" w:rsidRDefault="00387986" w:rsidP="006F23D2">
      <w:pPr>
        <w:pStyle w:val="HTMLconformatoprevio"/>
        <w:numPr>
          <w:ilvl w:val="0"/>
          <w:numId w:val="14"/>
        </w:numPr>
        <w:spacing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Pr="004764CF">
        <w:rPr>
          <w:rFonts w:asciiTheme="minorHAnsi" w:hAnsiTheme="minorHAnsi" w:cstheme="minorHAnsi"/>
          <w:sz w:val="22"/>
          <w:szCs w:val="22"/>
          <w:lang w:val="en-GB"/>
        </w:rPr>
        <w:t xml:space="preserve">Any modification of the initial Protocol will entail the revision of the </w:t>
      </w:r>
      <w:r>
        <w:rPr>
          <w:rFonts w:asciiTheme="minorHAnsi" w:hAnsiTheme="minorHAnsi" w:cstheme="minorHAnsi"/>
          <w:sz w:val="22"/>
          <w:szCs w:val="22"/>
          <w:lang w:val="en-GB"/>
        </w:rPr>
        <w:t>Financial Budget</w:t>
      </w:r>
      <w:r w:rsidRPr="004764CF">
        <w:rPr>
          <w:rFonts w:asciiTheme="minorHAnsi" w:hAnsiTheme="minorHAnsi" w:cstheme="minorHAnsi"/>
          <w:sz w:val="22"/>
          <w:szCs w:val="22"/>
          <w:lang w:val="en-GB"/>
        </w:rPr>
        <w:t>, such as in the case of the incorporation of retrospective data or additional data in the CRF, the incorporation of new evidence, or the modification of the visit plan, these being example cases at an illustrative level, but not limitative.</w:t>
      </w:r>
    </w:p>
    <w:p w14:paraId="658ADC28" w14:textId="77777777" w:rsidR="00387986" w:rsidRPr="00FA0F6A" w:rsidRDefault="00387986" w:rsidP="00387986">
      <w:pPr>
        <w:pStyle w:val="Prrafodelista"/>
        <w:tabs>
          <w:tab w:val="left" w:pos="709"/>
        </w:tabs>
        <w:suppressAutoHyphens/>
        <w:spacing w:line="276" w:lineRule="auto"/>
        <w:ind w:left="1069"/>
        <w:jc w:val="both"/>
        <w:rPr>
          <w:rFonts w:asciiTheme="minorHAnsi" w:hAnsiTheme="minorHAnsi" w:cstheme="minorHAnsi"/>
          <w:spacing w:val="-3"/>
          <w:szCs w:val="22"/>
          <w:lang w:val="en-GB"/>
        </w:rPr>
      </w:pPr>
    </w:p>
    <w:p w14:paraId="1B2CC975" w14:textId="77777777" w:rsidR="00387986" w:rsidRPr="00FA0F6A" w:rsidRDefault="00387986" w:rsidP="00387986">
      <w:pPr>
        <w:pStyle w:val="Sangra2detindependiente"/>
        <w:tabs>
          <w:tab w:val="clear" w:pos="0"/>
          <w:tab w:val="left" w:pos="709"/>
        </w:tabs>
        <w:spacing w:line="276" w:lineRule="auto"/>
        <w:ind w:left="0" w:firstLine="0"/>
        <w:rPr>
          <w:rFonts w:asciiTheme="minorHAnsi" w:hAnsiTheme="minorHAnsi" w:cstheme="minorHAnsi"/>
          <w:sz w:val="22"/>
          <w:szCs w:val="22"/>
          <w:highlight w:val="yellow"/>
          <w:lang w:val="en-GB"/>
        </w:rPr>
      </w:pPr>
    </w:p>
    <w:p w14:paraId="20395D61" w14:textId="77777777" w:rsidR="00387986" w:rsidRPr="00FA0F6A" w:rsidRDefault="00387986" w:rsidP="00387986">
      <w:pPr>
        <w:pStyle w:val="Sangra2detindependiente"/>
        <w:tabs>
          <w:tab w:val="clear" w:pos="0"/>
          <w:tab w:val="left" w:pos="709"/>
        </w:tabs>
        <w:spacing w:line="276" w:lineRule="auto"/>
        <w:ind w:left="0" w:firstLine="0"/>
        <w:rPr>
          <w:rFonts w:asciiTheme="minorHAnsi" w:hAnsiTheme="minorHAnsi" w:cstheme="minorHAnsi"/>
          <w:sz w:val="22"/>
          <w:szCs w:val="22"/>
          <w:lang w:val="en-GB"/>
        </w:rPr>
      </w:pPr>
    </w:p>
    <w:p w14:paraId="53C01DD7" w14:textId="77777777" w:rsidR="00387986" w:rsidRPr="00FA0F6A" w:rsidRDefault="00387986" w:rsidP="00387986">
      <w:pPr>
        <w:spacing w:line="276" w:lineRule="auto"/>
        <w:rPr>
          <w:rFonts w:asciiTheme="minorHAnsi" w:hAnsiTheme="minorHAnsi" w:cstheme="minorHAnsi"/>
          <w:b/>
          <w:szCs w:val="22"/>
          <w:lang w:val="en-GB"/>
        </w:rPr>
      </w:pPr>
    </w:p>
    <w:p w14:paraId="0C45A583" w14:textId="77777777" w:rsidR="00387986" w:rsidRPr="00FA0F6A" w:rsidRDefault="00387986" w:rsidP="00387986">
      <w:pPr>
        <w:spacing w:line="276" w:lineRule="auto"/>
        <w:rPr>
          <w:rFonts w:asciiTheme="minorHAnsi" w:hAnsiTheme="minorHAnsi" w:cstheme="minorHAnsi"/>
          <w:szCs w:val="22"/>
          <w:lang w:val="en-GB"/>
        </w:rPr>
      </w:pPr>
      <w:r w:rsidRPr="00FA0F6A">
        <w:rPr>
          <w:rFonts w:asciiTheme="minorHAnsi" w:hAnsiTheme="minorHAnsi" w:cstheme="minorHAnsi"/>
          <w:szCs w:val="22"/>
          <w:lang w:val="en-GB"/>
        </w:rPr>
        <w:br w:type="page"/>
      </w:r>
    </w:p>
    <w:p w14:paraId="0A1A6969" w14:textId="1EB54C32" w:rsidR="00B871DD" w:rsidRPr="002D133D" w:rsidRDefault="00B871DD" w:rsidP="002D133D">
      <w:pPr>
        <w:spacing w:line="276" w:lineRule="auto"/>
        <w:jc w:val="center"/>
        <w:rPr>
          <w:rFonts w:asciiTheme="minorHAnsi" w:hAnsiTheme="minorHAnsi" w:cstheme="minorHAnsi"/>
          <w:b/>
          <w:szCs w:val="22"/>
          <w:u w:val="single"/>
          <w:lang w:val="en-GB"/>
        </w:rPr>
      </w:pPr>
      <w:r w:rsidRPr="002D133D">
        <w:rPr>
          <w:rFonts w:asciiTheme="minorHAnsi" w:hAnsiTheme="minorHAnsi" w:cstheme="minorHAnsi"/>
          <w:b/>
          <w:szCs w:val="22"/>
          <w:u w:val="single"/>
          <w:lang w:val="en-GB"/>
        </w:rPr>
        <w:lastRenderedPageBreak/>
        <w:t>FINANCIAL BUDGET (EXCEL)</w:t>
      </w:r>
    </w:p>
    <w:p w14:paraId="324A9931" w14:textId="77777777" w:rsidR="00B871DD" w:rsidRPr="00B871DD" w:rsidRDefault="00B871DD" w:rsidP="002D133D">
      <w:pPr>
        <w:spacing w:line="276" w:lineRule="auto"/>
        <w:jc w:val="center"/>
        <w:rPr>
          <w:rFonts w:asciiTheme="minorHAnsi" w:hAnsiTheme="minorHAnsi" w:cstheme="minorHAnsi"/>
          <w:b/>
          <w:szCs w:val="22"/>
          <w:lang w:val="en-GB"/>
        </w:rPr>
      </w:pPr>
    </w:p>
    <w:p w14:paraId="66EB5559" w14:textId="6CFE0E36" w:rsidR="00387986" w:rsidRPr="002D133D" w:rsidRDefault="00B871DD" w:rsidP="002D133D">
      <w:pPr>
        <w:spacing w:line="276" w:lineRule="auto"/>
        <w:jc w:val="center"/>
        <w:rPr>
          <w:rFonts w:asciiTheme="minorHAnsi" w:hAnsiTheme="minorHAnsi" w:cstheme="minorHAnsi"/>
          <w:i/>
          <w:szCs w:val="22"/>
          <w:lang w:val="en-GB"/>
        </w:rPr>
      </w:pPr>
      <w:r w:rsidRPr="002D133D">
        <w:rPr>
          <w:rFonts w:asciiTheme="minorHAnsi" w:hAnsiTheme="minorHAnsi" w:cstheme="minorHAnsi"/>
          <w:i/>
          <w:szCs w:val="22"/>
          <w:lang w:val="en-GB"/>
        </w:rPr>
        <w:t xml:space="preserve">(insert the negotiated Excel file of the Financial </w:t>
      </w:r>
      <w:r>
        <w:rPr>
          <w:rFonts w:asciiTheme="minorHAnsi" w:hAnsiTheme="minorHAnsi" w:cstheme="minorHAnsi"/>
          <w:i/>
          <w:szCs w:val="22"/>
          <w:lang w:val="en-GB"/>
        </w:rPr>
        <w:t>Budget</w:t>
      </w:r>
      <w:r w:rsidRPr="002D133D">
        <w:rPr>
          <w:rFonts w:asciiTheme="minorHAnsi" w:hAnsiTheme="minorHAnsi" w:cstheme="minorHAnsi"/>
          <w:i/>
          <w:szCs w:val="22"/>
          <w:lang w:val="en-GB"/>
        </w:rPr>
        <w:t xml:space="preserve"> on this page)</w:t>
      </w:r>
    </w:p>
    <w:p w14:paraId="0E81B901" w14:textId="0E16C795" w:rsidR="00B871DD" w:rsidRDefault="00B871DD" w:rsidP="00387986">
      <w:pPr>
        <w:spacing w:line="276" w:lineRule="auto"/>
        <w:rPr>
          <w:rFonts w:asciiTheme="minorHAnsi" w:hAnsiTheme="minorHAnsi" w:cstheme="minorHAnsi"/>
          <w:b/>
          <w:szCs w:val="22"/>
          <w:lang w:val="en-GB"/>
        </w:rPr>
      </w:pPr>
    </w:p>
    <w:p w14:paraId="1AF36736" w14:textId="4C8F46DE" w:rsidR="00B871DD" w:rsidRDefault="00B871DD" w:rsidP="00387986">
      <w:pPr>
        <w:spacing w:line="276" w:lineRule="auto"/>
        <w:rPr>
          <w:rFonts w:asciiTheme="minorHAnsi" w:hAnsiTheme="minorHAnsi" w:cstheme="minorHAnsi"/>
          <w:b/>
          <w:szCs w:val="22"/>
          <w:lang w:val="en-GB"/>
        </w:rPr>
      </w:pPr>
    </w:p>
    <w:p w14:paraId="2F9E988D" w14:textId="34EC95E4" w:rsidR="00B871DD" w:rsidRDefault="00B871DD" w:rsidP="00387986">
      <w:pPr>
        <w:spacing w:line="276" w:lineRule="auto"/>
        <w:rPr>
          <w:rFonts w:asciiTheme="minorHAnsi" w:hAnsiTheme="minorHAnsi" w:cstheme="minorHAnsi"/>
          <w:b/>
          <w:szCs w:val="22"/>
          <w:lang w:val="en-GB"/>
        </w:rPr>
      </w:pPr>
    </w:p>
    <w:p w14:paraId="733F17B1" w14:textId="3885B0CE" w:rsidR="00B871DD" w:rsidRDefault="00B871DD" w:rsidP="00387986">
      <w:pPr>
        <w:spacing w:line="276" w:lineRule="auto"/>
        <w:rPr>
          <w:rFonts w:asciiTheme="minorHAnsi" w:hAnsiTheme="minorHAnsi" w:cstheme="minorHAnsi"/>
          <w:b/>
          <w:szCs w:val="22"/>
          <w:lang w:val="en-GB"/>
        </w:rPr>
      </w:pPr>
    </w:p>
    <w:p w14:paraId="7BDC939E" w14:textId="0AC8DA1D" w:rsidR="00B871DD" w:rsidRDefault="00B871DD" w:rsidP="00387986">
      <w:pPr>
        <w:spacing w:line="276" w:lineRule="auto"/>
        <w:rPr>
          <w:rFonts w:asciiTheme="minorHAnsi" w:hAnsiTheme="minorHAnsi" w:cstheme="minorHAnsi"/>
          <w:b/>
          <w:szCs w:val="22"/>
          <w:lang w:val="en-GB"/>
        </w:rPr>
      </w:pPr>
    </w:p>
    <w:p w14:paraId="56645430" w14:textId="0E016B2A" w:rsidR="00B871DD" w:rsidRDefault="00B871DD" w:rsidP="00387986">
      <w:pPr>
        <w:spacing w:line="276" w:lineRule="auto"/>
        <w:rPr>
          <w:rFonts w:asciiTheme="minorHAnsi" w:hAnsiTheme="minorHAnsi" w:cstheme="minorHAnsi"/>
          <w:b/>
          <w:szCs w:val="22"/>
          <w:lang w:val="en-GB"/>
        </w:rPr>
      </w:pPr>
    </w:p>
    <w:p w14:paraId="6778EF90" w14:textId="5AB92FD2" w:rsidR="00B871DD" w:rsidRDefault="00B871DD" w:rsidP="00387986">
      <w:pPr>
        <w:spacing w:line="276" w:lineRule="auto"/>
        <w:rPr>
          <w:rFonts w:asciiTheme="minorHAnsi" w:hAnsiTheme="minorHAnsi" w:cstheme="minorHAnsi"/>
          <w:b/>
          <w:szCs w:val="22"/>
          <w:lang w:val="en-GB"/>
        </w:rPr>
      </w:pPr>
    </w:p>
    <w:p w14:paraId="0D6C7A7C" w14:textId="50FD2B32" w:rsidR="00B871DD" w:rsidRDefault="00B871DD" w:rsidP="00387986">
      <w:pPr>
        <w:spacing w:line="276" w:lineRule="auto"/>
        <w:rPr>
          <w:rFonts w:asciiTheme="minorHAnsi" w:hAnsiTheme="minorHAnsi" w:cstheme="minorHAnsi"/>
          <w:b/>
          <w:szCs w:val="22"/>
          <w:lang w:val="en-GB"/>
        </w:rPr>
      </w:pPr>
    </w:p>
    <w:p w14:paraId="1B6F0A90" w14:textId="08BF0C6C" w:rsidR="00B871DD" w:rsidRDefault="00B871DD" w:rsidP="00387986">
      <w:pPr>
        <w:spacing w:line="276" w:lineRule="auto"/>
        <w:rPr>
          <w:rFonts w:asciiTheme="minorHAnsi" w:hAnsiTheme="minorHAnsi" w:cstheme="minorHAnsi"/>
          <w:b/>
          <w:szCs w:val="22"/>
          <w:lang w:val="en-GB"/>
        </w:rPr>
      </w:pPr>
    </w:p>
    <w:p w14:paraId="244C3D4A" w14:textId="4A61A6F2" w:rsidR="00B871DD" w:rsidRDefault="00B871DD" w:rsidP="00387986">
      <w:pPr>
        <w:spacing w:line="276" w:lineRule="auto"/>
        <w:rPr>
          <w:rFonts w:asciiTheme="minorHAnsi" w:hAnsiTheme="minorHAnsi" w:cstheme="minorHAnsi"/>
          <w:b/>
          <w:szCs w:val="22"/>
          <w:lang w:val="en-GB"/>
        </w:rPr>
      </w:pPr>
    </w:p>
    <w:p w14:paraId="1F4E7678" w14:textId="55E12B3E" w:rsidR="00B871DD" w:rsidRDefault="00B871DD" w:rsidP="00387986">
      <w:pPr>
        <w:spacing w:line="276" w:lineRule="auto"/>
        <w:rPr>
          <w:rFonts w:asciiTheme="minorHAnsi" w:hAnsiTheme="minorHAnsi" w:cstheme="minorHAnsi"/>
          <w:b/>
          <w:szCs w:val="22"/>
          <w:lang w:val="en-GB"/>
        </w:rPr>
      </w:pPr>
    </w:p>
    <w:p w14:paraId="3A44BDF8" w14:textId="57961BF0" w:rsidR="00B871DD" w:rsidRDefault="00B871DD" w:rsidP="00387986">
      <w:pPr>
        <w:spacing w:line="276" w:lineRule="auto"/>
        <w:rPr>
          <w:rFonts w:asciiTheme="minorHAnsi" w:hAnsiTheme="minorHAnsi" w:cstheme="minorHAnsi"/>
          <w:b/>
          <w:szCs w:val="22"/>
          <w:lang w:val="en-GB"/>
        </w:rPr>
      </w:pPr>
    </w:p>
    <w:p w14:paraId="34BABB60" w14:textId="79BCB2A6" w:rsidR="00B871DD" w:rsidRDefault="00B871DD" w:rsidP="00387986">
      <w:pPr>
        <w:spacing w:line="276" w:lineRule="auto"/>
        <w:rPr>
          <w:rFonts w:asciiTheme="minorHAnsi" w:hAnsiTheme="minorHAnsi" w:cstheme="minorHAnsi"/>
          <w:b/>
          <w:szCs w:val="22"/>
          <w:lang w:val="en-GB"/>
        </w:rPr>
      </w:pPr>
    </w:p>
    <w:p w14:paraId="571E7AD9" w14:textId="2D8CFB74" w:rsidR="00B871DD" w:rsidRDefault="00B871DD" w:rsidP="00387986">
      <w:pPr>
        <w:spacing w:line="276" w:lineRule="auto"/>
        <w:rPr>
          <w:rFonts w:asciiTheme="minorHAnsi" w:hAnsiTheme="minorHAnsi" w:cstheme="minorHAnsi"/>
          <w:b/>
          <w:szCs w:val="22"/>
          <w:lang w:val="en-GB"/>
        </w:rPr>
      </w:pPr>
    </w:p>
    <w:p w14:paraId="14974E49" w14:textId="286BB373" w:rsidR="00B871DD" w:rsidRDefault="00B871DD" w:rsidP="00387986">
      <w:pPr>
        <w:spacing w:line="276" w:lineRule="auto"/>
        <w:rPr>
          <w:rFonts w:asciiTheme="minorHAnsi" w:hAnsiTheme="minorHAnsi" w:cstheme="minorHAnsi"/>
          <w:b/>
          <w:szCs w:val="22"/>
          <w:lang w:val="en-GB"/>
        </w:rPr>
      </w:pPr>
    </w:p>
    <w:p w14:paraId="46D007B6" w14:textId="30C1D2F9" w:rsidR="00B871DD" w:rsidRDefault="00B871DD" w:rsidP="00387986">
      <w:pPr>
        <w:spacing w:line="276" w:lineRule="auto"/>
        <w:rPr>
          <w:rFonts w:asciiTheme="minorHAnsi" w:hAnsiTheme="minorHAnsi" w:cstheme="minorHAnsi"/>
          <w:b/>
          <w:szCs w:val="22"/>
          <w:lang w:val="en-GB"/>
        </w:rPr>
      </w:pPr>
    </w:p>
    <w:p w14:paraId="16C761F1" w14:textId="41328D6D" w:rsidR="00B871DD" w:rsidRDefault="00B871DD" w:rsidP="00387986">
      <w:pPr>
        <w:spacing w:line="276" w:lineRule="auto"/>
        <w:rPr>
          <w:rFonts w:asciiTheme="minorHAnsi" w:hAnsiTheme="minorHAnsi" w:cstheme="minorHAnsi"/>
          <w:b/>
          <w:szCs w:val="22"/>
          <w:lang w:val="en-GB"/>
        </w:rPr>
      </w:pPr>
    </w:p>
    <w:p w14:paraId="4B686584" w14:textId="0AEBB547" w:rsidR="00B871DD" w:rsidRDefault="00B871DD" w:rsidP="00387986">
      <w:pPr>
        <w:spacing w:line="276" w:lineRule="auto"/>
        <w:rPr>
          <w:rFonts w:asciiTheme="minorHAnsi" w:hAnsiTheme="minorHAnsi" w:cstheme="minorHAnsi"/>
          <w:b/>
          <w:szCs w:val="22"/>
          <w:lang w:val="en-GB"/>
        </w:rPr>
      </w:pPr>
    </w:p>
    <w:p w14:paraId="0F9621B7" w14:textId="13F49261" w:rsidR="00B871DD" w:rsidRDefault="00B871DD" w:rsidP="00387986">
      <w:pPr>
        <w:spacing w:line="276" w:lineRule="auto"/>
        <w:rPr>
          <w:rFonts w:asciiTheme="minorHAnsi" w:hAnsiTheme="minorHAnsi" w:cstheme="minorHAnsi"/>
          <w:b/>
          <w:szCs w:val="22"/>
          <w:lang w:val="en-GB"/>
        </w:rPr>
      </w:pPr>
    </w:p>
    <w:p w14:paraId="28A05A59" w14:textId="21736D46" w:rsidR="00B871DD" w:rsidRDefault="00B871DD" w:rsidP="00387986">
      <w:pPr>
        <w:spacing w:line="276" w:lineRule="auto"/>
        <w:rPr>
          <w:rFonts w:asciiTheme="minorHAnsi" w:hAnsiTheme="minorHAnsi" w:cstheme="minorHAnsi"/>
          <w:b/>
          <w:szCs w:val="22"/>
          <w:lang w:val="en-GB"/>
        </w:rPr>
      </w:pPr>
    </w:p>
    <w:p w14:paraId="6433D48B" w14:textId="4C304098" w:rsidR="00B871DD" w:rsidRDefault="00B871DD" w:rsidP="00387986">
      <w:pPr>
        <w:spacing w:line="276" w:lineRule="auto"/>
        <w:rPr>
          <w:rFonts w:asciiTheme="minorHAnsi" w:hAnsiTheme="minorHAnsi" w:cstheme="minorHAnsi"/>
          <w:b/>
          <w:szCs w:val="22"/>
          <w:lang w:val="en-GB"/>
        </w:rPr>
      </w:pPr>
    </w:p>
    <w:p w14:paraId="722AD67D" w14:textId="58D000A0" w:rsidR="00B871DD" w:rsidRDefault="00B871DD" w:rsidP="00387986">
      <w:pPr>
        <w:spacing w:line="276" w:lineRule="auto"/>
        <w:rPr>
          <w:rFonts w:asciiTheme="minorHAnsi" w:hAnsiTheme="minorHAnsi" w:cstheme="minorHAnsi"/>
          <w:b/>
          <w:szCs w:val="22"/>
          <w:lang w:val="en-GB"/>
        </w:rPr>
      </w:pPr>
    </w:p>
    <w:p w14:paraId="3EB4D251" w14:textId="6355ED5C" w:rsidR="00B871DD" w:rsidRDefault="00B871DD" w:rsidP="00387986">
      <w:pPr>
        <w:spacing w:line="276" w:lineRule="auto"/>
        <w:rPr>
          <w:rFonts w:asciiTheme="minorHAnsi" w:hAnsiTheme="minorHAnsi" w:cstheme="minorHAnsi"/>
          <w:b/>
          <w:szCs w:val="22"/>
          <w:lang w:val="en-GB"/>
        </w:rPr>
      </w:pPr>
    </w:p>
    <w:p w14:paraId="727FBB36" w14:textId="596E40DE" w:rsidR="00B871DD" w:rsidRDefault="00B871DD" w:rsidP="00387986">
      <w:pPr>
        <w:spacing w:line="276" w:lineRule="auto"/>
        <w:rPr>
          <w:rFonts w:asciiTheme="minorHAnsi" w:hAnsiTheme="minorHAnsi" w:cstheme="minorHAnsi"/>
          <w:b/>
          <w:szCs w:val="22"/>
          <w:lang w:val="en-GB"/>
        </w:rPr>
      </w:pPr>
    </w:p>
    <w:p w14:paraId="75BB7197" w14:textId="2500C2B3" w:rsidR="00B871DD" w:rsidRDefault="00B871DD" w:rsidP="00387986">
      <w:pPr>
        <w:spacing w:line="276" w:lineRule="auto"/>
        <w:rPr>
          <w:rFonts w:asciiTheme="minorHAnsi" w:hAnsiTheme="minorHAnsi" w:cstheme="minorHAnsi"/>
          <w:b/>
          <w:szCs w:val="22"/>
          <w:lang w:val="en-GB"/>
        </w:rPr>
      </w:pPr>
    </w:p>
    <w:p w14:paraId="293A236C" w14:textId="1C29370D" w:rsidR="00B871DD" w:rsidRDefault="00B871DD" w:rsidP="00387986">
      <w:pPr>
        <w:spacing w:line="276" w:lineRule="auto"/>
        <w:rPr>
          <w:rFonts w:asciiTheme="minorHAnsi" w:hAnsiTheme="minorHAnsi" w:cstheme="minorHAnsi"/>
          <w:b/>
          <w:szCs w:val="22"/>
          <w:lang w:val="en-GB"/>
        </w:rPr>
      </w:pPr>
    </w:p>
    <w:p w14:paraId="7431A28B" w14:textId="3E5B4C48" w:rsidR="00B871DD" w:rsidRDefault="00B871DD" w:rsidP="00387986">
      <w:pPr>
        <w:spacing w:line="276" w:lineRule="auto"/>
        <w:rPr>
          <w:rFonts w:asciiTheme="minorHAnsi" w:hAnsiTheme="minorHAnsi" w:cstheme="minorHAnsi"/>
          <w:b/>
          <w:szCs w:val="22"/>
          <w:lang w:val="en-GB"/>
        </w:rPr>
      </w:pPr>
    </w:p>
    <w:p w14:paraId="4F8A35BB" w14:textId="4A865B9B" w:rsidR="00B871DD" w:rsidRDefault="00B871DD" w:rsidP="00387986">
      <w:pPr>
        <w:spacing w:line="276" w:lineRule="auto"/>
        <w:rPr>
          <w:rFonts w:asciiTheme="minorHAnsi" w:hAnsiTheme="minorHAnsi" w:cstheme="minorHAnsi"/>
          <w:b/>
          <w:szCs w:val="22"/>
          <w:lang w:val="en-GB"/>
        </w:rPr>
      </w:pPr>
    </w:p>
    <w:p w14:paraId="1F75344F" w14:textId="7618778E" w:rsidR="00B871DD" w:rsidRDefault="00B871DD" w:rsidP="00387986">
      <w:pPr>
        <w:spacing w:line="276" w:lineRule="auto"/>
        <w:rPr>
          <w:rFonts w:asciiTheme="minorHAnsi" w:hAnsiTheme="minorHAnsi" w:cstheme="minorHAnsi"/>
          <w:b/>
          <w:szCs w:val="22"/>
          <w:lang w:val="en-GB"/>
        </w:rPr>
      </w:pPr>
    </w:p>
    <w:p w14:paraId="23AF7F6B" w14:textId="741D389D" w:rsidR="00B871DD" w:rsidRDefault="00B871DD" w:rsidP="00387986">
      <w:pPr>
        <w:spacing w:line="276" w:lineRule="auto"/>
        <w:rPr>
          <w:rFonts w:asciiTheme="minorHAnsi" w:hAnsiTheme="minorHAnsi" w:cstheme="minorHAnsi"/>
          <w:b/>
          <w:szCs w:val="22"/>
          <w:lang w:val="en-GB"/>
        </w:rPr>
      </w:pPr>
    </w:p>
    <w:p w14:paraId="2011D44D" w14:textId="1F804B6A" w:rsidR="00B871DD" w:rsidRDefault="00B871DD" w:rsidP="00387986">
      <w:pPr>
        <w:spacing w:line="276" w:lineRule="auto"/>
        <w:rPr>
          <w:rFonts w:asciiTheme="minorHAnsi" w:hAnsiTheme="minorHAnsi" w:cstheme="minorHAnsi"/>
          <w:b/>
          <w:szCs w:val="22"/>
          <w:lang w:val="en-GB"/>
        </w:rPr>
      </w:pPr>
    </w:p>
    <w:p w14:paraId="17D9E2FF" w14:textId="5B5350A0" w:rsidR="00B871DD" w:rsidRDefault="00B871DD" w:rsidP="00387986">
      <w:pPr>
        <w:spacing w:line="276" w:lineRule="auto"/>
        <w:rPr>
          <w:rFonts w:asciiTheme="minorHAnsi" w:hAnsiTheme="minorHAnsi" w:cstheme="minorHAnsi"/>
          <w:b/>
          <w:szCs w:val="22"/>
          <w:lang w:val="en-GB"/>
        </w:rPr>
      </w:pPr>
    </w:p>
    <w:p w14:paraId="2648DE59" w14:textId="092C7070" w:rsidR="00B871DD" w:rsidRDefault="00B871DD" w:rsidP="00387986">
      <w:pPr>
        <w:spacing w:line="276" w:lineRule="auto"/>
        <w:rPr>
          <w:rFonts w:asciiTheme="minorHAnsi" w:hAnsiTheme="minorHAnsi" w:cstheme="minorHAnsi"/>
          <w:b/>
          <w:szCs w:val="22"/>
          <w:lang w:val="en-GB"/>
        </w:rPr>
      </w:pPr>
    </w:p>
    <w:p w14:paraId="08E237EE" w14:textId="37BEAFA6" w:rsidR="00B871DD" w:rsidRDefault="00B871DD" w:rsidP="00387986">
      <w:pPr>
        <w:spacing w:line="276" w:lineRule="auto"/>
        <w:rPr>
          <w:rFonts w:asciiTheme="minorHAnsi" w:hAnsiTheme="minorHAnsi" w:cstheme="minorHAnsi"/>
          <w:b/>
          <w:szCs w:val="22"/>
          <w:lang w:val="en-GB"/>
        </w:rPr>
      </w:pPr>
    </w:p>
    <w:p w14:paraId="296552FD" w14:textId="7F8BAADF" w:rsidR="00B871DD" w:rsidRDefault="00B871DD" w:rsidP="00387986">
      <w:pPr>
        <w:spacing w:line="276" w:lineRule="auto"/>
        <w:rPr>
          <w:rFonts w:asciiTheme="minorHAnsi" w:hAnsiTheme="minorHAnsi" w:cstheme="minorHAnsi"/>
          <w:b/>
          <w:szCs w:val="22"/>
          <w:lang w:val="en-GB"/>
        </w:rPr>
      </w:pPr>
    </w:p>
    <w:p w14:paraId="2C2726D9" w14:textId="6E5E7448" w:rsidR="00B871DD" w:rsidRDefault="00B871DD" w:rsidP="00387986">
      <w:pPr>
        <w:spacing w:line="276" w:lineRule="auto"/>
        <w:rPr>
          <w:rFonts w:asciiTheme="minorHAnsi" w:hAnsiTheme="minorHAnsi" w:cstheme="minorHAnsi"/>
          <w:b/>
          <w:szCs w:val="22"/>
          <w:lang w:val="en-GB"/>
        </w:rPr>
      </w:pPr>
    </w:p>
    <w:p w14:paraId="389FCF44" w14:textId="672FA7DA" w:rsidR="00B871DD" w:rsidRDefault="00B871DD" w:rsidP="00387986">
      <w:pPr>
        <w:spacing w:line="276" w:lineRule="auto"/>
        <w:rPr>
          <w:rFonts w:asciiTheme="minorHAnsi" w:hAnsiTheme="minorHAnsi" w:cstheme="minorHAnsi"/>
          <w:b/>
          <w:szCs w:val="22"/>
          <w:lang w:val="en-GB"/>
        </w:rPr>
      </w:pPr>
    </w:p>
    <w:p w14:paraId="2A4732E2" w14:textId="6A0630B3" w:rsidR="00B871DD" w:rsidRDefault="00B871DD" w:rsidP="00387986">
      <w:pPr>
        <w:spacing w:line="276" w:lineRule="auto"/>
        <w:rPr>
          <w:rFonts w:asciiTheme="minorHAnsi" w:hAnsiTheme="minorHAnsi" w:cstheme="minorHAnsi"/>
          <w:b/>
          <w:szCs w:val="22"/>
          <w:lang w:val="en-GB"/>
        </w:rPr>
      </w:pPr>
    </w:p>
    <w:p w14:paraId="0A873D04" w14:textId="23B628D5" w:rsidR="00B871DD" w:rsidRDefault="00B871DD" w:rsidP="00387986">
      <w:pPr>
        <w:spacing w:line="276" w:lineRule="auto"/>
        <w:rPr>
          <w:rFonts w:asciiTheme="minorHAnsi" w:hAnsiTheme="minorHAnsi" w:cstheme="minorHAnsi"/>
          <w:b/>
          <w:szCs w:val="22"/>
          <w:lang w:val="en-GB"/>
        </w:rPr>
      </w:pPr>
    </w:p>
    <w:p w14:paraId="1E49420E" w14:textId="179518FD" w:rsidR="00B871DD" w:rsidRDefault="00B871DD" w:rsidP="00387986">
      <w:pPr>
        <w:spacing w:line="276" w:lineRule="auto"/>
        <w:rPr>
          <w:rFonts w:asciiTheme="minorHAnsi" w:hAnsiTheme="minorHAnsi" w:cstheme="minorHAnsi"/>
          <w:b/>
          <w:szCs w:val="22"/>
          <w:lang w:val="en-GB"/>
        </w:rPr>
      </w:pPr>
    </w:p>
    <w:p w14:paraId="4DEC6652" w14:textId="3C7C9B1F" w:rsidR="00B871DD" w:rsidRDefault="00B871DD" w:rsidP="00387986">
      <w:pPr>
        <w:spacing w:line="276" w:lineRule="auto"/>
        <w:rPr>
          <w:rFonts w:asciiTheme="minorHAnsi" w:hAnsiTheme="minorHAnsi" w:cstheme="minorHAnsi"/>
          <w:b/>
          <w:szCs w:val="22"/>
          <w:lang w:val="en-GB"/>
        </w:rPr>
      </w:pPr>
    </w:p>
    <w:p w14:paraId="1357D8D2" w14:textId="02C57F3B" w:rsidR="00B871DD" w:rsidRDefault="00B871DD" w:rsidP="00387986">
      <w:pPr>
        <w:spacing w:line="276" w:lineRule="auto"/>
        <w:rPr>
          <w:rFonts w:asciiTheme="minorHAnsi" w:hAnsiTheme="minorHAnsi" w:cstheme="minorHAnsi"/>
          <w:b/>
          <w:szCs w:val="22"/>
          <w:lang w:val="en-GB"/>
        </w:rPr>
      </w:pPr>
    </w:p>
    <w:p w14:paraId="6DAEA344" w14:textId="163806EB" w:rsidR="00B871DD" w:rsidRDefault="00B871DD" w:rsidP="00387986">
      <w:pPr>
        <w:spacing w:line="276" w:lineRule="auto"/>
        <w:rPr>
          <w:rFonts w:asciiTheme="minorHAnsi" w:hAnsiTheme="minorHAnsi" w:cstheme="minorHAnsi"/>
          <w:b/>
          <w:szCs w:val="22"/>
          <w:lang w:val="en-GB"/>
        </w:rPr>
      </w:pPr>
    </w:p>
    <w:p w14:paraId="7E6E2C2D" w14:textId="77777777" w:rsidR="00B871DD" w:rsidRPr="00FA0F6A" w:rsidRDefault="00B871DD" w:rsidP="00387986">
      <w:pPr>
        <w:spacing w:line="276" w:lineRule="auto"/>
        <w:rPr>
          <w:rFonts w:asciiTheme="minorHAnsi" w:hAnsiTheme="minorHAnsi" w:cstheme="minorHAnsi"/>
          <w:b/>
          <w:szCs w:val="22"/>
          <w:lang w:val="en-GB"/>
        </w:rPr>
      </w:pPr>
    </w:p>
    <w:bookmarkEnd w:id="6"/>
    <w:p w14:paraId="6D363176" w14:textId="77777777" w:rsidR="00387986" w:rsidRPr="00FA0F6A" w:rsidRDefault="00387986" w:rsidP="00387986">
      <w:pPr>
        <w:tabs>
          <w:tab w:val="left" w:pos="-720"/>
        </w:tabs>
        <w:suppressAutoHyphens/>
        <w:spacing w:line="276" w:lineRule="auto"/>
        <w:jc w:val="center"/>
        <w:outlineLvl w:val="0"/>
        <w:rPr>
          <w:rFonts w:asciiTheme="minorHAnsi" w:hAnsiTheme="minorHAnsi" w:cstheme="minorHAnsi"/>
          <w:b/>
          <w:szCs w:val="22"/>
          <w:lang w:val="en-GB"/>
        </w:rPr>
      </w:pPr>
      <w:r w:rsidRPr="00FA0F6A">
        <w:rPr>
          <w:rFonts w:asciiTheme="minorHAnsi" w:hAnsiTheme="minorHAnsi" w:cstheme="minorHAnsi"/>
          <w:b/>
          <w:szCs w:val="22"/>
          <w:lang w:val="en-GB"/>
        </w:rPr>
        <w:t>ANNEX II</w:t>
      </w:r>
    </w:p>
    <w:p w14:paraId="53147EEA" w14:textId="77777777" w:rsidR="00387986" w:rsidRPr="00FA0F6A" w:rsidRDefault="00387986" w:rsidP="00387986">
      <w:pPr>
        <w:tabs>
          <w:tab w:val="left" w:pos="-720"/>
        </w:tabs>
        <w:suppressAutoHyphens/>
        <w:spacing w:line="276" w:lineRule="auto"/>
        <w:jc w:val="center"/>
        <w:rPr>
          <w:rFonts w:asciiTheme="minorHAnsi" w:hAnsiTheme="minorHAnsi" w:cstheme="minorHAnsi"/>
          <w:b/>
          <w:szCs w:val="22"/>
          <w:lang w:val="en-GB"/>
        </w:rPr>
      </w:pPr>
    </w:p>
    <w:p w14:paraId="5455CB5F" w14:textId="77777777" w:rsidR="00387986" w:rsidRPr="00FA0F6A" w:rsidRDefault="00387986" w:rsidP="00387986">
      <w:pPr>
        <w:tabs>
          <w:tab w:val="left" w:pos="-720"/>
        </w:tabs>
        <w:suppressAutoHyphens/>
        <w:spacing w:line="276" w:lineRule="auto"/>
        <w:jc w:val="center"/>
        <w:outlineLvl w:val="0"/>
        <w:rPr>
          <w:rFonts w:asciiTheme="minorHAnsi" w:hAnsiTheme="minorHAnsi" w:cstheme="minorHAnsi"/>
          <w:b/>
          <w:szCs w:val="22"/>
          <w:lang w:val="en-GB"/>
        </w:rPr>
      </w:pPr>
      <w:r w:rsidRPr="00FA0F6A">
        <w:rPr>
          <w:rFonts w:asciiTheme="minorHAnsi" w:hAnsiTheme="minorHAnsi" w:cstheme="minorHAnsi"/>
          <w:b/>
          <w:szCs w:val="22"/>
          <w:lang w:val="en-GB"/>
        </w:rPr>
        <w:t>AGREEMENT OF THE PRINCIPAL INVESTIGATOR</w:t>
      </w:r>
    </w:p>
    <w:p w14:paraId="7A67D8B8" w14:textId="77777777" w:rsidR="00387986" w:rsidRPr="00FA0F6A" w:rsidRDefault="00387986" w:rsidP="00387986">
      <w:pPr>
        <w:tabs>
          <w:tab w:val="left" w:pos="-720"/>
        </w:tabs>
        <w:suppressAutoHyphens/>
        <w:spacing w:line="276" w:lineRule="auto"/>
        <w:jc w:val="both"/>
        <w:rPr>
          <w:rFonts w:asciiTheme="minorHAnsi" w:hAnsiTheme="minorHAnsi" w:cstheme="minorHAnsi"/>
          <w:szCs w:val="22"/>
          <w:lang w:val="en-GB"/>
        </w:rPr>
      </w:pPr>
    </w:p>
    <w:p w14:paraId="7CF2098B" w14:textId="77777777" w:rsidR="00387986" w:rsidRPr="00FA0F6A" w:rsidRDefault="00387986" w:rsidP="00387986">
      <w:pPr>
        <w:tabs>
          <w:tab w:val="left" w:pos="-720"/>
        </w:tabs>
        <w:suppressAutoHyphens/>
        <w:spacing w:line="276" w:lineRule="auto"/>
        <w:jc w:val="both"/>
        <w:rPr>
          <w:rFonts w:asciiTheme="minorHAnsi" w:hAnsiTheme="minorHAnsi" w:cstheme="minorHAnsi"/>
          <w:szCs w:val="22"/>
          <w:lang w:val="en-GB"/>
        </w:rPr>
      </w:pPr>
    </w:p>
    <w:p w14:paraId="6C651FB1" w14:textId="77777777" w:rsidR="00387986" w:rsidRPr="00FA0F6A" w:rsidRDefault="00387986" w:rsidP="00387986">
      <w:pPr>
        <w:tabs>
          <w:tab w:val="left" w:pos="-720"/>
        </w:tabs>
        <w:suppressAutoHyphens/>
        <w:spacing w:line="276" w:lineRule="auto"/>
        <w:jc w:val="both"/>
        <w:rPr>
          <w:rFonts w:asciiTheme="minorHAnsi" w:hAnsiTheme="minorHAnsi" w:cstheme="minorHAnsi"/>
          <w:szCs w:val="22"/>
          <w:lang w:val="en-GB"/>
        </w:rPr>
      </w:pPr>
    </w:p>
    <w:p w14:paraId="36BFD89E" w14:textId="77777777" w:rsidR="00387986" w:rsidRPr="00FA0F6A" w:rsidRDefault="00387986" w:rsidP="00387986">
      <w:pPr>
        <w:tabs>
          <w:tab w:val="left" w:pos="-720"/>
        </w:tabs>
        <w:suppressAutoHyphens/>
        <w:spacing w:line="276" w:lineRule="auto"/>
        <w:jc w:val="both"/>
        <w:rPr>
          <w:rFonts w:asciiTheme="minorHAnsi" w:hAnsiTheme="minorHAnsi" w:cstheme="minorHAnsi"/>
          <w:szCs w:val="22"/>
          <w:lang w:val="en-GB"/>
        </w:rPr>
      </w:pPr>
    </w:p>
    <w:p w14:paraId="78E5EE27" w14:textId="77777777" w:rsidR="00387986" w:rsidRPr="00FA0F6A" w:rsidRDefault="00387986" w:rsidP="00387986">
      <w:pPr>
        <w:tabs>
          <w:tab w:val="left" w:pos="-720"/>
        </w:tabs>
        <w:suppressAutoHyphens/>
        <w:spacing w:line="276" w:lineRule="auto"/>
        <w:jc w:val="both"/>
        <w:rPr>
          <w:rFonts w:asciiTheme="minorHAnsi" w:hAnsiTheme="minorHAnsi" w:cstheme="minorHAnsi"/>
          <w:szCs w:val="22"/>
          <w:lang w:val="en-GB"/>
        </w:rPr>
      </w:pPr>
    </w:p>
    <w:p w14:paraId="27EE3652" w14:textId="77777777" w:rsidR="00387986" w:rsidRPr="00FA0F6A" w:rsidRDefault="00387986" w:rsidP="00387986">
      <w:pPr>
        <w:tabs>
          <w:tab w:val="left" w:pos="-720"/>
        </w:tabs>
        <w:suppressAutoHyphens/>
        <w:spacing w:line="276" w:lineRule="auto"/>
        <w:jc w:val="both"/>
        <w:rPr>
          <w:rFonts w:asciiTheme="minorHAnsi" w:hAnsiTheme="minorHAnsi" w:cstheme="minorHAnsi"/>
          <w:szCs w:val="22"/>
          <w:lang w:val="en-GB"/>
        </w:rPr>
      </w:pPr>
    </w:p>
    <w:p w14:paraId="78A6ADD8" w14:textId="77777777"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proofErr w:type="spellStart"/>
      <w:r>
        <w:rPr>
          <w:rFonts w:asciiTheme="minorHAnsi" w:hAnsiTheme="minorHAnsi" w:cstheme="minorHAnsi"/>
          <w:szCs w:val="22"/>
          <w:lang w:val="en-GB"/>
        </w:rPr>
        <w:t>Dr.</w:t>
      </w:r>
      <w:proofErr w:type="spellEnd"/>
      <w:r>
        <w:rPr>
          <w:rFonts w:asciiTheme="minorHAnsi" w:hAnsiTheme="minorHAnsi" w:cstheme="minorHAnsi"/>
          <w:szCs w:val="22"/>
          <w:lang w:val="en-GB"/>
        </w:rPr>
        <w:t xml:space="preserve"> [•]</w:t>
      </w:r>
      <w:r w:rsidRPr="00FA0F6A">
        <w:rPr>
          <w:rFonts w:asciiTheme="minorHAnsi" w:hAnsiTheme="minorHAnsi" w:cstheme="minorHAnsi"/>
          <w:szCs w:val="22"/>
          <w:lang w:val="en-GB"/>
        </w:rPr>
        <w:t xml:space="preserve">, Principal Investigator of the </w:t>
      </w:r>
      <w:r>
        <w:rPr>
          <w:rFonts w:asciiTheme="minorHAnsi" w:hAnsiTheme="minorHAnsi" w:cstheme="minorHAnsi"/>
          <w:szCs w:val="22"/>
          <w:lang w:val="en-GB"/>
        </w:rPr>
        <w:t>Study</w:t>
      </w:r>
      <w:r w:rsidRPr="00FA0F6A">
        <w:rPr>
          <w:rFonts w:asciiTheme="minorHAnsi" w:hAnsiTheme="minorHAnsi" w:cstheme="minorHAnsi"/>
          <w:szCs w:val="22"/>
          <w:lang w:val="en-GB"/>
        </w:rPr>
        <w:t xml:space="preserve"> with Protocol Code </w:t>
      </w:r>
      <w:r>
        <w:rPr>
          <w:rFonts w:asciiTheme="minorHAnsi" w:hAnsiTheme="minorHAnsi" w:cstheme="minorHAnsi"/>
          <w:szCs w:val="22"/>
          <w:lang w:val="en-GB"/>
        </w:rPr>
        <w:t>[•]</w:t>
      </w:r>
      <w:r w:rsidRPr="00FA0F6A">
        <w:rPr>
          <w:rFonts w:asciiTheme="minorHAnsi" w:hAnsiTheme="minorHAnsi" w:cstheme="minorHAnsi"/>
          <w:szCs w:val="22"/>
          <w:lang w:val="en-GB"/>
        </w:rPr>
        <w:t>,</w:t>
      </w:r>
      <w:r>
        <w:rPr>
          <w:rFonts w:asciiTheme="minorHAnsi" w:hAnsiTheme="minorHAnsi" w:cstheme="minorHAnsi"/>
          <w:szCs w:val="22"/>
          <w:lang w:val="en-GB"/>
        </w:rPr>
        <w:t xml:space="preserve"> </w:t>
      </w:r>
      <w:r w:rsidRPr="00FA0F6A">
        <w:rPr>
          <w:rFonts w:asciiTheme="minorHAnsi" w:hAnsiTheme="minorHAnsi" w:cstheme="minorHAnsi"/>
          <w:szCs w:val="22"/>
          <w:lang w:val="en-GB"/>
        </w:rPr>
        <w:t xml:space="preserve">whose title is </w:t>
      </w:r>
      <w:r>
        <w:rPr>
          <w:rFonts w:asciiTheme="minorHAnsi" w:hAnsiTheme="minorHAnsi" w:cstheme="minorHAnsi"/>
          <w:spacing w:val="-3"/>
          <w:szCs w:val="22"/>
          <w:lang w:val="en-GB"/>
        </w:rPr>
        <w:t>[•]</w:t>
      </w:r>
    </w:p>
    <w:p w14:paraId="2D68314E" w14:textId="77777777"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11383E4D" w14:textId="77777777"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35BAD5F5" w14:textId="77777777" w:rsidR="00387986" w:rsidRPr="00FA0F6A" w:rsidRDefault="00387986" w:rsidP="00387986">
      <w:pPr>
        <w:tabs>
          <w:tab w:val="left" w:pos="-720"/>
        </w:tabs>
        <w:suppressAutoHyphens/>
        <w:spacing w:line="276" w:lineRule="auto"/>
        <w:jc w:val="both"/>
        <w:rPr>
          <w:rFonts w:asciiTheme="minorHAnsi" w:hAnsiTheme="minorHAnsi" w:cstheme="minorHAnsi"/>
          <w:b/>
          <w:spacing w:val="-3"/>
          <w:szCs w:val="22"/>
          <w:lang w:val="en-GB"/>
        </w:rPr>
      </w:pPr>
      <w:r w:rsidRPr="00FA0F6A">
        <w:rPr>
          <w:rFonts w:asciiTheme="minorHAnsi" w:hAnsiTheme="minorHAnsi" w:cstheme="minorHAnsi"/>
          <w:b/>
          <w:spacing w:val="-3"/>
          <w:szCs w:val="22"/>
          <w:lang w:val="en-GB"/>
        </w:rPr>
        <w:t>DECLARE</w:t>
      </w:r>
    </w:p>
    <w:p w14:paraId="5BAEE481" w14:textId="77777777" w:rsidR="00387986" w:rsidRPr="00FA0F6A" w:rsidRDefault="00387986" w:rsidP="00387986">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5F811429" w14:textId="77777777" w:rsidR="00387986" w:rsidRPr="00FA0F6A" w:rsidRDefault="00387986" w:rsidP="00387986">
      <w:pPr>
        <w:tabs>
          <w:tab w:val="left" w:pos="-720"/>
          <w:tab w:val="left" w:pos="0"/>
          <w:tab w:val="left" w:pos="259"/>
          <w:tab w:val="left" w:pos="720"/>
        </w:tabs>
        <w:suppressAutoHyphens/>
        <w:spacing w:line="276" w:lineRule="auto"/>
        <w:ind w:left="259" w:right="306" w:hanging="259"/>
        <w:jc w:val="both"/>
        <w:rPr>
          <w:rFonts w:asciiTheme="minorHAnsi" w:hAnsiTheme="minorHAnsi" w:cstheme="minorHAnsi"/>
          <w:spacing w:val="-3"/>
          <w:szCs w:val="22"/>
          <w:lang w:val="en-GB"/>
        </w:rPr>
      </w:pPr>
    </w:p>
    <w:p w14:paraId="75EF46ED" w14:textId="77777777"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That as Principal Investigator I know and accept each and every one of the clauses contained in this Contract and all its annexes, of which this document is an inseparable part.</w:t>
      </w:r>
      <w:r w:rsidRPr="00FA0F6A" w:rsidDel="00FB5FC5">
        <w:rPr>
          <w:rFonts w:asciiTheme="minorHAnsi" w:hAnsiTheme="minorHAnsi" w:cstheme="minorHAnsi"/>
          <w:spacing w:val="-3"/>
          <w:szCs w:val="22"/>
          <w:lang w:val="en-GB"/>
        </w:rPr>
        <w:t xml:space="preserve"> </w:t>
      </w:r>
    </w:p>
    <w:p w14:paraId="7780F0B9" w14:textId="77777777"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289FE883" w14:textId="6E3EC120"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r w:rsidRPr="00FA0F6A">
        <w:rPr>
          <w:rFonts w:asciiTheme="minorHAnsi" w:hAnsiTheme="minorHAnsi" w:cstheme="minorHAnsi"/>
          <w:spacing w:val="-3"/>
          <w:szCs w:val="22"/>
          <w:lang w:val="en-GB"/>
        </w:rPr>
        <w:t xml:space="preserve">And, accordingly, I subscribe to this </w:t>
      </w:r>
      <w:r w:rsidR="00BA1437">
        <w:rPr>
          <w:rFonts w:asciiTheme="minorHAnsi" w:hAnsiTheme="minorHAnsi" w:cstheme="minorHAnsi"/>
          <w:spacing w:val="-3"/>
          <w:szCs w:val="22"/>
          <w:lang w:val="en-GB"/>
        </w:rPr>
        <w:t>statement.</w:t>
      </w:r>
    </w:p>
    <w:p w14:paraId="19A7B472" w14:textId="77777777"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51C23E7F" w14:textId="77777777"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23E47A1C" w14:textId="77777777"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0F2D5433" w14:textId="77777777"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p>
    <w:p w14:paraId="5903DBB4" w14:textId="77777777" w:rsidR="00387986" w:rsidRPr="00FA0F6A" w:rsidRDefault="00387986" w:rsidP="00387986">
      <w:pPr>
        <w:tabs>
          <w:tab w:val="left" w:pos="-720"/>
        </w:tabs>
        <w:suppressAutoHyphens/>
        <w:spacing w:line="276" w:lineRule="auto"/>
        <w:jc w:val="both"/>
        <w:rPr>
          <w:rFonts w:asciiTheme="minorHAnsi" w:hAnsiTheme="minorHAnsi" w:cstheme="minorHAnsi"/>
          <w:spacing w:val="-3"/>
          <w:szCs w:val="22"/>
          <w:lang w:val="en-GB"/>
        </w:rPr>
      </w:pPr>
      <w:proofErr w:type="spellStart"/>
      <w:r w:rsidRPr="00FA0F6A">
        <w:rPr>
          <w:rFonts w:asciiTheme="minorHAnsi" w:hAnsiTheme="minorHAnsi" w:cstheme="minorHAnsi"/>
          <w:spacing w:val="-3"/>
          <w:szCs w:val="22"/>
          <w:lang w:val="en-GB"/>
        </w:rPr>
        <w:t>Dr.</w:t>
      </w:r>
      <w:proofErr w:type="spellEnd"/>
      <w:r w:rsidRPr="00FA0F6A">
        <w:rPr>
          <w:rFonts w:asciiTheme="minorHAnsi" w:hAnsiTheme="minorHAnsi" w:cstheme="minorHAnsi"/>
          <w:spacing w:val="-3"/>
          <w:szCs w:val="22"/>
          <w:lang w:val="en-GB"/>
        </w:rPr>
        <w:t xml:space="preserve"> </w:t>
      </w:r>
      <w:r>
        <w:rPr>
          <w:rFonts w:asciiTheme="minorHAnsi" w:hAnsiTheme="minorHAnsi" w:cstheme="minorHAnsi"/>
          <w:spacing w:val="-3"/>
          <w:szCs w:val="22"/>
          <w:lang w:val="en-GB"/>
        </w:rPr>
        <w:t>[•]</w:t>
      </w:r>
    </w:p>
    <w:p w14:paraId="0410648E" w14:textId="77777777" w:rsidR="00387986" w:rsidRPr="00FA0F6A" w:rsidRDefault="00387986" w:rsidP="00387986">
      <w:pPr>
        <w:tabs>
          <w:tab w:val="left" w:pos="-720"/>
          <w:tab w:val="left" w:pos="2205"/>
          <w:tab w:val="center" w:pos="6208"/>
        </w:tabs>
        <w:suppressAutoHyphens/>
        <w:spacing w:line="276" w:lineRule="auto"/>
        <w:jc w:val="both"/>
        <w:outlineLvl w:val="0"/>
        <w:rPr>
          <w:rFonts w:asciiTheme="minorHAnsi" w:hAnsiTheme="minorHAnsi" w:cstheme="minorHAnsi"/>
          <w:b/>
          <w:szCs w:val="22"/>
          <w:lang w:val="en-GB"/>
        </w:rPr>
      </w:pPr>
      <w:r w:rsidRPr="00FA0F6A">
        <w:rPr>
          <w:rFonts w:asciiTheme="minorHAnsi" w:hAnsiTheme="minorHAnsi" w:cstheme="minorHAnsi"/>
          <w:spacing w:val="-3"/>
          <w:szCs w:val="22"/>
          <w:lang w:val="en-GB"/>
        </w:rPr>
        <w:t>Principal Investigator</w:t>
      </w:r>
    </w:p>
    <w:p w14:paraId="03EE5F1A" w14:textId="77777777" w:rsidR="00387986" w:rsidRPr="00FA0F6A" w:rsidRDefault="00387986" w:rsidP="00387986">
      <w:pPr>
        <w:spacing w:line="276" w:lineRule="auto"/>
        <w:rPr>
          <w:rFonts w:asciiTheme="minorHAnsi" w:hAnsiTheme="minorHAnsi" w:cstheme="minorHAnsi"/>
          <w:szCs w:val="22"/>
          <w:lang w:val="en-GB"/>
        </w:rPr>
      </w:pPr>
      <w:r w:rsidRPr="00FA0F6A">
        <w:rPr>
          <w:rFonts w:asciiTheme="minorHAnsi" w:hAnsiTheme="minorHAnsi" w:cstheme="minorHAnsi"/>
          <w:szCs w:val="22"/>
          <w:lang w:val="en-GB"/>
        </w:rPr>
        <w:br w:type="page"/>
      </w:r>
    </w:p>
    <w:p w14:paraId="55995395" w14:textId="77777777" w:rsidR="00BA0380" w:rsidRPr="00D8395B" w:rsidRDefault="00BA0380" w:rsidP="00BA0380">
      <w:pPr>
        <w:tabs>
          <w:tab w:val="left" w:pos="-720"/>
        </w:tabs>
        <w:suppressAutoHyphens/>
        <w:spacing w:line="276" w:lineRule="auto"/>
        <w:jc w:val="center"/>
        <w:outlineLvl w:val="0"/>
        <w:rPr>
          <w:rFonts w:asciiTheme="minorHAnsi" w:hAnsiTheme="minorHAnsi" w:cstheme="minorHAnsi"/>
          <w:b/>
          <w:szCs w:val="22"/>
        </w:rPr>
      </w:pPr>
      <w:commentRangeStart w:id="7"/>
      <w:r w:rsidRPr="00D8395B">
        <w:rPr>
          <w:rFonts w:asciiTheme="minorHAnsi" w:hAnsiTheme="minorHAnsi" w:cstheme="minorHAnsi"/>
          <w:b/>
          <w:szCs w:val="22"/>
        </w:rPr>
        <w:lastRenderedPageBreak/>
        <w:t>ANNEX III</w:t>
      </w:r>
    </w:p>
    <w:p w14:paraId="76286BBE" w14:textId="77777777" w:rsidR="00BA0380" w:rsidRPr="00D8395B" w:rsidRDefault="00BA0380" w:rsidP="00BA0380">
      <w:pPr>
        <w:tabs>
          <w:tab w:val="left" w:pos="-720"/>
        </w:tabs>
        <w:suppressAutoHyphens/>
        <w:spacing w:line="276" w:lineRule="auto"/>
        <w:jc w:val="center"/>
        <w:rPr>
          <w:rFonts w:asciiTheme="minorHAnsi" w:hAnsiTheme="minorHAnsi" w:cstheme="minorHAnsi"/>
          <w:b/>
          <w:szCs w:val="22"/>
        </w:rPr>
      </w:pPr>
    </w:p>
    <w:p w14:paraId="07BA5874" w14:textId="77777777" w:rsidR="00BA0380" w:rsidRPr="006F23D2" w:rsidRDefault="00BA0380" w:rsidP="00BA0380">
      <w:pPr>
        <w:spacing w:line="276" w:lineRule="auto"/>
        <w:ind w:right="54"/>
        <w:jc w:val="center"/>
        <w:rPr>
          <w:rFonts w:asciiTheme="minorHAnsi" w:hAnsiTheme="minorHAnsi" w:cstheme="minorHAnsi"/>
          <w:b/>
          <w:w w:val="105"/>
          <w:szCs w:val="22"/>
          <w:lang w:val="en-GB"/>
        </w:rPr>
      </w:pPr>
      <w:r w:rsidRPr="006F23D2">
        <w:rPr>
          <w:rFonts w:asciiTheme="minorHAnsi" w:hAnsiTheme="minorHAnsi" w:cstheme="minorHAnsi"/>
          <w:b/>
          <w:w w:val="105"/>
          <w:szCs w:val="22"/>
          <w:lang w:val="en-GB"/>
        </w:rPr>
        <w:t>STANDARD</w:t>
      </w:r>
      <w:r w:rsidRPr="006F23D2">
        <w:rPr>
          <w:rFonts w:asciiTheme="minorHAnsi" w:hAnsiTheme="minorHAnsi" w:cstheme="minorHAnsi"/>
          <w:b/>
          <w:spacing w:val="-9"/>
          <w:w w:val="105"/>
          <w:szCs w:val="22"/>
          <w:lang w:val="en-GB"/>
        </w:rPr>
        <w:t xml:space="preserve"> </w:t>
      </w:r>
      <w:r w:rsidRPr="006F23D2">
        <w:rPr>
          <w:rFonts w:asciiTheme="minorHAnsi" w:hAnsiTheme="minorHAnsi" w:cstheme="minorHAnsi"/>
          <w:b/>
          <w:w w:val="105"/>
          <w:szCs w:val="22"/>
          <w:lang w:val="en-GB"/>
        </w:rPr>
        <w:t>CONTRACTUAL</w:t>
      </w:r>
      <w:r w:rsidRPr="006F23D2">
        <w:rPr>
          <w:rFonts w:asciiTheme="minorHAnsi" w:hAnsiTheme="minorHAnsi" w:cstheme="minorHAnsi"/>
          <w:b/>
          <w:spacing w:val="-10"/>
          <w:w w:val="105"/>
          <w:szCs w:val="22"/>
          <w:lang w:val="en-GB"/>
        </w:rPr>
        <w:t xml:space="preserve"> </w:t>
      </w:r>
      <w:r w:rsidRPr="006F23D2">
        <w:rPr>
          <w:rFonts w:asciiTheme="minorHAnsi" w:hAnsiTheme="minorHAnsi" w:cstheme="minorHAnsi"/>
          <w:b/>
          <w:w w:val="105"/>
          <w:szCs w:val="22"/>
          <w:lang w:val="en-GB"/>
        </w:rPr>
        <w:t xml:space="preserve">CLAUSES </w:t>
      </w:r>
    </w:p>
    <w:p w14:paraId="12E01A82" w14:textId="77777777" w:rsidR="00BA0380" w:rsidRPr="006F23D2" w:rsidRDefault="00BA0380" w:rsidP="00BA0380">
      <w:pPr>
        <w:spacing w:line="276" w:lineRule="auto"/>
        <w:ind w:right="54"/>
        <w:jc w:val="center"/>
        <w:rPr>
          <w:rFonts w:asciiTheme="minorHAnsi" w:hAnsiTheme="minorHAnsi" w:cstheme="minorHAnsi"/>
          <w:b/>
          <w:szCs w:val="22"/>
          <w:lang w:val="en-GB"/>
        </w:rPr>
      </w:pPr>
      <w:r w:rsidRPr="006F23D2">
        <w:rPr>
          <w:rFonts w:asciiTheme="minorHAnsi" w:hAnsiTheme="minorHAnsi" w:cstheme="minorHAnsi"/>
          <w:b/>
          <w:w w:val="105"/>
          <w:szCs w:val="22"/>
          <w:lang w:val="en-GB"/>
        </w:rPr>
        <w:t>FOR THE TRANSFER OF PERSONAL DATA TO THIRD COUNTRIES</w:t>
      </w:r>
      <w:commentRangeEnd w:id="7"/>
      <w:r w:rsidR="00F6503A">
        <w:rPr>
          <w:rStyle w:val="Refdecomentario"/>
        </w:rPr>
        <w:commentReference w:id="7"/>
      </w:r>
    </w:p>
    <w:p w14:paraId="3A65A1D4" w14:textId="77777777" w:rsidR="00BA0380" w:rsidRPr="006F23D2" w:rsidRDefault="00BA0380" w:rsidP="00BA0380">
      <w:pPr>
        <w:widowControl w:val="0"/>
        <w:tabs>
          <w:tab w:val="left" w:pos="284"/>
          <w:tab w:val="left" w:pos="709"/>
          <w:tab w:val="left" w:pos="3402"/>
        </w:tabs>
        <w:autoSpaceDE w:val="0"/>
        <w:autoSpaceDN w:val="0"/>
        <w:spacing w:line="276" w:lineRule="auto"/>
        <w:ind w:right="54"/>
        <w:jc w:val="both"/>
        <w:outlineLvl w:val="1"/>
        <w:rPr>
          <w:rFonts w:asciiTheme="minorHAnsi" w:eastAsia="Cambria" w:hAnsiTheme="minorHAnsi" w:cstheme="minorHAnsi"/>
          <w:bCs/>
          <w:szCs w:val="22"/>
          <w:lang w:val="en-GB"/>
        </w:rPr>
      </w:pPr>
    </w:p>
    <w:p w14:paraId="67FE091F" w14:textId="77777777" w:rsidR="00BA0380" w:rsidRPr="006F23D2" w:rsidRDefault="00BA0380" w:rsidP="00BA0380">
      <w:pPr>
        <w:widowControl w:val="0"/>
        <w:autoSpaceDE w:val="0"/>
        <w:autoSpaceDN w:val="0"/>
        <w:spacing w:line="276" w:lineRule="auto"/>
        <w:ind w:right="54"/>
        <w:rPr>
          <w:rFonts w:asciiTheme="minorHAnsi" w:eastAsia="Cambria" w:hAnsiTheme="minorHAnsi" w:cstheme="minorHAnsi"/>
          <w:b/>
          <w:szCs w:val="22"/>
          <w:lang w:val="en-GB"/>
        </w:rPr>
      </w:pPr>
    </w:p>
    <w:p w14:paraId="17B0D291" w14:textId="77777777" w:rsidR="00BA0380" w:rsidRPr="00A50D0E" w:rsidRDefault="00BA0380" w:rsidP="00BA0380">
      <w:pPr>
        <w:spacing w:line="276" w:lineRule="auto"/>
        <w:ind w:right="54"/>
        <w:jc w:val="center"/>
        <w:rPr>
          <w:rFonts w:ascii="Times New Roman" w:hAnsi="Times New Roman"/>
          <w:sz w:val="19"/>
          <w:szCs w:val="19"/>
          <w:lang w:val="en-GB"/>
        </w:rPr>
      </w:pPr>
      <w:r w:rsidRPr="00A50D0E">
        <w:rPr>
          <w:rFonts w:ascii="Times New Roman" w:hAnsi="Times New Roman"/>
          <w:sz w:val="19"/>
          <w:szCs w:val="19"/>
          <w:lang w:val="en-GB"/>
        </w:rPr>
        <w:t>SECTION</w:t>
      </w:r>
      <w:r w:rsidRPr="00A50D0E">
        <w:rPr>
          <w:rFonts w:ascii="Times New Roman" w:hAnsi="Times New Roman"/>
          <w:spacing w:val="-10"/>
          <w:sz w:val="19"/>
          <w:szCs w:val="19"/>
          <w:lang w:val="en-GB"/>
        </w:rPr>
        <w:t xml:space="preserve"> </w:t>
      </w:r>
      <w:r w:rsidRPr="00A50D0E">
        <w:rPr>
          <w:rFonts w:ascii="Times New Roman" w:hAnsi="Times New Roman"/>
          <w:sz w:val="19"/>
          <w:szCs w:val="19"/>
          <w:lang w:val="en-GB"/>
        </w:rPr>
        <w:t>I</w:t>
      </w:r>
    </w:p>
    <w:p w14:paraId="758AB228"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64E18C2F"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0"/>
          <w:sz w:val="19"/>
          <w:szCs w:val="19"/>
          <w:lang w:val="en-GB"/>
        </w:rPr>
        <w:t>Clause</w:t>
      </w:r>
      <w:r w:rsidRPr="00A50D0E">
        <w:rPr>
          <w:rFonts w:ascii="Times New Roman" w:hAnsi="Times New Roman"/>
          <w:i/>
          <w:spacing w:val="3"/>
          <w:w w:val="90"/>
          <w:sz w:val="19"/>
          <w:szCs w:val="19"/>
          <w:lang w:val="en-GB"/>
        </w:rPr>
        <w:t xml:space="preserve"> </w:t>
      </w:r>
      <w:r w:rsidRPr="00A50D0E">
        <w:rPr>
          <w:rFonts w:ascii="Times New Roman" w:hAnsi="Times New Roman"/>
          <w:i/>
          <w:w w:val="90"/>
          <w:sz w:val="19"/>
          <w:szCs w:val="19"/>
          <w:lang w:val="en-GB"/>
        </w:rPr>
        <w:t>1</w:t>
      </w:r>
    </w:p>
    <w:p w14:paraId="3BCBD764"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w w:val="90"/>
          <w:sz w:val="19"/>
          <w:szCs w:val="19"/>
          <w:lang w:val="en-GB"/>
        </w:rPr>
      </w:pPr>
      <w:r w:rsidRPr="00A50D0E">
        <w:rPr>
          <w:rFonts w:ascii="Times New Roman" w:eastAsia="Cambria" w:hAnsi="Times New Roman"/>
          <w:b/>
          <w:bCs/>
          <w:w w:val="90"/>
          <w:sz w:val="19"/>
          <w:szCs w:val="19"/>
          <w:lang w:val="en-GB"/>
        </w:rPr>
        <w:t>Purpose</w:t>
      </w:r>
      <w:r w:rsidRPr="00A50D0E">
        <w:rPr>
          <w:rFonts w:ascii="Times New Roman" w:eastAsia="Cambria" w:hAnsi="Times New Roman"/>
          <w:b/>
          <w:bCs/>
          <w:spacing w:val="14"/>
          <w:w w:val="90"/>
          <w:sz w:val="19"/>
          <w:szCs w:val="19"/>
          <w:lang w:val="en-GB"/>
        </w:rPr>
        <w:t xml:space="preserve"> </w:t>
      </w:r>
      <w:r w:rsidRPr="00A50D0E">
        <w:rPr>
          <w:rFonts w:ascii="Times New Roman" w:eastAsia="Cambria" w:hAnsi="Times New Roman"/>
          <w:b/>
          <w:bCs/>
          <w:w w:val="90"/>
          <w:sz w:val="19"/>
          <w:szCs w:val="19"/>
          <w:lang w:val="en-GB"/>
        </w:rPr>
        <w:t>and</w:t>
      </w:r>
      <w:r w:rsidRPr="00A50D0E">
        <w:rPr>
          <w:rFonts w:ascii="Times New Roman" w:eastAsia="Cambria" w:hAnsi="Times New Roman"/>
          <w:b/>
          <w:bCs/>
          <w:spacing w:val="13"/>
          <w:w w:val="90"/>
          <w:sz w:val="19"/>
          <w:szCs w:val="19"/>
          <w:lang w:val="en-GB"/>
        </w:rPr>
        <w:t xml:space="preserve"> </w:t>
      </w:r>
      <w:r w:rsidRPr="00A50D0E">
        <w:rPr>
          <w:rFonts w:ascii="Times New Roman" w:eastAsia="Cambria" w:hAnsi="Times New Roman"/>
          <w:b/>
          <w:bCs/>
          <w:w w:val="90"/>
          <w:sz w:val="19"/>
          <w:szCs w:val="19"/>
          <w:lang w:val="en-GB"/>
        </w:rPr>
        <w:t>scope</w:t>
      </w:r>
    </w:p>
    <w:p w14:paraId="1612FBE3"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p>
    <w:p w14:paraId="7155DDCC" w14:textId="77777777" w:rsidR="00BA0380" w:rsidRPr="00A50D0E" w:rsidRDefault="00BA0380" w:rsidP="006F23D2">
      <w:pPr>
        <w:widowControl w:val="0"/>
        <w:numPr>
          <w:ilvl w:val="0"/>
          <w:numId w:val="33"/>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purpose of these standard contractual clauses is to ensure compliance with the requirements of Regulation (EU)</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2016/679 of the European Parliament and of the Council of 27 April 2016 on the protection of natural persons with</w:t>
      </w:r>
      <w:r w:rsidRPr="00A50D0E">
        <w:rPr>
          <w:rFonts w:ascii="Times New Roman" w:hAnsi="Times New Roman"/>
          <w:spacing w:val="-37"/>
          <w:w w:val="95"/>
          <w:sz w:val="19"/>
          <w:szCs w:val="19"/>
          <w:lang w:val="en-GB"/>
        </w:rPr>
        <w:t xml:space="preserve"> </w:t>
      </w:r>
      <w:bookmarkStart w:id="8" w:name="_bookmark23"/>
      <w:bookmarkEnd w:id="8"/>
      <w:r w:rsidRPr="00A50D0E">
        <w:rPr>
          <w:rFonts w:ascii="Times New Roman" w:hAnsi="Times New Roman"/>
          <w:w w:val="95"/>
          <w:sz w:val="19"/>
          <w:szCs w:val="19"/>
          <w:lang w:val="en-GB"/>
        </w:rPr>
        <w:t>regard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to</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processing</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personal</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and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on</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w:t>
      </w:r>
      <w:r w:rsidRPr="00A50D0E">
        <w:rPr>
          <w:rFonts w:ascii="Times New Roman" w:hAnsi="Times New Roman"/>
          <w:w w:val="90"/>
          <w:sz w:val="19"/>
          <w:szCs w:val="19"/>
          <w:lang w:val="en-GB"/>
        </w:rPr>
        <w:t xml:space="preserve">he free movement of such data (General Data Protection Regulation) </w:t>
      </w:r>
      <w:hyperlink w:anchor="_bookmark24" w:history="1">
        <w:r w:rsidRPr="00A50D0E">
          <w:rPr>
            <w:rFonts w:ascii="Times New Roman" w:hAnsi="Times New Roman"/>
            <w:w w:val="90"/>
            <w:sz w:val="19"/>
            <w:szCs w:val="19"/>
            <w:lang w:val="en-GB"/>
          </w:rPr>
          <w:t>(</w:t>
        </w:r>
        <w:r w:rsidRPr="00A50D0E">
          <w:rPr>
            <w:rFonts w:ascii="Times New Roman" w:hAnsi="Times New Roman"/>
            <w:w w:val="90"/>
            <w:sz w:val="19"/>
            <w:szCs w:val="19"/>
            <w:vertAlign w:val="superscript"/>
            <w:lang w:val="en-GB"/>
          </w:rPr>
          <w:footnoteReference w:id="1"/>
        </w:r>
        <w:r w:rsidRPr="00A50D0E">
          <w:rPr>
            <w:rFonts w:ascii="Times New Roman" w:hAnsi="Times New Roman"/>
            <w:w w:val="90"/>
            <w:sz w:val="19"/>
            <w:szCs w:val="19"/>
            <w:lang w:val="en-GB"/>
          </w:rPr>
          <w:t xml:space="preserve">) </w:t>
        </w:r>
      </w:hyperlink>
      <w:r w:rsidRPr="00A50D0E">
        <w:rPr>
          <w:rFonts w:ascii="Times New Roman" w:hAnsi="Times New Roman"/>
          <w:w w:val="90"/>
          <w:sz w:val="19"/>
          <w:szCs w:val="19"/>
          <w:lang w:val="en-GB"/>
        </w:rPr>
        <w:t>for the transfer of personal data to a third country.</w:t>
      </w:r>
    </w:p>
    <w:p w14:paraId="062ACD01"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33075670" w14:textId="77777777" w:rsidR="00BA0380" w:rsidRPr="00A50D0E" w:rsidRDefault="00BA0380" w:rsidP="006F23D2">
      <w:pPr>
        <w:widowControl w:val="0"/>
        <w:numPr>
          <w:ilvl w:val="0"/>
          <w:numId w:val="33"/>
        </w:numPr>
        <w:tabs>
          <w:tab w:val="left" w:pos="411"/>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2"/>
          <w:w w:val="90"/>
          <w:sz w:val="19"/>
          <w:szCs w:val="19"/>
          <w:lang w:val="en-GB"/>
        </w:rPr>
        <w:t xml:space="preserve"> </w:t>
      </w:r>
      <w:r w:rsidRPr="00A50D0E">
        <w:rPr>
          <w:rFonts w:ascii="Times New Roman" w:hAnsi="Times New Roman"/>
          <w:w w:val="90"/>
          <w:sz w:val="19"/>
          <w:szCs w:val="19"/>
          <w:lang w:val="en-GB"/>
        </w:rPr>
        <w:t>Parties:</w:t>
      </w:r>
    </w:p>
    <w:p w14:paraId="3B8BCD92"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7D5A2D6E" w14:textId="77777777" w:rsidR="00BA0380" w:rsidRPr="00A50D0E" w:rsidRDefault="00BA0380" w:rsidP="006F23D2">
      <w:pPr>
        <w:widowControl w:val="0"/>
        <w:numPr>
          <w:ilvl w:val="1"/>
          <w:numId w:val="33"/>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natural</w:t>
      </w:r>
      <w:r w:rsidRPr="00A50D0E">
        <w:rPr>
          <w:rFonts w:ascii="Times New Roman" w:hAnsi="Times New Roman"/>
          <w:spacing w:val="-3"/>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legal</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person(s),</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public</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authority/</w:t>
      </w:r>
      <w:proofErr w:type="spellStart"/>
      <w:r w:rsidRPr="00A50D0E">
        <w:rPr>
          <w:rFonts w:ascii="Times New Roman" w:hAnsi="Times New Roman"/>
          <w:w w:val="90"/>
          <w:sz w:val="19"/>
          <w:szCs w:val="19"/>
          <w:lang w:val="en-GB"/>
        </w:rPr>
        <w:t>ies</w:t>
      </w:r>
      <w:proofErr w:type="spellEnd"/>
      <w:r w:rsidRPr="00A50D0E">
        <w:rPr>
          <w:rFonts w:ascii="Times New Roman" w:hAnsi="Times New Roman"/>
          <w:w w:val="90"/>
          <w:sz w:val="19"/>
          <w:szCs w:val="19"/>
          <w:lang w:val="en-GB"/>
        </w:rPr>
        <w:t>,</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agency/</w:t>
      </w:r>
      <w:proofErr w:type="spellStart"/>
      <w:r w:rsidRPr="00A50D0E">
        <w:rPr>
          <w:rFonts w:ascii="Times New Roman" w:hAnsi="Times New Roman"/>
          <w:w w:val="90"/>
          <w:sz w:val="19"/>
          <w:szCs w:val="19"/>
          <w:lang w:val="en-GB"/>
        </w:rPr>
        <w:t>ies</w:t>
      </w:r>
      <w:proofErr w:type="spellEnd"/>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3"/>
          <w:w w:val="90"/>
          <w:sz w:val="19"/>
          <w:szCs w:val="19"/>
          <w:lang w:val="en-GB"/>
        </w:rPr>
        <w:t xml:space="preserve"> </w:t>
      </w:r>
      <w:r w:rsidRPr="00A50D0E">
        <w:rPr>
          <w:rFonts w:ascii="Times New Roman" w:hAnsi="Times New Roman"/>
          <w:w w:val="90"/>
          <w:sz w:val="19"/>
          <w:szCs w:val="19"/>
          <w:lang w:val="en-GB"/>
        </w:rPr>
        <w:t>other</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body/</w:t>
      </w:r>
      <w:proofErr w:type="spellStart"/>
      <w:r w:rsidRPr="00A50D0E">
        <w:rPr>
          <w:rFonts w:ascii="Times New Roman" w:hAnsi="Times New Roman"/>
          <w:w w:val="90"/>
          <w:sz w:val="19"/>
          <w:szCs w:val="19"/>
          <w:lang w:val="en-GB"/>
        </w:rPr>
        <w:t>ies</w:t>
      </w:r>
      <w:proofErr w:type="spellEnd"/>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(hereinafter</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‘entity/</w:t>
      </w:r>
      <w:proofErr w:type="spellStart"/>
      <w:r w:rsidRPr="00A50D0E">
        <w:rPr>
          <w:rFonts w:ascii="Times New Roman" w:hAnsi="Times New Roman"/>
          <w:w w:val="90"/>
          <w:sz w:val="19"/>
          <w:szCs w:val="19"/>
          <w:lang w:val="en-GB"/>
        </w:rPr>
        <w:t>ies’</w:t>
      </w:r>
      <w:proofErr w:type="spellEnd"/>
      <w:r w:rsidRPr="00A50D0E">
        <w:rPr>
          <w:rFonts w:ascii="Times New Roman" w:hAnsi="Times New Roman"/>
          <w:w w:val="90"/>
          <w:sz w:val="19"/>
          <w:szCs w:val="19"/>
          <w:lang w:val="en-GB"/>
        </w:rPr>
        <w:t>) transferring the personal data, as listed in Annex I.A (hereinafter each ‘data exporter’), and</w:t>
      </w:r>
    </w:p>
    <w:p w14:paraId="078DDB89" w14:textId="77777777" w:rsidR="00BA0380" w:rsidRPr="00A50D0E" w:rsidRDefault="00BA0380" w:rsidP="006F23D2">
      <w:pPr>
        <w:widowControl w:val="0"/>
        <w:numPr>
          <w:ilvl w:val="1"/>
          <w:numId w:val="33"/>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the entity/</w:t>
      </w:r>
      <w:proofErr w:type="spellStart"/>
      <w:r w:rsidRPr="00A50D0E">
        <w:rPr>
          <w:rFonts w:ascii="Times New Roman" w:hAnsi="Times New Roman"/>
          <w:w w:val="90"/>
          <w:sz w:val="19"/>
          <w:szCs w:val="19"/>
          <w:lang w:val="en-GB"/>
        </w:rPr>
        <w:t>ies</w:t>
      </w:r>
      <w:proofErr w:type="spellEnd"/>
      <w:r w:rsidRPr="00A50D0E">
        <w:rPr>
          <w:rFonts w:ascii="Times New Roman" w:hAnsi="Times New Roman"/>
          <w:w w:val="90"/>
          <w:sz w:val="19"/>
          <w:szCs w:val="19"/>
          <w:lang w:val="en-GB"/>
        </w:rPr>
        <w:t xml:space="preserve"> in a third country receiving the personal data from the data exporter, directly or indirectly via another entity also Party to these Clauses, as listed in Annex I.A (hereinafter each ‘data importer’)</w:t>
      </w:r>
    </w:p>
    <w:p w14:paraId="682BD2EF" w14:textId="77777777" w:rsidR="00BA0380" w:rsidRPr="00A50D0E" w:rsidRDefault="00BA0380" w:rsidP="00BA0380">
      <w:pPr>
        <w:tabs>
          <w:tab w:val="left" w:pos="719"/>
        </w:tabs>
        <w:spacing w:line="276" w:lineRule="auto"/>
        <w:ind w:right="54"/>
        <w:rPr>
          <w:rFonts w:ascii="Times New Roman" w:hAnsi="Times New Roman"/>
          <w:w w:val="90"/>
          <w:sz w:val="19"/>
          <w:szCs w:val="19"/>
          <w:lang w:val="en-GB"/>
        </w:rPr>
      </w:pPr>
    </w:p>
    <w:p w14:paraId="7448158E" w14:textId="77777777" w:rsidR="00BA0380" w:rsidRPr="00A50D0E" w:rsidRDefault="00BA0380" w:rsidP="00BA0380">
      <w:pPr>
        <w:tabs>
          <w:tab w:val="left" w:pos="719"/>
        </w:tabs>
        <w:spacing w:line="276" w:lineRule="auto"/>
        <w:ind w:right="54"/>
        <w:rPr>
          <w:rFonts w:ascii="Times New Roman" w:hAnsi="Times New Roman"/>
          <w:w w:val="90"/>
          <w:sz w:val="19"/>
          <w:szCs w:val="19"/>
          <w:lang w:val="en-GB"/>
        </w:rPr>
      </w:pPr>
      <w:r w:rsidRPr="00A50D0E">
        <w:rPr>
          <w:rFonts w:ascii="Times New Roman" w:hAnsi="Times New Roman"/>
          <w:w w:val="90"/>
          <w:sz w:val="19"/>
          <w:szCs w:val="19"/>
          <w:lang w:val="en-GB"/>
        </w:rPr>
        <w:t>have agreed to these standard contractual clauses (hereinafter: ‘Clauses’).</w:t>
      </w:r>
    </w:p>
    <w:p w14:paraId="0C6FD6A9" w14:textId="77777777" w:rsidR="00BA0380" w:rsidRPr="00A50D0E" w:rsidRDefault="00BA0380" w:rsidP="00BA0380">
      <w:pPr>
        <w:widowControl w:val="0"/>
        <w:autoSpaceDE w:val="0"/>
        <w:autoSpaceDN w:val="0"/>
        <w:spacing w:line="276" w:lineRule="auto"/>
        <w:ind w:right="54"/>
        <w:jc w:val="right"/>
        <w:rPr>
          <w:rFonts w:ascii="Times New Roman" w:eastAsia="Cambria" w:hAnsi="Times New Roman"/>
          <w:sz w:val="19"/>
          <w:szCs w:val="19"/>
          <w:lang w:val="en-GB"/>
        </w:rPr>
      </w:pPr>
    </w:p>
    <w:p w14:paraId="398ABE6D" w14:textId="77777777" w:rsidR="00BA0380" w:rsidRPr="00A50D0E" w:rsidRDefault="00BA0380" w:rsidP="006F23D2">
      <w:pPr>
        <w:widowControl w:val="0"/>
        <w:numPr>
          <w:ilvl w:val="0"/>
          <w:numId w:val="33"/>
        </w:numPr>
        <w:tabs>
          <w:tab w:val="left" w:pos="411"/>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These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apply</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respect</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transfer</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personal</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as</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specified</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Annex</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I.B.</w:t>
      </w:r>
    </w:p>
    <w:p w14:paraId="1AB83BCF"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28DB305E" w14:textId="77777777" w:rsidR="00BA0380" w:rsidRPr="00A50D0E" w:rsidRDefault="00BA0380" w:rsidP="006F23D2">
      <w:pPr>
        <w:widowControl w:val="0"/>
        <w:numPr>
          <w:ilvl w:val="0"/>
          <w:numId w:val="33"/>
        </w:numPr>
        <w:tabs>
          <w:tab w:val="left" w:pos="411"/>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Appendix</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containing</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Annexes</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referred</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therein</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forms</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an</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integral</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part</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Clauses.</w:t>
      </w:r>
    </w:p>
    <w:p w14:paraId="7BDB5A84" w14:textId="7A73A608"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1B58827" w14:textId="77777777" w:rsidR="006F23D2" w:rsidRPr="00A50D0E" w:rsidRDefault="006F23D2" w:rsidP="00BA0380">
      <w:pPr>
        <w:widowControl w:val="0"/>
        <w:autoSpaceDE w:val="0"/>
        <w:autoSpaceDN w:val="0"/>
        <w:spacing w:line="276" w:lineRule="auto"/>
        <w:ind w:right="54"/>
        <w:rPr>
          <w:rFonts w:ascii="Times New Roman" w:eastAsia="Cambria" w:hAnsi="Times New Roman"/>
          <w:sz w:val="19"/>
          <w:szCs w:val="19"/>
          <w:lang w:val="en-GB"/>
        </w:rPr>
      </w:pPr>
    </w:p>
    <w:p w14:paraId="292C6806"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279F8194"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0"/>
          <w:sz w:val="19"/>
          <w:szCs w:val="19"/>
          <w:lang w:val="en-GB"/>
        </w:rPr>
        <w:t>Clause</w:t>
      </w:r>
      <w:r w:rsidRPr="00A50D0E">
        <w:rPr>
          <w:rFonts w:ascii="Times New Roman" w:hAnsi="Times New Roman"/>
          <w:i/>
          <w:spacing w:val="3"/>
          <w:w w:val="90"/>
          <w:sz w:val="19"/>
          <w:szCs w:val="19"/>
          <w:lang w:val="en-GB"/>
        </w:rPr>
        <w:t xml:space="preserve"> </w:t>
      </w:r>
      <w:r w:rsidRPr="00A50D0E">
        <w:rPr>
          <w:rFonts w:ascii="Times New Roman" w:hAnsi="Times New Roman"/>
          <w:i/>
          <w:w w:val="90"/>
          <w:sz w:val="19"/>
          <w:szCs w:val="19"/>
          <w:lang w:val="en-GB"/>
        </w:rPr>
        <w:t>2</w:t>
      </w:r>
    </w:p>
    <w:p w14:paraId="2D3AC49D"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w w:val="90"/>
          <w:sz w:val="19"/>
          <w:szCs w:val="19"/>
          <w:lang w:val="en-GB"/>
        </w:rPr>
      </w:pPr>
      <w:r w:rsidRPr="00A50D0E">
        <w:rPr>
          <w:rFonts w:ascii="Times New Roman" w:eastAsia="Cambria" w:hAnsi="Times New Roman"/>
          <w:b/>
          <w:bCs/>
          <w:w w:val="90"/>
          <w:sz w:val="19"/>
          <w:szCs w:val="19"/>
          <w:lang w:val="en-GB"/>
        </w:rPr>
        <w:t>Effect</w:t>
      </w:r>
      <w:r w:rsidRPr="00A50D0E">
        <w:rPr>
          <w:rFonts w:ascii="Times New Roman" w:eastAsia="Cambria" w:hAnsi="Times New Roman"/>
          <w:b/>
          <w:bCs/>
          <w:spacing w:val="22"/>
          <w:w w:val="90"/>
          <w:sz w:val="19"/>
          <w:szCs w:val="19"/>
          <w:lang w:val="en-GB"/>
        </w:rPr>
        <w:t xml:space="preserve"> </w:t>
      </w:r>
      <w:r w:rsidRPr="00A50D0E">
        <w:rPr>
          <w:rFonts w:ascii="Times New Roman" w:eastAsia="Cambria" w:hAnsi="Times New Roman"/>
          <w:b/>
          <w:bCs/>
          <w:w w:val="90"/>
          <w:sz w:val="19"/>
          <w:szCs w:val="19"/>
          <w:lang w:val="en-GB"/>
        </w:rPr>
        <w:t>and</w:t>
      </w:r>
      <w:r w:rsidRPr="00A50D0E">
        <w:rPr>
          <w:rFonts w:ascii="Times New Roman" w:eastAsia="Cambria" w:hAnsi="Times New Roman"/>
          <w:b/>
          <w:bCs/>
          <w:spacing w:val="18"/>
          <w:w w:val="90"/>
          <w:sz w:val="19"/>
          <w:szCs w:val="19"/>
          <w:lang w:val="en-GB"/>
        </w:rPr>
        <w:t xml:space="preserve"> </w:t>
      </w:r>
      <w:r w:rsidRPr="00A50D0E">
        <w:rPr>
          <w:rFonts w:ascii="Times New Roman" w:eastAsia="Cambria" w:hAnsi="Times New Roman"/>
          <w:b/>
          <w:bCs/>
          <w:w w:val="90"/>
          <w:sz w:val="19"/>
          <w:szCs w:val="19"/>
          <w:lang w:val="en-GB"/>
        </w:rPr>
        <w:t>invariability</w:t>
      </w:r>
      <w:r w:rsidRPr="00A50D0E">
        <w:rPr>
          <w:rFonts w:ascii="Times New Roman" w:eastAsia="Cambria" w:hAnsi="Times New Roman"/>
          <w:b/>
          <w:bCs/>
          <w:spacing w:val="15"/>
          <w:w w:val="90"/>
          <w:sz w:val="19"/>
          <w:szCs w:val="19"/>
          <w:lang w:val="en-GB"/>
        </w:rPr>
        <w:t xml:space="preserve"> </w:t>
      </w:r>
      <w:r w:rsidRPr="00A50D0E">
        <w:rPr>
          <w:rFonts w:ascii="Times New Roman" w:eastAsia="Cambria" w:hAnsi="Times New Roman"/>
          <w:b/>
          <w:bCs/>
          <w:w w:val="90"/>
          <w:sz w:val="19"/>
          <w:szCs w:val="19"/>
          <w:lang w:val="en-GB"/>
        </w:rPr>
        <w:t>of</w:t>
      </w:r>
      <w:r w:rsidRPr="00A50D0E">
        <w:rPr>
          <w:rFonts w:ascii="Times New Roman" w:eastAsia="Cambria" w:hAnsi="Times New Roman"/>
          <w:b/>
          <w:bCs/>
          <w:spacing w:val="27"/>
          <w:w w:val="90"/>
          <w:sz w:val="19"/>
          <w:szCs w:val="19"/>
          <w:lang w:val="en-GB"/>
        </w:rPr>
        <w:t xml:space="preserve"> </w:t>
      </w:r>
      <w:r w:rsidRPr="00A50D0E">
        <w:rPr>
          <w:rFonts w:ascii="Times New Roman" w:eastAsia="Cambria" w:hAnsi="Times New Roman"/>
          <w:b/>
          <w:bCs/>
          <w:w w:val="90"/>
          <w:sz w:val="19"/>
          <w:szCs w:val="19"/>
          <w:lang w:val="en-GB"/>
        </w:rPr>
        <w:t>the</w:t>
      </w:r>
      <w:r w:rsidRPr="00A50D0E">
        <w:rPr>
          <w:rFonts w:ascii="Times New Roman" w:eastAsia="Cambria" w:hAnsi="Times New Roman"/>
          <w:b/>
          <w:bCs/>
          <w:spacing w:val="19"/>
          <w:w w:val="90"/>
          <w:sz w:val="19"/>
          <w:szCs w:val="19"/>
          <w:lang w:val="en-GB"/>
        </w:rPr>
        <w:t xml:space="preserve"> </w:t>
      </w:r>
      <w:r w:rsidRPr="00A50D0E">
        <w:rPr>
          <w:rFonts w:ascii="Times New Roman" w:eastAsia="Cambria" w:hAnsi="Times New Roman"/>
          <w:b/>
          <w:bCs/>
          <w:w w:val="90"/>
          <w:sz w:val="19"/>
          <w:szCs w:val="19"/>
          <w:lang w:val="en-GB"/>
        </w:rPr>
        <w:t>Clauses</w:t>
      </w:r>
    </w:p>
    <w:p w14:paraId="42957734"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p>
    <w:p w14:paraId="7B0ADA42" w14:textId="77777777" w:rsidR="00BA0380" w:rsidRPr="00A50D0E" w:rsidRDefault="00BA0380" w:rsidP="006F23D2">
      <w:pPr>
        <w:widowControl w:val="0"/>
        <w:numPr>
          <w:ilvl w:val="0"/>
          <w:numId w:val="32"/>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These Clauses set out appropriate safeguards, including enforceable data subject rights and effective legal remedies,</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pursuant to Article 46(1) and Article 46(2)(c) of Regulation (EU) 2016/679 and, with respect to data transfers from</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controllers to processors and/or processors to processors, standard contractual clauses pursuant to Article 28(7) of</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Regulation (EU) 2016/679, provided they are not modified, except to select the appropriate Module(s) or to add or</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update information in the Appendix. This does not prevent the Parties from including the standard contractual clauses</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laid</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down</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wider</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contract</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and/or</w:t>
      </w:r>
      <w:r w:rsidRPr="00A50D0E">
        <w:rPr>
          <w:rFonts w:ascii="Times New Roman" w:hAnsi="Times New Roman"/>
          <w:spacing w:val="19"/>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add</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other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additional</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safeguards,</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provided</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that</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they</w:t>
      </w:r>
      <w:r w:rsidRPr="00A50D0E">
        <w:rPr>
          <w:rFonts w:ascii="Times New Roman" w:hAnsi="Times New Roman"/>
          <w:spacing w:val="-35"/>
          <w:w w:val="90"/>
          <w:sz w:val="19"/>
          <w:szCs w:val="19"/>
          <w:lang w:val="en-GB"/>
        </w:rPr>
        <w:t xml:space="preserve"> </w:t>
      </w:r>
      <w:r w:rsidRPr="00A50D0E">
        <w:rPr>
          <w:rFonts w:ascii="Times New Roman" w:hAnsi="Times New Roman"/>
          <w:w w:val="90"/>
          <w:sz w:val="19"/>
          <w:szCs w:val="19"/>
          <w:lang w:val="en-GB"/>
        </w:rPr>
        <w:t>do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not</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contradict,</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directly</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indirectly,</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prejudice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fundamental</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rights</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freedoms</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subjects.</w:t>
      </w:r>
    </w:p>
    <w:p w14:paraId="6A64040B"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19FC13C2" w14:textId="77777777" w:rsidR="00BA0380" w:rsidRPr="00A50D0E" w:rsidRDefault="00BA0380" w:rsidP="006F23D2">
      <w:pPr>
        <w:widowControl w:val="0"/>
        <w:numPr>
          <w:ilvl w:val="0"/>
          <w:numId w:val="32"/>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These Clauses are without prejudice to obligations to which the data exporter is subject by virtue of Regulation (EU) 2016/679.</w:t>
      </w:r>
    </w:p>
    <w:p w14:paraId="768EB351"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5B823352"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2CF7A53C"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0"/>
          <w:sz w:val="19"/>
          <w:szCs w:val="19"/>
          <w:lang w:val="en-GB"/>
        </w:rPr>
        <w:t>Clause</w:t>
      </w:r>
      <w:r w:rsidRPr="00A50D0E">
        <w:rPr>
          <w:rFonts w:ascii="Times New Roman" w:hAnsi="Times New Roman"/>
          <w:i/>
          <w:spacing w:val="3"/>
          <w:w w:val="90"/>
          <w:sz w:val="19"/>
          <w:szCs w:val="19"/>
          <w:lang w:val="en-GB"/>
        </w:rPr>
        <w:t xml:space="preserve"> </w:t>
      </w:r>
      <w:r w:rsidRPr="00A50D0E">
        <w:rPr>
          <w:rFonts w:ascii="Times New Roman" w:hAnsi="Times New Roman"/>
          <w:i/>
          <w:w w:val="90"/>
          <w:sz w:val="19"/>
          <w:szCs w:val="19"/>
          <w:lang w:val="en-GB"/>
        </w:rPr>
        <w:t>3</w:t>
      </w:r>
    </w:p>
    <w:p w14:paraId="338ABD79"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w w:val="90"/>
          <w:sz w:val="19"/>
          <w:szCs w:val="19"/>
          <w:lang w:val="en-GB"/>
        </w:rPr>
      </w:pPr>
      <w:r w:rsidRPr="00A50D0E">
        <w:rPr>
          <w:rFonts w:ascii="Times New Roman" w:eastAsia="Cambria" w:hAnsi="Times New Roman"/>
          <w:b/>
          <w:bCs/>
          <w:w w:val="90"/>
          <w:sz w:val="19"/>
          <w:szCs w:val="19"/>
          <w:lang w:val="en-GB"/>
        </w:rPr>
        <w:t>Third-party beneficiaries</w:t>
      </w:r>
    </w:p>
    <w:p w14:paraId="6C939A27" w14:textId="77777777" w:rsidR="00BA0380" w:rsidRPr="00A50D0E" w:rsidRDefault="00BA0380" w:rsidP="00BA0380">
      <w:pPr>
        <w:widowControl w:val="0"/>
        <w:autoSpaceDE w:val="0"/>
        <w:autoSpaceDN w:val="0"/>
        <w:spacing w:line="276" w:lineRule="auto"/>
        <w:ind w:right="54"/>
        <w:jc w:val="right"/>
        <w:outlineLvl w:val="1"/>
        <w:rPr>
          <w:rFonts w:ascii="Times New Roman" w:eastAsia="Cambria" w:hAnsi="Times New Roman"/>
          <w:b/>
          <w:bCs/>
          <w:sz w:val="19"/>
          <w:szCs w:val="19"/>
          <w:lang w:val="en-GB"/>
        </w:rPr>
      </w:pPr>
    </w:p>
    <w:p w14:paraId="758DCA24" w14:textId="77777777" w:rsidR="00BA0380" w:rsidRPr="00A50D0E" w:rsidRDefault="00BA0380" w:rsidP="006F23D2">
      <w:pPr>
        <w:widowControl w:val="0"/>
        <w:numPr>
          <w:ilvl w:val="0"/>
          <w:numId w:val="31"/>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Data subjects may invoke and enforce these Clauses, as third-party beneficiaries, against the data exporter and/or data importer, with</w:t>
      </w:r>
      <w:r w:rsidRPr="00A50D0E">
        <w:rPr>
          <w:rFonts w:ascii="Times New Roman" w:hAnsi="Times New Roman"/>
          <w:spacing w:val="2"/>
          <w:sz w:val="19"/>
          <w:szCs w:val="19"/>
          <w:lang w:val="en-GB"/>
        </w:rPr>
        <w:t xml:space="preserve"> </w:t>
      </w:r>
      <w:r w:rsidRPr="00A50D0E">
        <w:rPr>
          <w:rFonts w:ascii="Times New Roman" w:hAnsi="Times New Roman"/>
          <w:w w:val="90"/>
          <w:sz w:val="19"/>
          <w:szCs w:val="19"/>
          <w:lang w:val="en-GB"/>
        </w:rPr>
        <w:t>the following exceptions:</w:t>
      </w:r>
    </w:p>
    <w:p w14:paraId="5B90D092"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5D9E56DD" w14:textId="77777777" w:rsidR="00BA0380" w:rsidRPr="00A50D0E" w:rsidRDefault="00BA0380" w:rsidP="006F23D2">
      <w:pPr>
        <w:widowControl w:val="0"/>
        <w:numPr>
          <w:ilvl w:val="1"/>
          <w:numId w:val="31"/>
        </w:numPr>
        <w:tabs>
          <w:tab w:val="left" w:pos="853"/>
          <w:tab w:val="left" w:pos="854"/>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Clause 1, Clause 2, Clause 3, Clause 6, Clause 7;</w:t>
      </w:r>
      <w:bookmarkStart w:id="9" w:name="_bookmark24"/>
      <w:bookmarkEnd w:id="9"/>
    </w:p>
    <w:p w14:paraId="1E7756B8" w14:textId="77777777" w:rsidR="00BA0380" w:rsidRPr="00A50D0E" w:rsidRDefault="00BA0380" w:rsidP="006F23D2">
      <w:pPr>
        <w:widowControl w:val="0"/>
        <w:numPr>
          <w:ilvl w:val="1"/>
          <w:numId w:val="31"/>
        </w:numPr>
        <w:tabs>
          <w:tab w:val="left" w:pos="284"/>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ab/>
        <w:t xml:space="preserve">Clause 8 – Clause 8.5 (e) and Clause 8.9 (b); </w:t>
      </w:r>
    </w:p>
    <w:p w14:paraId="6346A30A" w14:textId="77777777" w:rsidR="00BA0380" w:rsidRPr="00A50D0E" w:rsidRDefault="00BA0380" w:rsidP="006F23D2">
      <w:pPr>
        <w:widowControl w:val="0"/>
        <w:numPr>
          <w:ilvl w:val="1"/>
          <w:numId w:val="31"/>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Clause 12 –Clause 12(a) and (d);</w:t>
      </w:r>
    </w:p>
    <w:p w14:paraId="27E99A70" w14:textId="77777777" w:rsidR="00BA0380" w:rsidRPr="00A50D0E" w:rsidRDefault="00BA0380" w:rsidP="006F23D2">
      <w:pPr>
        <w:widowControl w:val="0"/>
        <w:numPr>
          <w:ilvl w:val="1"/>
          <w:numId w:val="31"/>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Clause 13;</w:t>
      </w:r>
    </w:p>
    <w:p w14:paraId="47D6926E" w14:textId="77777777" w:rsidR="00BA0380" w:rsidRPr="00A50D0E" w:rsidRDefault="00BA0380" w:rsidP="006F23D2">
      <w:pPr>
        <w:widowControl w:val="0"/>
        <w:numPr>
          <w:ilvl w:val="1"/>
          <w:numId w:val="31"/>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Clause 15.1(c), (d) and (e);</w:t>
      </w:r>
    </w:p>
    <w:p w14:paraId="0DBC5457" w14:textId="77777777" w:rsidR="00BA0380" w:rsidRPr="00A50D0E" w:rsidRDefault="00BA0380" w:rsidP="006F23D2">
      <w:pPr>
        <w:widowControl w:val="0"/>
        <w:numPr>
          <w:ilvl w:val="1"/>
          <w:numId w:val="31"/>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Clause 16(e);</w:t>
      </w:r>
    </w:p>
    <w:p w14:paraId="0CFC40EF" w14:textId="77777777" w:rsidR="00BA0380" w:rsidRPr="00A50D0E" w:rsidRDefault="00BA0380" w:rsidP="006F23D2">
      <w:pPr>
        <w:widowControl w:val="0"/>
        <w:numPr>
          <w:ilvl w:val="1"/>
          <w:numId w:val="31"/>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Clause 18.</w:t>
      </w:r>
    </w:p>
    <w:p w14:paraId="4453D48F" w14:textId="77777777" w:rsidR="00BA0380" w:rsidRPr="00A50D0E" w:rsidRDefault="00BA0380" w:rsidP="00BA0380">
      <w:pPr>
        <w:tabs>
          <w:tab w:val="left" w:pos="854"/>
        </w:tabs>
        <w:spacing w:line="276" w:lineRule="auto"/>
        <w:ind w:right="54"/>
        <w:rPr>
          <w:rFonts w:ascii="Times New Roman" w:hAnsi="Times New Roman"/>
          <w:sz w:val="19"/>
          <w:szCs w:val="19"/>
          <w:lang w:val="en-GB"/>
        </w:rPr>
      </w:pPr>
    </w:p>
    <w:p w14:paraId="5F0E5394" w14:textId="77777777" w:rsidR="00BA0380" w:rsidRPr="00A50D0E" w:rsidRDefault="00BA0380" w:rsidP="006F23D2">
      <w:pPr>
        <w:widowControl w:val="0"/>
        <w:numPr>
          <w:ilvl w:val="0"/>
          <w:numId w:val="31"/>
        </w:numPr>
        <w:tabs>
          <w:tab w:val="left" w:pos="411"/>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Paragraph</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is</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without</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prejudice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rights</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subjects</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under</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Regulation</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(EU)</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2016/679.</w:t>
      </w:r>
    </w:p>
    <w:p w14:paraId="43A9489B"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5053351B"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23291BA3"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0"/>
          <w:sz w:val="19"/>
          <w:szCs w:val="19"/>
          <w:lang w:val="en-GB"/>
        </w:rPr>
        <w:t>Clause</w:t>
      </w:r>
      <w:r w:rsidRPr="00A50D0E">
        <w:rPr>
          <w:rFonts w:ascii="Times New Roman" w:hAnsi="Times New Roman"/>
          <w:i/>
          <w:spacing w:val="3"/>
          <w:w w:val="90"/>
          <w:sz w:val="19"/>
          <w:szCs w:val="19"/>
          <w:lang w:val="en-GB"/>
        </w:rPr>
        <w:t xml:space="preserve"> </w:t>
      </w:r>
      <w:r w:rsidRPr="00A50D0E">
        <w:rPr>
          <w:rFonts w:ascii="Times New Roman" w:hAnsi="Times New Roman"/>
          <w:i/>
          <w:w w:val="90"/>
          <w:sz w:val="19"/>
          <w:szCs w:val="19"/>
          <w:lang w:val="en-GB"/>
        </w:rPr>
        <w:t>4</w:t>
      </w:r>
    </w:p>
    <w:p w14:paraId="7B15F2FC"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r w:rsidRPr="00A50D0E">
        <w:rPr>
          <w:rFonts w:ascii="Times New Roman" w:eastAsia="Cambria" w:hAnsi="Times New Roman"/>
          <w:b/>
          <w:bCs/>
          <w:sz w:val="19"/>
          <w:szCs w:val="19"/>
          <w:lang w:val="en-GB"/>
        </w:rPr>
        <w:t>Interpretation</w:t>
      </w:r>
    </w:p>
    <w:p w14:paraId="1417A549"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6A2C9F2F" w14:textId="77777777" w:rsidR="00BA0380" w:rsidRPr="00A50D0E" w:rsidRDefault="00BA0380" w:rsidP="006F23D2">
      <w:pPr>
        <w:widowControl w:val="0"/>
        <w:numPr>
          <w:ilvl w:val="0"/>
          <w:numId w:val="29"/>
        </w:numPr>
        <w:tabs>
          <w:tab w:val="left" w:pos="411"/>
        </w:tabs>
        <w:autoSpaceDE w:val="0"/>
        <w:autoSpaceDN w:val="0"/>
        <w:spacing w:line="276" w:lineRule="auto"/>
        <w:ind w:right="54"/>
        <w:jc w:val="both"/>
        <w:rPr>
          <w:rFonts w:ascii="Times New Roman" w:hAnsi="Times New Roman"/>
          <w:w w:val="90"/>
          <w:sz w:val="19"/>
          <w:szCs w:val="19"/>
          <w:lang w:val="en-GB"/>
        </w:rPr>
      </w:pPr>
      <w:r w:rsidRPr="00A50D0E">
        <w:rPr>
          <w:rFonts w:ascii="Times New Roman" w:hAnsi="Times New Roman"/>
          <w:w w:val="90"/>
          <w:sz w:val="19"/>
          <w:szCs w:val="19"/>
          <w:lang w:val="en-GB"/>
        </w:rPr>
        <w:t>Where these Clauses use terms that are defined in Regulation (EU) 2016/679, those terms shall have the same meaning as in that Regulation.</w:t>
      </w:r>
    </w:p>
    <w:p w14:paraId="4CE3BAB8"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577F0D38" w14:textId="77777777" w:rsidR="00BA0380" w:rsidRPr="00A50D0E" w:rsidRDefault="00BA0380" w:rsidP="006F23D2">
      <w:pPr>
        <w:widowControl w:val="0"/>
        <w:numPr>
          <w:ilvl w:val="0"/>
          <w:numId w:val="29"/>
        </w:numPr>
        <w:tabs>
          <w:tab w:val="left" w:pos="411"/>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These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be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read</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interpreted</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light</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provisions</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Regulation</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(EU)</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2016/679.</w:t>
      </w:r>
    </w:p>
    <w:p w14:paraId="402AF828"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4B7EF610" w14:textId="77777777" w:rsidR="00BA0380" w:rsidRPr="00A50D0E" w:rsidRDefault="00BA0380" w:rsidP="006F23D2">
      <w:pPr>
        <w:widowControl w:val="0"/>
        <w:numPr>
          <w:ilvl w:val="0"/>
          <w:numId w:val="29"/>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These</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not</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be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interpreted</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3"/>
          <w:w w:val="90"/>
          <w:sz w:val="19"/>
          <w:szCs w:val="19"/>
          <w:lang w:val="en-GB"/>
        </w:rPr>
        <w:t xml:space="preserve"> </w:t>
      </w:r>
      <w:r w:rsidRPr="00A50D0E">
        <w:rPr>
          <w:rFonts w:ascii="Times New Roman" w:hAnsi="Times New Roman"/>
          <w:w w:val="90"/>
          <w:sz w:val="19"/>
          <w:szCs w:val="19"/>
          <w:lang w:val="en-GB"/>
        </w:rPr>
        <w:t>way</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that</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conflicts</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rights</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obligations</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provided</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for in Regulation (EU) 2016/679.</w:t>
      </w:r>
    </w:p>
    <w:p w14:paraId="60B2B45A"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2BDDA27"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0866F4DF"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0"/>
          <w:sz w:val="19"/>
          <w:szCs w:val="19"/>
          <w:lang w:val="en-GB"/>
        </w:rPr>
        <w:t>Clause</w:t>
      </w:r>
      <w:r w:rsidRPr="00A50D0E">
        <w:rPr>
          <w:rFonts w:ascii="Times New Roman" w:hAnsi="Times New Roman"/>
          <w:i/>
          <w:spacing w:val="3"/>
          <w:w w:val="90"/>
          <w:sz w:val="19"/>
          <w:szCs w:val="19"/>
          <w:lang w:val="en-GB"/>
        </w:rPr>
        <w:t xml:space="preserve"> </w:t>
      </w:r>
      <w:r w:rsidRPr="00A50D0E">
        <w:rPr>
          <w:rFonts w:ascii="Times New Roman" w:hAnsi="Times New Roman"/>
          <w:i/>
          <w:w w:val="90"/>
          <w:sz w:val="19"/>
          <w:szCs w:val="19"/>
          <w:lang w:val="en-GB"/>
        </w:rPr>
        <w:t>5</w:t>
      </w:r>
    </w:p>
    <w:p w14:paraId="70CCB54C"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r w:rsidRPr="00A50D0E">
        <w:rPr>
          <w:rFonts w:ascii="Times New Roman" w:eastAsia="Cambria" w:hAnsi="Times New Roman"/>
          <w:b/>
          <w:bCs/>
          <w:sz w:val="19"/>
          <w:szCs w:val="19"/>
          <w:lang w:val="en-GB"/>
        </w:rPr>
        <w:t>Hierarchy</w:t>
      </w:r>
    </w:p>
    <w:p w14:paraId="78541DD7"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4E09BD69"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r w:rsidRPr="00A50D0E">
        <w:rPr>
          <w:rFonts w:ascii="Times New Roman" w:eastAsia="Cambria" w:hAnsi="Times New Roman"/>
          <w:w w:val="90"/>
          <w:sz w:val="19"/>
          <w:szCs w:val="19"/>
          <w:lang w:val="en-GB"/>
        </w:rPr>
        <w:t>In</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event</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of</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a</w:t>
      </w:r>
      <w:r w:rsidRPr="00A50D0E">
        <w:rPr>
          <w:rFonts w:ascii="Times New Roman" w:eastAsia="Cambria" w:hAnsi="Times New Roman"/>
          <w:spacing w:val="7"/>
          <w:w w:val="90"/>
          <w:sz w:val="19"/>
          <w:szCs w:val="19"/>
          <w:lang w:val="en-GB"/>
        </w:rPr>
        <w:t xml:space="preserve"> </w:t>
      </w:r>
      <w:r w:rsidRPr="00A50D0E">
        <w:rPr>
          <w:rFonts w:ascii="Times New Roman" w:eastAsia="Cambria" w:hAnsi="Times New Roman"/>
          <w:w w:val="90"/>
          <w:sz w:val="19"/>
          <w:szCs w:val="19"/>
          <w:lang w:val="en-GB"/>
        </w:rPr>
        <w:t>contradiction</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between</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these</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Clauses</w:t>
      </w:r>
      <w:r w:rsidRPr="00A50D0E">
        <w:rPr>
          <w:rFonts w:ascii="Times New Roman" w:eastAsia="Cambria" w:hAnsi="Times New Roman"/>
          <w:spacing w:val="7"/>
          <w:w w:val="90"/>
          <w:sz w:val="19"/>
          <w:szCs w:val="19"/>
          <w:lang w:val="en-GB"/>
        </w:rPr>
        <w:t xml:space="preserve"> </w:t>
      </w:r>
      <w:r w:rsidRPr="00A50D0E">
        <w:rPr>
          <w:rFonts w:ascii="Times New Roman" w:eastAsia="Cambria" w:hAnsi="Times New Roman"/>
          <w:w w:val="90"/>
          <w:sz w:val="19"/>
          <w:szCs w:val="19"/>
          <w:lang w:val="en-GB"/>
        </w:rPr>
        <w:t>and</w:t>
      </w:r>
      <w:r w:rsidRPr="00A50D0E">
        <w:rPr>
          <w:rFonts w:ascii="Times New Roman" w:eastAsia="Cambria" w:hAnsi="Times New Roman"/>
          <w:spacing w:val="7"/>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provisions of related agreements between the Parties, existing at the time these Clauses are agreed or entered into thereafter, these Clauses shall prevail.</w:t>
      </w:r>
    </w:p>
    <w:p w14:paraId="66B44C2B"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2DDB0475"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646D97D"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0"/>
          <w:sz w:val="19"/>
          <w:szCs w:val="19"/>
          <w:lang w:val="en-GB"/>
        </w:rPr>
        <w:t>Clause</w:t>
      </w:r>
      <w:r w:rsidRPr="00A50D0E">
        <w:rPr>
          <w:rFonts w:ascii="Times New Roman" w:hAnsi="Times New Roman"/>
          <w:i/>
          <w:spacing w:val="3"/>
          <w:w w:val="90"/>
          <w:sz w:val="19"/>
          <w:szCs w:val="19"/>
          <w:lang w:val="en-GB"/>
        </w:rPr>
        <w:t xml:space="preserve"> </w:t>
      </w:r>
      <w:r w:rsidRPr="00A50D0E">
        <w:rPr>
          <w:rFonts w:ascii="Times New Roman" w:hAnsi="Times New Roman"/>
          <w:i/>
          <w:w w:val="90"/>
          <w:sz w:val="19"/>
          <w:szCs w:val="19"/>
          <w:lang w:val="en-GB"/>
        </w:rPr>
        <w:t>6</w:t>
      </w:r>
    </w:p>
    <w:p w14:paraId="27127A36"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r w:rsidRPr="00A50D0E">
        <w:rPr>
          <w:rFonts w:ascii="Times New Roman" w:eastAsia="Cambria" w:hAnsi="Times New Roman"/>
          <w:b/>
          <w:bCs/>
          <w:w w:val="90"/>
          <w:sz w:val="19"/>
          <w:szCs w:val="19"/>
          <w:lang w:val="en-GB"/>
        </w:rPr>
        <w:t>Description</w:t>
      </w:r>
      <w:r w:rsidRPr="00A50D0E">
        <w:rPr>
          <w:rFonts w:ascii="Times New Roman" w:eastAsia="Cambria" w:hAnsi="Times New Roman"/>
          <w:b/>
          <w:bCs/>
          <w:spacing w:val="14"/>
          <w:w w:val="90"/>
          <w:sz w:val="19"/>
          <w:szCs w:val="19"/>
          <w:lang w:val="en-GB"/>
        </w:rPr>
        <w:t xml:space="preserve"> </w:t>
      </w:r>
      <w:r w:rsidRPr="00A50D0E">
        <w:rPr>
          <w:rFonts w:ascii="Times New Roman" w:eastAsia="Cambria" w:hAnsi="Times New Roman"/>
          <w:b/>
          <w:bCs/>
          <w:w w:val="90"/>
          <w:sz w:val="19"/>
          <w:szCs w:val="19"/>
          <w:lang w:val="en-GB"/>
        </w:rPr>
        <w:t>of</w:t>
      </w:r>
      <w:r w:rsidRPr="00A50D0E">
        <w:rPr>
          <w:rFonts w:ascii="Times New Roman" w:eastAsia="Cambria" w:hAnsi="Times New Roman"/>
          <w:b/>
          <w:bCs/>
          <w:spacing w:val="23"/>
          <w:w w:val="90"/>
          <w:sz w:val="19"/>
          <w:szCs w:val="19"/>
          <w:lang w:val="en-GB"/>
        </w:rPr>
        <w:t xml:space="preserve"> </w:t>
      </w:r>
      <w:r w:rsidRPr="00A50D0E">
        <w:rPr>
          <w:rFonts w:ascii="Times New Roman" w:eastAsia="Cambria" w:hAnsi="Times New Roman"/>
          <w:b/>
          <w:bCs/>
          <w:w w:val="90"/>
          <w:sz w:val="19"/>
          <w:szCs w:val="19"/>
          <w:lang w:val="en-GB"/>
        </w:rPr>
        <w:t>the</w:t>
      </w:r>
      <w:r w:rsidRPr="00A50D0E">
        <w:rPr>
          <w:rFonts w:ascii="Times New Roman" w:eastAsia="Cambria" w:hAnsi="Times New Roman"/>
          <w:b/>
          <w:bCs/>
          <w:spacing w:val="16"/>
          <w:w w:val="90"/>
          <w:sz w:val="19"/>
          <w:szCs w:val="19"/>
          <w:lang w:val="en-GB"/>
        </w:rPr>
        <w:t xml:space="preserve"> </w:t>
      </w:r>
      <w:r w:rsidRPr="00A50D0E">
        <w:rPr>
          <w:rFonts w:ascii="Times New Roman" w:eastAsia="Cambria" w:hAnsi="Times New Roman"/>
          <w:b/>
          <w:bCs/>
          <w:w w:val="90"/>
          <w:sz w:val="19"/>
          <w:szCs w:val="19"/>
          <w:lang w:val="en-GB"/>
        </w:rPr>
        <w:t>transfer(s)</w:t>
      </w:r>
    </w:p>
    <w:p w14:paraId="0AE72F61"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621153D5"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r w:rsidRPr="00A50D0E">
        <w:rPr>
          <w:rFonts w:ascii="Times New Roman" w:eastAsia="Cambria" w:hAnsi="Times New Roman"/>
          <w:w w:val="90"/>
          <w:sz w:val="19"/>
          <w:szCs w:val="19"/>
          <w:lang w:val="en-GB"/>
        </w:rPr>
        <w:t>The</w:t>
      </w:r>
      <w:r w:rsidRPr="00A50D0E">
        <w:rPr>
          <w:rFonts w:ascii="Times New Roman" w:eastAsia="Cambria" w:hAnsi="Times New Roman"/>
          <w:spacing w:val="18"/>
          <w:w w:val="90"/>
          <w:sz w:val="19"/>
          <w:szCs w:val="19"/>
          <w:lang w:val="en-GB"/>
        </w:rPr>
        <w:t xml:space="preserve"> </w:t>
      </w:r>
      <w:r w:rsidRPr="00A50D0E">
        <w:rPr>
          <w:rFonts w:ascii="Times New Roman" w:eastAsia="Cambria" w:hAnsi="Times New Roman"/>
          <w:w w:val="90"/>
          <w:sz w:val="19"/>
          <w:szCs w:val="19"/>
          <w:lang w:val="en-GB"/>
        </w:rPr>
        <w:t>details</w:t>
      </w:r>
      <w:r w:rsidRPr="00A50D0E">
        <w:rPr>
          <w:rFonts w:ascii="Times New Roman" w:eastAsia="Cambria" w:hAnsi="Times New Roman"/>
          <w:spacing w:val="18"/>
          <w:w w:val="90"/>
          <w:sz w:val="19"/>
          <w:szCs w:val="19"/>
          <w:lang w:val="en-GB"/>
        </w:rPr>
        <w:t xml:space="preserve"> </w:t>
      </w:r>
      <w:r w:rsidRPr="00A50D0E">
        <w:rPr>
          <w:rFonts w:ascii="Times New Roman" w:eastAsia="Cambria" w:hAnsi="Times New Roman"/>
          <w:w w:val="90"/>
          <w:sz w:val="19"/>
          <w:szCs w:val="19"/>
          <w:lang w:val="en-GB"/>
        </w:rPr>
        <w:t>of</w:t>
      </w:r>
      <w:r w:rsidRPr="00A50D0E">
        <w:rPr>
          <w:rFonts w:ascii="Times New Roman" w:eastAsia="Cambria" w:hAnsi="Times New Roman"/>
          <w:spacing w:val="22"/>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19"/>
          <w:w w:val="90"/>
          <w:sz w:val="19"/>
          <w:szCs w:val="19"/>
          <w:lang w:val="en-GB"/>
        </w:rPr>
        <w:t xml:space="preserve"> </w:t>
      </w:r>
      <w:r w:rsidRPr="00A50D0E">
        <w:rPr>
          <w:rFonts w:ascii="Times New Roman" w:eastAsia="Cambria" w:hAnsi="Times New Roman"/>
          <w:w w:val="90"/>
          <w:sz w:val="19"/>
          <w:szCs w:val="19"/>
          <w:lang w:val="en-GB"/>
        </w:rPr>
        <w:t>transfer(s),</w:t>
      </w:r>
      <w:r w:rsidRPr="00A50D0E">
        <w:rPr>
          <w:rFonts w:ascii="Times New Roman" w:eastAsia="Cambria" w:hAnsi="Times New Roman"/>
          <w:spacing w:val="17"/>
          <w:w w:val="90"/>
          <w:sz w:val="19"/>
          <w:szCs w:val="19"/>
          <w:lang w:val="en-GB"/>
        </w:rPr>
        <w:t xml:space="preserve"> </w:t>
      </w:r>
      <w:r w:rsidRPr="00A50D0E">
        <w:rPr>
          <w:rFonts w:ascii="Times New Roman" w:eastAsia="Cambria" w:hAnsi="Times New Roman"/>
          <w:w w:val="90"/>
          <w:sz w:val="19"/>
          <w:szCs w:val="19"/>
          <w:lang w:val="en-GB"/>
        </w:rPr>
        <w:t>and</w:t>
      </w:r>
      <w:r w:rsidRPr="00A50D0E">
        <w:rPr>
          <w:rFonts w:ascii="Times New Roman" w:eastAsia="Cambria" w:hAnsi="Times New Roman"/>
          <w:spacing w:val="18"/>
          <w:w w:val="90"/>
          <w:sz w:val="19"/>
          <w:szCs w:val="19"/>
          <w:lang w:val="en-GB"/>
        </w:rPr>
        <w:t xml:space="preserve"> </w:t>
      </w:r>
      <w:r w:rsidRPr="00A50D0E">
        <w:rPr>
          <w:rFonts w:ascii="Times New Roman" w:eastAsia="Cambria" w:hAnsi="Times New Roman"/>
          <w:w w:val="90"/>
          <w:sz w:val="19"/>
          <w:szCs w:val="19"/>
          <w:lang w:val="en-GB"/>
        </w:rPr>
        <w:t>in</w:t>
      </w:r>
      <w:r w:rsidRPr="00A50D0E">
        <w:rPr>
          <w:rFonts w:ascii="Times New Roman" w:eastAsia="Cambria" w:hAnsi="Times New Roman"/>
          <w:spacing w:val="18"/>
          <w:w w:val="90"/>
          <w:sz w:val="19"/>
          <w:szCs w:val="19"/>
          <w:lang w:val="en-GB"/>
        </w:rPr>
        <w:t xml:space="preserve"> </w:t>
      </w:r>
      <w:r w:rsidRPr="00A50D0E">
        <w:rPr>
          <w:rFonts w:ascii="Times New Roman" w:eastAsia="Cambria" w:hAnsi="Times New Roman"/>
          <w:w w:val="90"/>
          <w:sz w:val="19"/>
          <w:szCs w:val="19"/>
          <w:lang w:val="en-GB"/>
        </w:rPr>
        <w:t>particular</w:t>
      </w:r>
      <w:r w:rsidRPr="00A50D0E">
        <w:rPr>
          <w:rFonts w:ascii="Times New Roman" w:eastAsia="Cambria" w:hAnsi="Times New Roman"/>
          <w:spacing w:val="24"/>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19"/>
          <w:w w:val="90"/>
          <w:sz w:val="19"/>
          <w:szCs w:val="19"/>
          <w:lang w:val="en-GB"/>
        </w:rPr>
        <w:t xml:space="preserve"> </w:t>
      </w:r>
      <w:r w:rsidRPr="00A50D0E">
        <w:rPr>
          <w:rFonts w:ascii="Times New Roman" w:eastAsia="Cambria" w:hAnsi="Times New Roman"/>
          <w:w w:val="90"/>
          <w:sz w:val="19"/>
          <w:szCs w:val="19"/>
          <w:lang w:val="en-GB"/>
        </w:rPr>
        <w:t>categories of personal data that are transferred and the purpose(s) for which they are transferred, are specified in Annex I.B.</w:t>
      </w:r>
    </w:p>
    <w:p w14:paraId="4DCA0A0A"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5AEFFE8B"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404FD54"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0"/>
          <w:sz w:val="19"/>
          <w:szCs w:val="19"/>
          <w:lang w:val="en-GB"/>
        </w:rPr>
        <w:t>Clause</w:t>
      </w:r>
      <w:r w:rsidRPr="00A50D0E">
        <w:rPr>
          <w:rFonts w:ascii="Times New Roman" w:hAnsi="Times New Roman"/>
          <w:i/>
          <w:spacing w:val="9"/>
          <w:w w:val="90"/>
          <w:sz w:val="19"/>
          <w:szCs w:val="19"/>
          <w:lang w:val="en-GB"/>
        </w:rPr>
        <w:t xml:space="preserve"> </w:t>
      </w:r>
      <w:r w:rsidRPr="00A50D0E">
        <w:rPr>
          <w:rFonts w:ascii="Times New Roman" w:hAnsi="Times New Roman"/>
          <w:i/>
          <w:w w:val="90"/>
          <w:sz w:val="19"/>
          <w:szCs w:val="19"/>
          <w:lang w:val="en-GB"/>
        </w:rPr>
        <w:t>7</w:t>
      </w:r>
    </w:p>
    <w:p w14:paraId="0E774966"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r w:rsidRPr="00A50D0E">
        <w:rPr>
          <w:rFonts w:ascii="Times New Roman" w:eastAsia="Cambria" w:hAnsi="Times New Roman"/>
          <w:b/>
          <w:bCs/>
          <w:w w:val="90"/>
          <w:sz w:val="19"/>
          <w:szCs w:val="19"/>
          <w:lang w:val="en-GB"/>
        </w:rPr>
        <w:t>Docking</w:t>
      </w:r>
      <w:r w:rsidRPr="00A50D0E">
        <w:rPr>
          <w:rFonts w:ascii="Times New Roman" w:eastAsia="Cambria" w:hAnsi="Times New Roman"/>
          <w:b/>
          <w:bCs/>
          <w:spacing w:val="45"/>
          <w:sz w:val="19"/>
          <w:szCs w:val="19"/>
          <w:lang w:val="en-GB"/>
        </w:rPr>
        <w:t xml:space="preserve"> </w:t>
      </w:r>
      <w:r w:rsidRPr="00A50D0E">
        <w:rPr>
          <w:rFonts w:ascii="Times New Roman" w:eastAsia="Cambria" w:hAnsi="Times New Roman"/>
          <w:b/>
          <w:bCs/>
          <w:w w:val="90"/>
          <w:sz w:val="19"/>
          <w:szCs w:val="19"/>
          <w:lang w:val="en-GB"/>
        </w:rPr>
        <w:t>clause</w:t>
      </w:r>
    </w:p>
    <w:p w14:paraId="11478548"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7FD0C99C" w14:textId="77777777" w:rsidR="00BA0380" w:rsidRPr="00A50D0E" w:rsidRDefault="00BA0380" w:rsidP="006F23D2">
      <w:pPr>
        <w:widowControl w:val="0"/>
        <w:numPr>
          <w:ilvl w:val="0"/>
          <w:numId w:val="28"/>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An</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entity</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that</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is</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not</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Party</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may,</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agreement</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Parties,</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accede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at</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any</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time,</w:t>
      </w:r>
      <w:r w:rsidRPr="00A50D0E">
        <w:rPr>
          <w:rFonts w:ascii="Times New Roman" w:hAnsi="Times New Roman"/>
          <w:spacing w:val="-35"/>
          <w:w w:val="90"/>
          <w:sz w:val="19"/>
          <w:szCs w:val="19"/>
          <w:lang w:val="en-GB"/>
        </w:rPr>
        <w:t xml:space="preserve"> </w:t>
      </w:r>
      <w:r w:rsidRPr="00A50D0E">
        <w:rPr>
          <w:rFonts w:ascii="Times New Roman" w:hAnsi="Times New Roman"/>
          <w:w w:val="95"/>
          <w:sz w:val="19"/>
          <w:szCs w:val="19"/>
          <w:lang w:val="en-GB"/>
        </w:rPr>
        <w:t>either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as 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exporter</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or as 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importer, by</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completing</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Appendix</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and signing</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Annex</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I.A.</w:t>
      </w:r>
    </w:p>
    <w:p w14:paraId="07D35731"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51C4AD78" w14:textId="77777777" w:rsidR="00BA0380" w:rsidRPr="00A50D0E" w:rsidRDefault="00BA0380" w:rsidP="006F23D2">
      <w:pPr>
        <w:widowControl w:val="0"/>
        <w:numPr>
          <w:ilvl w:val="0"/>
          <w:numId w:val="28"/>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Once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has</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completed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Appendix</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and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signed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Annex</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acceding entity</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shall become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Party</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to these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lastRenderedPageBreak/>
        <w:t>Clauses</w:t>
      </w:r>
      <w:r w:rsidRPr="00A50D0E">
        <w:rPr>
          <w:rFonts w:ascii="Times New Roman" w:hAnsi="Times New Roman"/>
          <w:spacing w:val="-37"/>
          <w:w w:val="95"/>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have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rights</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obligations</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exporter</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accordance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its</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designation</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Annex</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I.A.</w:t>
      </w:r>
    </w:p>
    <w:p w14:paraId="013FB70E"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045E3B21" w14:textId="77777777" w:rsidR="00BA0380" w:rsidRPr="00A50D0E" w:rsidRDefault="00BA0380" w:rsidP="006F23D2">
      <w:pPr>
        <w:widowControl w:val="0"/>
        <w:numPr>
          <w:ilvl w:val="0"/>
          <w:numId w:val="28"/>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acceding</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entity</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have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no</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rights</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obligations</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arising</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under</w:t>
      </w:r>
      <w:r w:rsidRPr="00A50D0E">
        <w:rPr>
          <w:rFonts w:ascii="Times New Roman" w:hAnsi="Times New Roman"/>
          <w:spacing w:val="20"/>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from</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period</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prior</w:t>
      </w:r>
      <w:r w:rsidRPr="00A50D0E">
        <w:rPr>
          <w:rFonts w:ascii="Times New Roman" w:hAnsi="Times New Roman"/>
          <w:spacing w:val="19"/>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becoming</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 Party.</w:t>
      </w:r>
    </w:p>
    <w:p w14:paraId="2E0F0674" w14:textId="77777777" w:rsidR="00BA0380" w:rsidRPr="00A50D0E" w:rsidRDefault="00BA0380" w:rsidP="00BA0380">
      <w:pPr>
        <w:spacing w:line="276" w:lineRule="auto"/>
        <w:ind w:right="54"/>
        <w:jc w:val="center"/>
        <w:rPr>
          <w:rFonts w:ascii="Times New Roman" w:hAnsi="Times New Roman"/>
          <w:sz w:val="19"/>
          <w:szCs w:val="19"/>
          <w:lang w:val="en-GB"/>
        </w:rPr>
      </w:pPr>
    </w:p>
    <w:p w14:paraId="11776E96" w14:textId="77777777" w:rsidR="00BA0380" w:rsidRPr="00A50D0E" w:rsidRDefault="00BA0380" w:rsidP="00BA0380">
      <w:pPr>
        <w:spacing w:line="276" w:lineRule="auto"/>
        <w:ind w:right="54"/>
        <w:rPr>
          <w:rFonts w:ascii="Times New Roman" w:hAnsi="Times New Roman"/>
          <w:w w:val="95"/>
          <w:sz w:val="19"/>
          <w:szCs w:val="19"/>
          <w:lang w:val="en-GB"/>
        </w:rPr>
      </w:pPr>
    </w:p>
    <w:p w14:paraId="2DDA2DE6" w14:textId="77777777" w:rsidR="00BA0380" w:rsidRPr="00A50D0E" w:rsidRDefault="00BA0380" w:rsidP="00BA0380">
      <w:pPr>
        <w:spacing w:line="276" w:lineRule="auto"/>
        <w:ind w:right="54"/>
        <w:jc w:val="center"/>
        <w:rPr>
          <w:rFonts w:ascii="Times New Roman" w:hAnsi="Times New Roman"/>
          <w:sz w:val="19"/>
          <w:szCs w:val="19"/>
          <w:lang w:val="en-GB"/>
        </w:rPr>
      </w:pPr>
      <w:r w:rsidRPr="00A50D0E">
        <w:rPr>
          <w:rFonts w:ascii="Times New Roman" w:hAnsi="Times New Roman"/>
          <w:w w:val="95"/>
          <w:sz w:val="19"/>
          <w:szCs w:val="19"/>
          <w:lang w:val="en-GB"/>
        </w:rPr>
        <w:t>SECTION</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II</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OBLIGATIONS</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PARTIES</w:t>
      </w:r>
    </w:p>
    <w:p w14:paraId="261F91A2"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2422B11C"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61F1324F"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0"/>
          <w:sz w:val="19"/>
          <w:szCs w:val="19"/>
          <w:lang w:val="en-GB"/>
        </w:rPr>
        <w:t>Clause</w:t>
      </w:r>
      <w:r w:rsidRPr="00A50D0E">
        <w:rPr>
          <w:rFonts w:ascii="Times New Roman" w:hAnsi="Times New Roman"/>
          <w:i/>
          <w:spacing w:val="3"/>
          <w:w w:val="90"/>
          <w:sz w:val="19"/>
          <w:szCs w:val="19"/>
          <w:lang w:val="en-GB"/>
        </w:rPr>
        <w:t xml:space="preserve"> </w:t>
      </w:r>
      <w:r w:rsidRPr="00A50D0E">
        <w:rPr>
          <w:rFonts w:ascii="Times New Roman" w:hAnsi="Times New Roman"/>
          <w:i/>
          <w:w w:val="90"/>
          <w:sz w:val="19"/>
          <w:szCs w:val="19"/>
          <w:lang w:val="en-GB"/>
        </w:rPr>
        <w:t>8</w:t>
      </w:r>
    </w:p>
    <w:p w14:paraId="7D23EC8E"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w w:val="90"/>
          <w:sz w:val="19"/>
          <w:szCs w:val="19"/>
          <w:lang w:val="en-GB"/>
        </w:rPr>
      </w:pPr>
      <w:r w:rsidRPr="00A50D0E">
        <w:rPr>
          <w:rFonts w:ascii="Times New Roman" w:eastAsia="Cambria" w:hAnsi="Times New Roman"/>
          <w:b/>
          <w:bCs/>
          <w:w w:val="90"/>
          <w:sz w:val="19"/>
          <w:szCs w:val="19"/>
          <w:lang w:val="en-GB"/>
        </w:rPr>
        <w:t>Data</w:t>
      </w:r>
      <w:r w:rsidRPr="00A50D0E">
        <w:rPr>
          <w:rFonts w:ascii="Times New Roman" w:eastAsia="Cambria" w:hAnsi="Times New Roman"/>
          <w:b/>
          <w:bCs/>
          <w:spacing w:val="21"/>
          <w:w w:val="90"/>
          <w:sz w:val="19"/>
          <w:szCs w:val="19"/>
          <w:lang w:val="en-GB"/>
        </w:rPr>
        <w:t xml:space="preserve"> </w:t>
      </w:r>
      <w:r w:rsidRPr="00A50D0E">
        <w:rPr>
          <w:rFonts w:ascii="Times New Roman" w:eastAsia="Cambria" w:hAnsi="Times New Roman"/>
          <w:b/>
          <w:bCs/>
          <w:w w:val="90"/>
          <w:sz w:val="19"/>
          <w:szCs w:val="19"/>
          <w:lang w:val="en-GB"/>
        </w:rPr>
        <w:t>protection</w:t>
      </w:r>
      <w:r w:rsidRPr="00A50D0E">
        <w:rPr>
          <w:rFonts w:ascii="Times New Roman" w:eastAsia="Cambria" w:hAnsi="Times New Roman"/>
          <w:b/>
          <w:bCs/>
          <w:spacing w:val="16"/>
          <w:w w:val="90"/>
          <w:sz w:val="19"/>
          <w:szCs w:val="19"/>
          <w:lang w:val="en-GB"/>
        </w:rPr>
        <w:t xml:space="preserve"> </w:t>
      </w:r>
      <w:r w:rsidRPr="00A50D0E">
        <w:rPr>
          <w:rFonts w:ascii="Times New Roman" w:eastAsia="Cambria" w:hAnsi="Times New Roman"/>
          <w:b/>
          <w:bCs/>
          <w:w w:val="90"/>
          <w:sz w:val="19"/>
          <w:szCs w:val="19"/>
          <w:lang w:val="en-GB"/>
        </w:rPr>
        <w:t>safeguards</w:t>
      </w:r>
    </w:p>
    <w:p w14:paraId="663702AA"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p>
    <w:p w14:paraId="676E0FFE"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r w:rsidRPr="00A50D0E">
        <w:rPr>
          <w:rFonts w:ascii="Times New Roman" w:eastAsia="Cambria" w:hAnsi="Times New Roman"/>
          <w:w w:val="95"/>
          <w:sz w:val="19"/>
          <w:szCs w:val="19"/>
          <w:lang w:val="en-GB"/>
        </w:rPr>
        <w:t>The</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data</w:t>
      </w:r>
      <w:r w:rsidRPr="00A50D0E">
        <w:rPr>
          <w:rFonts w:ascii="Times New Roman" w:eastAsia="Cambria" w:hAnsi="Times New Roman"/>
          <w:spacing w:val="4"/>
          <w:w w:val="95"/>
          <w:sz w:val="19"/>
          <w:szCs w:val="19"/>
          <w:lang w:val="en-GB"/>
        </w:rPr>
        <w:t xml:space="preserve"> </w:t>
      </w:r>
      <w:r w:rsidRPr="00A50D0E">
        <w:rPr>
          <w:rFonts w:ascii="Times New Roman" w:eastAsia="Cambria" w:hAnsi="Times New Roman"/>
          <w:w w:val="95"/>
          <w:sz w:val="19"/>
          <w:szCs w:val="19"/>
          <w:lang w:val="en-GB"/>
        </w:rPr>
        <w:t>exporter</w:t>
      </w:r>
      <w:r w:rsidRPr="00A50D0E">
        <w:rPr>
          <w:rFonts w:ascii="Times New Roman" w:eastAsia="Cambria" w:hAnsi="Times New Roman"/>
          <w:spacing w:val="8"/>
          <w:w w:val="95"/>
          <w:sz w:val="19"/>
          <w:szCs w:val="19"/>
          <w:lang w:val="en-GB"/>
        </w:rPr>
        <w:t xml:space="preserve"> </w:t>
      </w:r>
      <w:r w:rsidRPr="00A50D0E">
        <w:rPr>
          <w:rFonts w:ascii="Times New Roman" w:eastAsia="Cambria" w:hAnsi="Times New Roman"/>
          <w:w w:val="95"/>
          <w:sz w:val="19"/>
          <w:szCs w:val="19"/>
          <w:lang w:val="en-GB"/>
        </w:rPr>
        <w:t>warrants</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that</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it</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has</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used</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reasonable</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efforts</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to</w:t>
      </w:r>
      <w:r w:rsidRPr="00A50D0E">
        <w:rPr>
          <w:rFonts w:ascii="Times New Roman" w:eastAsia="Cambria" w:hAnsi="Times New Roman"/>
          <w:spacing w:val="4"/>
          <w:w w:val="95"/>
          <w:sz w:val="19"/>
          <w:szCs w:val="19"/>
          <w:lang w:val="en-GB"/>
        </w:rPr>
        <w:t xml:space="preserve"> </w:t>
      </w:r>
      <w:r w:rsidRPr="00A50D0E">
        <w:rPr>
          <w:rFonts w:ascii="Times New Roman" w:eastAsia="Cambria" w:hAnsi="Times New Roman"/>
          <w:w w:val="95"/>
          <w:sz w:val="19"/>
          <w:szCs w:val="19"/>
          <w:lang w:val="en-GB"/>
        </w:rPr>
        <w:t>determine</w:t>
      </w:r>
      <w:r w:rsidRPr="00A50D0E">
        <w:rPr>
          <w:rFonts w:ascii="Times New Roman" w:eastAsia="Cambria" w:hAnsi="Times New Roman"/>
          <w:spacing w:val="6"/>
          <w:w w:val="95"/>
          <w:sz w:val="19"/>
          <w:szCs w:val="19"/>
          <w:lang w:val="en-GB"/>
        </w:rPr>
        <w:t xml:space="preserve"> </w:t>
      </w:r>
      <w:r w:rsidRPr="00A50D0E">
        <w:rPr>
          <w:rFonts w:ascii="Times New Roman" w:eastAsia="Cambria" w:hAnsi="Times New Roman"/>
          <w:w w:val="95"/>
          <w:sz w:val="19"/>
          <w:szCs w:val="19"/>
          <w:lang w:val="en-GB"/>
        </w:rPr>
        <w:t>that</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the</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data</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importer</w:t>
      </w:r>
      <w:r w:rsidRPr="00A50D0E">
        <w:rPr>
          <w:rFonts w:ascii="Times New Roman" w:eastAsia="Cambria" w:hAnsi="Times New Roman"/>
          <w:spacing w:val="8"/>
          <w:w w:val="95"/>
          <w:sz w:val="19"/>
          <w:szCs w:val="19"/>
          <w:lang w:val="en-GB"/>
        </w:rPr>
        <w:t xml:space="preserve"> </w:t>
      </w:r>
      <w:r w:rsidRPr="00A50D0E">
        <w:rPr>
          <w:rFonts w:ascii="Times New Roman" w:eastAsia="Cambria" w:hAnsi="Times New Roman"/>
          <w:w w:val="95"/>
          <w:sz w:val="19"/>
          <w:szCs w:val="19"/>
          <w:lang w:val="en-GB"/>
        </w:rPr>
        <w:t>is</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able,</w:t>
      </w:r>
      <w:r w:rsidRPr="00A50D0E">
        <w:rPr>
          <w:rFonts w:ascii="Times New Roman" w:eastAsia="Cambria" w:hAnsi="Times New Roman"/>
          <w:spacing w:val="6"/>
          <w:w w:val="95"/>
          <w:sz w:val="19"/>
          <w:szCs w:val="19"/>
          <w:lang w:val="en-GB"/>
        </w:rPr>
        <w:t xml:space="preserve"> </w:t>
      </w:r>
      <w:r w:rsidRPr="00A50D0E">
        <w:rPr>
          <w:rFonts w:ascii="Times New Roman" w:eastAsia="Cambria" w:hAnsi="Times New Roman"/>
          <w:w w:val="95"/>
          <w:sz w:val="19"/>
          <w:szCs w:val="19"/>
          <w:lang w:val="en-GB"/>
        </w:rPr>
        <w:t>through</w:t>
      </w:r>
      <w:r w:rsidRPr="00A50D0E">
        <w:rPr>
          <w:rFonts w:ascii="Times New Roman" w:eastAsia="Cambria" w:hAnsi="Times New Roman"/>
          <w:spacing w:val="4"/>
          <w:w w:val="95"/>
          <w:sz w:val="19"/>
          <w:szCs w:val="19"/>
          <w:lang w:val="en-GB"/>
        </w:rPr>
        <w:t xml:space="preserve"> </w:t>
      </w:r>
      <w:r w:rsidRPr="00A50D0E">
        <w:rPr>
          <w:rFonts w:ascii="Times New Roman" w:eastAsia="Cambria" w:hAnsi="Times New Roman"/>
          <w:w w:val="95"/>
          <w:sz w:val="19"/>
          <w:szCs w:val="19"/>
          <w:lang w:val="en-GB"/>
        </w:rPr>
        <w:t>the</w:t>
      </w:r>
      <w:r w:rsidRPr="00A50D0E">
        <w:rPr>
          <w:rFonts w:ascii="Times New Roman" w:eastAsia="Cambria" w:hAnsi="Times New Roman"/>
          <w:spacing w:val="-37"/>
          <w:w w:val="95"/>
          <w:sz w:val="19"/>
          <w:szCs w:val="19"/>
          <w:lang w:val="en-GB"/>
        </w:rPr>
        <w:t xml:space="preserve"> </w:t>
      </w:r>
      <w:r w:rsidRPr="00A50D0E">
        <w:rPr>
          <w:rFonts w:ascii="Times New Roman" w:eastAsia="Cambria" w:hAnsi="Times New Roman"/>
          <w:w w:val="90"/>
          <w:sz w:val="19"/>
          <w:szCs w:val="19"/>
          <w:lang w:val="en-GB"/>
        </w:rPr>
        <w:t>implementation</w:t>
      </w:r>
      <w:r w:rsidRPr="00A50D0E">
        <w:rPr>
          <w:rFonts w:ascii="Times New Roman" w:eastAsia="Cambria" w:hAnsi="Times New Roman"/>
          <w:spacing w:val="10"/>
          <w:w w:val="90"/>
          <w:sz w:val="19"/>
          <w:szCs w:val="19"/>
          <w:lang w:val="en-GB"/>
        </w:rPr>
        <w:t xml:space="preserve"> </w:t>
      </w:r>
      <w:r w:rsidRPr="00A50D0E">
        <w:rPr>
          <w:rFonts w:ascii="Times New Roman" w:eastAsia="Cambria" w:hAnsi="Times New Roman"/>
          <w:w w:val="90"/>
          <w:sz w:val="19"/>
          <w:szCs w:val="19"/>
          <w:lang w:val="en-GB"/>
        </w:rPr>
        <w:t>of</w:t>
      </w:r>
      <w:r w:rsidRPr="00A50D0E">
        <w:rPr>
          <w:rFonts w:ascii="Times New Roman" w:eastAsia="Cambria" w:hAnsi="Times New Roman"/>
          <w:spacing w:val="7"/>
          <w:w w:val="90"/>
          <w:sz w:val="19"/>
          <w:szCs w:val="19"/>
          <w:lang w:val="en-GB"/>
        </w:rPr>
        <w:t xml:space="preserve"> </w:t>
      </w:r>
      <w:r w:rsidRPr="00A50D0E">
        <w:rPr>
          <w:rFonts w:ascii="Times New Roman" w:eastAsia="Cambria" w:hAnsi="Times New Roman"/>
          <w:w w:val="90"/>
          <w:sz w:val="19"/>
          <w:szCs w:val="19"/>
          <w:lang w:val="en-GB"/>
        </w:rPr>
        <w:t>appropriate</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technical</w:t>
      </w:r>
      <w:r w:rsidRPr="00A50D0E">
        <w:rPr>
          <w:rFonts w:ascii="Times New Roman" w:eastAsia="Cambria" w:hAnsi="Times New Roman"/>
          <w:spacing w:val="10"/>
          <w:w w:val="90"/>
          <w:sz w:val="19"/>
          <w:szCs w:val="19"/>
          <w:lang w:val="en-GB"/>
        </w:rPr>
        <w:t xml:space="preserve"> </w:t>
      </w:r>
      <w:r w:rsidRPr="00A50D0E">
        <w:rPr>
          <w:rFonts w:ascii="Times New Roman" w:eastAsia="Cambria" w:hAnsi="Times New Roman"/>
          <w:w w:val="90"/>
          <w:sz w:val="19"/>
          <w:szCs w:val="19"/>
          <w:lang w:val="en-GB"/>
        </w:rPr>
        <w:t>and</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organisational</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measures,</w:t>
      </w:r>
      <w:r w:rsidRPr="00A50D0E">
        <w:rPr>
          <w:rFonts w:ascii="Times New Roman" w:eastAsia="Cambria" w:hAnsi="Times New Roman"/>
          <w:spacing w:val="10"/>
          <w:w w:val="90"/>
          <w:sz w:val="19"/>
          <w:szCs w:val="19"/>
          <w:lang w:val="en-GB"/>
        </w:rPr>
        <w:t xml:space="preserve"> </w:t>
      </w:r>
      <w:r w:rsidRPr="00A50D0E">
        <w:rPr>
          <w:rFonts w:ascii="Times New Roman" w:eastAsia="Cambria" w:hAnsi="Times New Roman"/>
          <w:w w:val="90"/>
          <w:sz w:val="19"/>
          <w:szCs w:val="19"/>
          <w:lang w:val="en-GB"/>
        </w:rPr>
        <w:t>to</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satisfy</w:t>
      </w:r>
      <w:r w:rsidRPr="00A50D0E">
        <w:rPr>
          <w:rFonts w:ascii="Times New Roman" w:eastAsia="Cambria" w:hAnsi="Times New Roman"/>
          <w:spacing w:val="10"/>
          <w:w w:val="90"/>
          <w:sz w:val="19"/>
          <w:szCs w:val="19"/>
          <w:lang w:val="en-GB"/>
        </w:rPr>
        <w:t xml:space="preserve"> </w:t>
      </w:r>
      <w:r w:rsidRPr="00A50D0E">
        <w:rPr>
          <w:rFonts w:ascii="Times New Roman" w:eastAsia="Cambria" w:hAnsi="Times New Roman"/>
          <w:w w:val="90"/>
          <w:sz w:val="19"/>
          <w:szCs w:val="19"/>
          <w:lang w:val="en-GB"/>
        </w:rPr>
        <w:t>its</w:t>
      </w:r>
      <w:r w:rsidRPr="00A50D0E">
        <w:rPr>
          <w:rFonts w:ascii="Times New Roman" w:eastAsia="Cambria" w:hAnsi="Times New Roman"/>
          <w:spacing w:val="10"/>
          <w:w w:val="90"/>
          <w:sz w:val="19"/>
          <w:szCs w:val="19"/>
          <w:lang w:val="en-GB"/>
        </w:rPr>
        <w:t xml:space="preserve"> </w:t>
      </w:r>
      <w:r w:rsidRPr="00A50D0E">
        <w:rPr>
          <w:rFonts w:ascii="Times New Roman" w:eastAsia="Cambria" w:hAnsi="Times New Roman"/>
          <w:w w:val="90"/>
          <w:sz w:val="19"/>
          <w:szCs w:val="19"/>
          <w:lang w:val="en-GB"/>
        </w:rPr>
        <w:t>obligations</w:t>
      </w:r>
      <w:r w:rsidRPr="00A50D0E">
        <w:rPr>
          <w:rFonts w:ascii="Times New Roman" w:eastAsia="Cambria" w:hAnsi="Times New Roman"/>
          <w:spacing w:val="12"/>
          <w:w w:val="90"/>
          <w:sz w:val="19"/>
          <w:szCs w:val="19"/>
          <w:lang w:val="en-GB"/>
        </w:rPr>
        <w:t xml:space="preserve"> </w:t>
      </w:r>
      <w:r w:rsidRPr="00A50D0E">
        <w:rPr>
          <w:rFonts w:ascii="Times New Roman" w:eastAsia="Cambria" w:hAnsi="Times New Roman"/>
          <w:w w:val="90"/>
          <w:sz w:val="19"/>
          <w:szCs w:val="19"/>
          <w:lang w:val="en-GB"/>
        </w:rPr>
        <w:t>under</w:t>
      </w:r>
      <w:r w:rsidRPr="00A50D0E">
        <w:rPr>
          <w:rFonts w:ascii="Times New Roman" w:eastAsia="Cambria" w:hAnsi="Times New Roman"/>
          <w:spacing w:val="17"/>
          <w:w w:val="90"/>
          <w:sz w:val="19"/>
          <w:szCs w:val="19"/>
          <w:lang w:val="en-GB"/>
        </w:rPr>
        <w:t xml:space="preserve"> </w:t>
      </w:r>
      <w:r w:rsidRPr="00A50D0E">
        <w:rPr>
          <w:rFonts w:ascii="Times New Roman" w:eastAsia="Cambria" w:hAnsi="Times New Roman"/>
          <w:w w:val="90"/>
          <w:sz w:val="19"/>
          <w:szCs w:val="19"/>
          <w:lang w:val="en-GB"/>
        </w:rPr>
        <w:t>these</w:t>
      </w:r>
      <w:r w:rsidRPr="00A50D0E">
        <w:rPr>
          <w:rFonts w:ascii="Times New Roman" w:eastAsia="Cambria" w:hAnsi="Times New Roman"/>
          <w:spacing w:val="11"/>
          <w:w w:val="90"/>
          <w:sz w:val="19"/>
          <w:szCs w:val="19"/>
          <w:lang w:val="en-GB"/>
        </w:rPr>
        <w:t xml:space="preserve"> </w:t>
      </w:r>
      <w:r w:rsidRPr="00A50D0E">
        <w:rPr>
          <w:rFonts w:ascii="Times New Roman" w:eastAsia="Cambria" w:hAnsi="Times New Roman"/>
          <w:w w:val="90"/>
          <w:sz w:val="19"/>
          <w:szCs w:val="19"/>
          <w:lang w:val="en-GB"/>
        </w:rPr>
        <w:t>Clauses.</w:t>
      </w:r>
    </w:p>
    <w:p w14:paraId="0468741F"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b/>
          <w:sz w:val="19"/>
          <w:szCs w:val="19"/>
          <w:lang w:val="en-GB"/>
        </w:rPr>
      </w:pPr>
    </w:p>
    <w:p w14:paraId="363B6B81" w14:textId="77777777" w:rsidR="00BA0380" w:rsidRPr="00A50D0E" w:rsidRDefault="00BA0380" w:rsidP="006F23D2">
      <w:pPr>
        <w:widowControl w:val="0"/>
        <w:numPr>
          <w:ilvl w:val="1"/>
          <w:numId w:val="27"/>
        </w:numPr>
        <w:tabs>
          <w:tab w:val="left" w:pos="562"/>
          <w:tab w:val="left" w:pos="563"/>
        </w:tabs>
        <w:autoSpaceDE w:val="0"/>
        <w:autoSpaceDN w:val="0"/>
        <w:spacing w:line="276" w:lineRule="auto"/>
        <w:ind w:right="54" w:hanging="463"/>
        <w:jc w:val="both"/>
        <w:rPr>
          <w:rFonts w:ascii="Times New Roman" w:hAnsi="Times New Roman"/>
          <w:b/>
          <w:sz w:val="19"/>
          <w:szCs w:val="19"/>
          <w:lang w:val="en-GB"/>
        </w:rPr>
      </w:pPr>
      <w:r w:rsidRPr="00A50D0E">
        <w:rPr>
          <w:rFonts w:ascii="Times New Roman" w:hAnsi="Times New Roman"/>
          <w:b/>
          <w:w w:val="90"/>
          <w:sz w:val="19"/>
          <w:szCs w:val="19"/>
          <w:lang w:val="en-GB"/>
        </w:rPr>
        <w:t>Purpose</w:t>
      </w:r>
      <w:r w:rsidRPr="00A50D0E">
        <w:rPr>
          <w:rFonts w:ascii="Times New Roman" w:hAnsi="Times New Roman"/>
          <w:b/>
          <w:spacing w:val="18"/>
          <w:w w:val="90"/>
          <w:sz w:val="19"/>
          <w:szCs w:val="19"/>
          <w:lang w:val="en-GB"/>
        </w:rPr>
        <w:t xml:space="preserve"> </w:t>
      </w:r>
      <w:r w:rsidRPr="00A50D0E">
        <w:rPr>
          <w:rFonts w:ascii="Times New Roman" w:hAnsi="Times New Roman"/>
          <w:b/>
          <w:w w:val="90"/>
          <w:sz w:val="19"/>
          <w:szCs w:val="19"/>
          <w:lang w:val="en-GB"/>
        </w:rPr>
        <w:t>limitation</w:t>
      </w:r>
    </w:p>
    <w:p w14:paraId="20980E14" w14:textId="77777777" w:rsidR="00BA0380" w:rsidRPr="00A50D0E" w:rsidRDefault="00BA0380" w:rsidP="00BA0380">
      <w:pPr>
        <w:tabs>
          <w:tab w:val="left" w:pos="562"/>
          <w:tab w:val="left" w:pos="563"/>
        </w:tabs>
        <w:spacing w:line="276" w:lineRule="auto"/>
        <w:ind w:right="54"/>
        <w:jc w:val="both"/>
        <w:rPr>
          <w:rFonts w:ascii="Times New Roman" w:hAnsi="Times New Roman"/>
          <w:b/>
          <w:sz w:val="19"/>
          <w:szCs w:val="19"/>
          <w:lang w:val="en-GB"/>
        </w:rPr>
      </w:pPr>
    </w:p>
    <w:p w14:paraId="0460E36B"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r w:rsidRPr="00A50D0E">
        <w:rPr>
          <w:rFonts w:ascii="Times New Roman" w:eastAsia="Cambria" w:hAnsi="Times New Roman"/>
          <w:w w:val="90"/>
          <w:sz w:val="19"/>
          <w:szCs w:val="19"/>
          <w:lang w:val="en-GB"/>
        </w:rPr>
        <w:t>The</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data</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importer</w:t>
      </w:r>
      <w:r w:rsidRPr="00A50D0E">
        <w:rPr>
          <w:rFonts w:ascii="Times New Roman" w:eastAsia="Cambria" w:hAnsi="Times New Roman"/>
          <w:spacing w:val="4"/>
          <w:w w:val="90"/>
          <w:sz w:val="19"/>
          <w:szCs w:val="19"/>
          <w:lang w:val="en-GB"/>
        </w:rPr>
        <w:t xml:space="preserve"> </w:t>
      </w:r>
      <w:r w:rsidRPr="00A50D0E">
        <w:rPr>
          <w:rFonts w:ascii="Times New Roman" w:eastAsia="Cambria" w:hAnsi="Times New Roman"/>
          <w:w w:val="90"/>
          <w:sz w:val="19"/>
          <w:szCs w:val="19"/>
          <w:lang w:val="en-GB"/>
        </w:rPr>
        <w:t>shall</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process</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personal</w:t>
      </w:r>
      <w:r w:rsidRPr="00A50D0E">
        <w:rPr>
          <w:rFonts w:ascii="Times New Roman" w:eastAsia="Cambria" w:hAnsi="Times New Roman"/>
          <w:spacing w:val="3"/>
          <w:w w:val="90"/>
          <w:sz w:val="19"/>
          <w:szCs w:val="19"/>
          <w:lang w:val="en-GB"/>
        </w:rPr>
        <w:t xml:space="preserve"> </w:t>
      </w:r>
      <w:r w:rsidRPr="00A50D0E">
        <w:rPr>
          <w:rFonts w:ascii="Times New Roman" w:eastAsia="Cambria" w:hAnsi="Times New Roman"/>
          <w:w w:val="90"/>
          <w:sz w:val="19"/>
          <w:szCs w:val="19"/>
          <w:lang w:val="en-GB"/>
        </w:rPr>
        <w:t>data</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only</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for</w:t>
      </w:r>
      <w:r w:rsidRPr="00A50D0E">
        <w:rPr>
          <w:rFonts w:ascii="Times New Roman" w:eastAsia="Cambria" w:hAnsi="Times New Roman"/>
          <w:spacing w:val="12"/>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specific</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purpose(s)</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of</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transfer,</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as</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set</w:t>
      </w:r>
      <w:r w:rsidRPr="00A50D0E">
        <w:rPr>
          <w:rFonts w:ascii="Times New Roman" w:eastAsia="Cambria" w:hAnsi="Times New Roman"/>
          <w:spacing w:val="3"/>
          <w:w w:val="90"/>
          <w:sz w:val="19"/>
          <w:szCs w:val="19"/>
          <w:lang w:val="en-GB"/>
        </w:rPr>
        <w:t xml:space="preserve"> </w:t>
      </w:r>
      <w:r w:rsidRPr="00A50D0E">
        <w:rPr>
          <w:rFonts w:ascii="Times New Roman" w:eastAsia="Cambria" w:hAnsi="Times New Roman"/>
          <w:w w:val="90"/>
          <w:sz w:val="19"/>
          <w:szCs w:val="19"/>
          <w:lang w:val="en-GB"/>
        </w:rPr>
        <w:t>out</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in</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Annex</w:t>
      </w:r>
      <w:r w:rsidRPr="00A50D0E">
        <w:rPr>
          <w:rFonts w:ascii="Times New Roman" w:eastAsia="Cambria" w:hAnsi="Times New Roman"/>
          <w:spacing w:val="4"/>
          <w:w w:val="90"/>
          <w:sz w:val="19"/>
          <w:szCs w:val="19"/>
          <w:lang w:val="en-GB"/>
        </w:rPr>
        <w:t xml:space="preserve"> </w:t>
      </w:r>
      <w:r w:rsidRPr="00A50D0E">
        <w:rPr>
          <w:rFonts w:ascii="Times New Roman" w:eastAsia="Cambria" w:hAnsi="Times New Roman"/>
          <w:w w:val="90"/>
          <w:sz w:val="19"/>
          <w:szCs w:val="19"/>
          <w:lang w:val="en-GB"/>
        </w:rPr>
        <w:t>I.</w:t>
      </w:r>
    </w:p>
    <w:p w14:paraId="140144A9"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w w:val="90"/>
          <w:sz w:val="19"/>
          <w:szCs w:val="19"/>
          <w:lang w:val="en-GB"/>
        </w:rPr>
      </w:pPr>
      <w:r w:rsidRPr="00A50D0E">
        <w:rPr>
          <w:rFonts w:ascii="Times New Roman" w:eastAsia="Cambria" w:hAnsi="Times New Roman"/>
          <w:w w:val="90"/>
          <w:sz w:val="19"/>
          <w:szCs w:val="19"/>
          <w:lang w:val="en-GB"/>
        </w:rPr>
        <w:t>B.</w:t>
      </w:r>
      <w:r w:rsidRPr="00A50D0E">
        <w:rPr>
          <w:rFonts w:ascii="Times New Roman" w:eastAsia="Cambria" w:hAnsi="Times New Roman"/>
          <w:spacing w:val="11"/>
          <w:w w:val="90"/>
          <w:sz w:val="19"/>
          <w:szCs w:val="19"/>
          <w:lang w:val="en-GB"/>
        </w:rPr>
        <w:t xml:space="preserve"> </w:t>
      </w:r>
      <w:r w:rsidRPr="00A50D0E">
        <w:rPr>
          <w:rFonts w:ascii="Times New Roman" w:eastAsia="Cambria" w:hAnsi="Times New Roman"/>
          <w:w w:val="90"/>
          <w:sz w:val="19"/>
          <w:szCs w:val="19"/>
          <w:lang w:val="en-GB"/>
        </w:rPr>
        <w:t>It</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may</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only</w:t>
      </w:r>
      <w:r w:rsidRPr="00A50D0E">
        <w:rPr>
          <w:rFonts w:ascii="Times New Roman" w:eastAsia="Cambria" w:hAnsi="Times New Roman"/>
          <w:spacing w:val="11"/>
          <w:w w:val="90"/>
          <w:sz w:val="19"/>
          <w:szCs w:val="19"/>
          <w:lang w:val="en-GB"/>
        </w:rPr>
        <w:t xml:space="preserve"> </w:t>
      </w:r>
      <w:r w:rsidRPr="00A50D0E">
        <w:rPr>
          <w:rFonts w:ascii="Times New Roman" w:eastAsia="Cambria" w:hAnsi="Times New Roman"/>
          <w:w w:val="90"/>
          <w:sz w:val="19"/>
          <w:szCs w:val="19"/>
          <w:lang w:val="en-GB"/>
        </w:rPr>
        <w:t>process</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10"/>
          <w:w w:val="90"/>
          <w:sz w:val="19"/>
          <w:szCs w:val="19"/>
          <w:lang w:val="en-GB"/>
        </w:rPr>
        <w:t xml:space="preserve"> </w:t>
      </w:r>
      <w:r w:rsidRPr="00A50D0E">
        <w:rPr>
          <w:rFonts w:ascii="Times New Roman" w:eastAsia="Cambria" w:hAnsi="Times New Roman"/>
          <w:w w:val="90"/>
          <w:sz w:val="19"/>
          <w:szCs w:val="19"/>
          <w:lang w:val="en-GB"/>
        </w:rPr>
        <w:t>personal</w:t>
      </w:r>
      <w:r w:rsidRPr="00A50D0E">
        <w:rPr>
          <w:rFonts w:ascii="Times New Roman" w:eastAsia="Cambria" w:hAnsi="Times New Roman"/>
          <w:spacing w:val="11"/>
          <w:w w:val="90"/>
          <w:sz w:val="19"/>
          <w:szCs w:val="19"/>
          <w:lang w:val="en-GB"/>
        </w:rPr>
        <w:t xml:space="preserve"> </w:t>
      </w:r>
      <w:r w:rsidRPr="00A50D0E">
        <w:rPr>
          <w:rFonts w:ascii="Times New Roman" w:eastAsia="Cambria" w:hAnsi="Times New Roman"/>
          <w:w w:val="90"/>
          <w:sz w:val="19"/>
          <w:szCs w:val="19"/>
          <w:lang w:val="en-GB"/>
        </w:rPr>
        <w:t>data</w:t>
      </w:r>
      <w:r w:rsidRPr="00A50D0E">
        <w:rPr>
          <w:rFonts w:ascii="Times New Roman" w:eastAsia="Cambria" w:hAnsi="Times New Roman"/>
          <w:spacing w:val="10"/>
          <w:w w:val="90"/>
          <w:sz w:val="19"/>
          <w:szCs w:val="19"/>
          <w:lang w:val="en-GB"/>
        </w:rPr>
        <w:t xml:space="preserve"> </w:t>
      </w:r>
      <w:r w:rsidRPr="00A50D0E">
        <w:rPr>
          <w:rFonts w:ascii="Times New Roman" w:eastAsia="Cambria" w:hAnsi="Times New Roman"/>
          <w:w w:val="90"/>
          <w:sz w:val="19"/>
          <w:szCs w:val="19"/>
          <w:lang w:val="en-GB"/>
        </w:rPr>
        <w:t>for</w:t>
      </w:r>
      <w:r w:rsidRPr="00A50D0E">
        <w:rPr>
          <w:rFonts w:ascii="Times New Roman" w:eastAsia="Cambria" w:hAnsi="Times New Roman"/>
          <w:spacing w:val="10"/>
          <w:w w:val="90"/>
          <w:sz w:val="19"/>
          <w:szCs w:val="19"/>
          <w:lang w:val="en-GB"/>
        </w:rPr>
        <w:t xml:space="preserve"> </w:t>
      </w:r>
      <w:r w:rsidRPr="00A50D0E">
        <w:rPr>
          <w:rFonts w:ascii="Times New Roman" w:eastAsia="Cambria" w:hAnsi="Times New Roman"/>
          <w:w w:val="90"/>
          <w:sz w:val="19"/>
          <w:szCs w:val="19"/>
          <w:lang w:val="en-GB"/>
        </w:rPr>
        <w:t>another</w:t>
      </w:r>
      <w:r w:rsidRPr="00A50D0E">
        <w:rPr>
          <w:rFonts w:ascii="Times New Roman" w:eastAsia="Cambria" w:hAnsi="Times New Roman"/>
          <w:spacing w:val="14"/>
          <w:w w:val="90"/>
          <w:sz w:val="19"/>
          <w:szCs w:val="19"/>
          <w:lang w:val="en-GB"/>
        </w:rPr>
        <w:t xml:space="preserve"> </w:t>
      </w:r>
      <w:r w:rsidRPr="00A50D0E">
        <w:rPr>
          <w:rFonts w:ascii="Times New Roman" w:eastAsia="Cambria" w:hAnsi="Times New Roman"/>
          <w:w w:val="90"/>
          <w:sz w:val="19"/>
          <w:szCs w:val="19"/>
          <w:lang w:val="en-GB"/>
        </w:rPr>
        <w:t>purpose:</w:t>
      </w:r>
    </w:p>
    <w:p w14:paraId="0FB3B122"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7B9F1F7E" w14:textId="77777777" w:rsidR="00BA0380" w:rsidRPr="00A50D0E" w:rsidRDefault="00BA0380" w:rsidP="006F23D2">
      <w:pPr>
        <w:widowControl w:val="0"/>
        <w:numPr>
          <w:ilvl w:val="0"/>
          <w:numId w:val="26"/>
        </w:numPr>
        <w:tabs>
          <w:tab w:val="left" w:pos="916"/>
          <w:tab w:val="left" w:pos="918"/>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where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it</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has</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obtained</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subject’s</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prior</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consent;</w:t>
      </w:r>
    </w:p>
    <w:p w14:paraId="2288232E" w14:textId="77777777" w:rsidR="00BA0380" w:rsidRPr="00A50D0E" w:rsidRDefault="00BA0380" w:rsidP="006F23D2">
      <w:pPr>
        <w:widowControl w:val="0"/>
        <w:numPr>
          <w:ilvl w:val="0"/>
          <w:numId w:val="26"/>
        </w:numPr>
        <w:tabs>
          <w:tab w:val="left" w:pos="918"/>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where necessary for the establishment, exercise or defence of legal claims in the context of specific administrative, regulatory or judicial proceedings; or</w:t>
      </w:r>
    </w:p>
    <w:p w14:paraId="5BBA5FAB" w14:textId="77777777" w:rsidR="00BA0380" w:rsidRPr="00A50D0E" w:rsidRDefault="00BA0380" w:rsidP="006F23D2">
      <w:pPr>
        <w:widowControl w:val="0"/>
        <w:numPr>
          <w:ilvl w:val="0"/>
          <w:numId w:val="26"/>
        </w:numPr>
        <w:tabs>
          <w:tab w:val="left" w:pos="918"/>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where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necessary</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order</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protect</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vital</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interests</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subject</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another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natural</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person.</w:t>
      </w:r>
    </w:p>
    <w:p w14:paraId="17F519A9"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30E62982" w14:textId="77777777" w:rsidR="00BA0380" w:rsidRPr="00A50D0E" w:rsidRDefault="00BA0380" w:rsidP="006F23D2">
      <w:pPr>
        <w:widowControl w:val="0"/>
        <w:numPr>
          <w:ilvl w:val="1"/>
          <w:numId w:val="27"/>
        </w:numPr>
        <w:tabs>
          <w:tab w:val="left" w:pos="562"/>
          <w:tab w:val="left" w:pos="563"/>
        </w:tabs>
        <w:autoSpaceDE w:val="0"/>
        <w:autoSpaceDN w:val="0"/>
        <w:spacing w:line="276" w:lineRule="auto"/>
        <w:ind w:right="54" w:hanging="463"/>
        <w:jc w:val="both"/>
        <w:outlineLvl w:val="1"/>
        <w:rPr>
          <w:rFonts w:ascii="Times New Roman" w:eastAsia="Cambria" w:hAnsi="Times New Roman"/>
          <w:b/>
          <w:bCs/>
          <w:sz w:val="19"/>
          <w:szCs w:val="19"/>
          <w:lang w:val="en-GB"/>
        </w:rPr>
      </w:pPr>
      <w:r w:rsidRPr="00A50D0E">
        <w:rPr>
          <w:rFonts w:ascii="Times New Roman" w:eastAsia="Cambria" w:hAnsi="Times New Roman"/>
          <w:b/>
          <w:bCs/>
          <w:sz w:val="19"/>
          <w:szCs w:val="19"/>
          <w:lang w:val="en-GB"/>
        </w:rPr>
        <w:t>Transparency</w:t>
      </w:r>
    </w:p>
    <w:p w14:paraId="08D33426" w14:textId="77777777" w:rsidR="00BA0380" w:rsidRPr="00A50D0E" w:rsidRDefault="00BA0380" w:rsidP="00BA0380">
      <w:pPr>
        <w:widowControl w:val="0"/>
        <w:tabs>
          <w:tab w:val="left" w:pos="562"/>
          <w:tab w:val="left" w:pos="563"/>
        </w:tabs>
        <w:autoSpaceDE w:val="0"/>
        <w:autoSpaceDN w:val="0"/>
        <w:spacing w:line="276" w:lineRule="auto"/>
        <w:ind w:right="54"/>
        <w:jc w:val="both"/>
        <w:outlineLvl w:val="1"/>
        <w:rPr>
          <w:rFonts w:ascii="Times New Roman" w:eastAsia="Cambria" w:hAnsi="Times New Roman"/>
          <w:bCs/>
          <w:sz w:val="19"/>
          <w:szCs w:val="19"/>
          <w:lang w:val="en-GB"/>
        </w:rPr>
      </w:pPr>
    </w:p>
    <w:p w14:paraId="29845A11"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In order to enable data subjects to effectively exercise their rights pursuant to Clause 10, the data importer shall inform them, either directly or through the data exporter:</w:t>
      </w:r>
    </w:p>
    <w:p w14:paraId="558003DC" w14:textId="77777777" w:rsidR="00BA0380" w:rsidRPr="00A50D0E" w:rsidRDefault="00BA0380" w:rsidP="00BA0380">
      <w:pPr>
        <w:tabs>
          <w:tab w:val="left" w:pos="873"/>
        </w:tabs>
        <w:spacing w:line="276" w:lineRule="auto"/>
        <w:ind w:right="54"/>
        <w:jc w:val="both"/>
        <w:rPr>
          <w:rFonts w:ascii="Times New Roman" w:hAnsi="Times New Roman"/>
          <w:sz w:val="19"/>
          <w:szCs w:val="19"/>
          <w:lang w:val="en-GB"/>
        </w:rPr>
      </w:pPr>
    </w:p>
    <w:p w14:paraId="2B20E5EA" w14:textId="77777777" w:rsidR="00BA0380" w:rsidRPr="00A50D0E" w:rsidRDefault="00BA0380" w:rsidP="006F23D2">
      <w:pPr>
        <w:widowControl w:val="0"/>
        <w:numPr>
          <w:ilvl w:val="3"/>
          <w:numId w:val="27"/>
        </w:numPr>
        <w:tabs>
          <w:tab w:val="left" w:pos="1227"/>
          <w:tab w:val="left" w:pos="1228"/>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of</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its</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identity</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contact</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details;</w:t>
      </w:r>
    </w:p>
    <w:p w14:paraId="2821176E" w14:textId="77777777" w:rsidR="00BA0380" w:rsidRPr="00A50D0E" w:rsidRDefault="00BA0380" w:rsidP="006F23D2">
      <w:pPr>
        <w:widowControl w:val="0"/>
        <w:numPr>
          <w:ilvl w:val="3"/>
          <w:numId w:val="27"/>
        </w:numPr>
        <w:tabs>
          <w:tab w:val="left" w:pos="1228"/>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of</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categories</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personal</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processed;</w:t>
      </w:r>
    </w:p>
    <w:p w14:paraId="188C8D23" w14:textId="77777777" w:rsidR="00BA0380" w:rsidRPr="00A50D0E" w:rsidRDefault="00BA0380" w:rsidP="006F23D2">
      <w:pPr>
        <w:widowControl w:val="0"/>
        <w:numPr>
          <w:ilvl w:val="3"/>
          <w:numId w:val="27"/>
        </w:numPr>
        <w:tabs>
          <w:tab w:val="left" w:pos="1228"/>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of</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right</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obtain</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copy</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7"/>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Clauses;</w:t>
      </w:r>
    </w:p>
    <w:p w14:paraId="630F37B4" w14:textId="77777777" w:rsidR="00BA0380" w:rsidRPr="00A50D0E" w:rsidRDefault="00BA0380" w:rsidP="006F23D2">
      <w:pPr>
        <w:widowControl w:val="0"/>
        <w:numPr>
          <w:ilvl w:val="3"/>
          <w:numId w:val="27"/>
        </w:numPr>
        <w:tabs>
          <w:tab w:val="left" w:pos="1228"/>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where it intends to onward transfer the personal data to any third party/</w:t>
      </w:r>
      <w:proofErr w:type="spellStart"/>
      <w:r w:rsidRPr="00A50D0E">
        <w:rPr>
          <w:rFonts w:ascii="Times New Roman" w:hAnsi="Times New Roman"/>
          <w:w w:val="90"/>
          <w:sz w:val="19"/>
          <w:szCs w:val="19"/>
          <w:lang w:val="en-GB"/>
        </w:rPr>
        <w:t>ies</w:t>
      </w:r>
      <w:proofErr w:type="spellEnd"/>
      <w:r w:rsidRPr="00A50D0E">
        <w:rPr>
          <w:rFonts w:ascii="Times New Roman" w:hAnsi="Times New Roman"/>
          <w:w w:val="90"/>
          <w:sz w:val="19"/>
          <w:szCs w:val="19"/>
          <w:lang w:val="en-GB"/>
        </w:rPr>
        <w:t>, of the recipient or categories of</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recipients (as appropriate with a view to providing meaningful information), the purpose of such onward transfer and the ground therefore pursuant to Clause 8.7.</w:t>
      </w:r>
    </w:p>
    <w:p w14:paraId="59D8D2E0" w14:textId="77777777" w:rsidR="00BA0380" w:rsidRPr="00A50D0E" w:rsidRDefault="00BA0380" w:rsidP="00BA0380">
      <w:pPr>
        <w:tabs>
          <w:tab w:val="left" w:pos="1228"/>
        </w:tabs>
        <w:spacing w:line="276" w:lineRule="auto"/>
        <w:ind w:right="54"/>
        <w:jc w:val="both"/>
        <w:rPr>
          <w:rFonts w:ascii="Times New Roman" w:hAnsi="Times New Roman"/>
          <w:sz w:val="19"/>
          <w:szCs w:val="19"/>
          <w:lang w:val="en-GB"/>
        </w:rPr>
      </w:pPr>
    </w:p>
    <w:p w14:paraId="6E1EB716"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Paragraph (a) shall not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apply where the data subject already has the information, including when such</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information has already been provided by the data exporter, or providing the information proves impossible or</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would</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involve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disproportionate</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effort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for</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importer.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latter</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case,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importer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shall, to the extent possible, make the information publicly available.</w:t>
      </w:r>
    </w:p>
    <w:p w14:paraId="2B62AD6C" w14:textId="77777777" w:rsidR="00BA0380" w:rsidRPr="00A50D0E" w:rsidRDefault="00BA0380" w:rsidP="00BA0380">
      <w:pPr>
        <w:tabs>
          <w:tab w:val="left" w:pos="873"/>
        </w:tabs>
        <w:spacing w:line="276" w:lineRule="auto"/>
        <w:ind w:right="54"/>
        <w:jc w:val="both"/>
        <w:rPr>
          <w:rFonts w:ascii="Times New Roman" w:hAnsi="Times New Roman"/>
          <w:sz w:val="19"/>
          <w:szCs w:val="19"/>
          <w:lang w:val="en-GB"/>
        </w:rPr>
      </w:pPr>
    </w:p>
    <w:p w14:paraId="03A3C767"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On request, the Parties shall make a copy of these Clauses, including the Appendix as completed by them,</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available to the data subject free of charge. To the extent necessary to protect business secrets or other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confidential</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information,</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including</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personal</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Parties</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may</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redact</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part</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of the</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text</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Appendix</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prior</w:t>
      </w:r>
      <w:r w:rsidRPr="00A50D0E">
        <w:rPr>
          <w:rFonts w:ascii="Times New Roman" w:hAnsi="Times New Roman"/>
          <w:spacing w:val="-37"/>
          <w:w w:val="95"/>
          <w:sz w:val="19"/>
          <w:szCs w:val="19"/>
          <w:lang w:val="en-GB"/>
        </w:rPr>
        <w:t xml:space="preserve"> </w:t>
      </w:r>
      <w:r w:rsidRPr="00A50D0E">
        <w:rPr>
          <w:rFonts w:ascii="Times New Roman" w:hAnsi="Times New Roman"/>
          <w:spacing w:val="-1"/>
          <w:w w:val="95"/>
          <w:sz w:val="19"/>
          <w:szCs w:val="19"/>
          <w:lang w:val="en-GB"/>
        </w:rPr>
        <w:t>to</w:t>
      </w:r>
      <w:r w:rsidRPr="00A50D0E">
        <w:rPr>
          <w:rFonts w:ascii="Times New Roman" w:hAnsi="Times New Roman"/>
          <w:spacing w:val="-7"/>
          <w:w w:val="95"/>
          <w:sz w:val="19"/>
          <w:szCs w:val="19"/>
          <w:lang w:val="en-GB"/>
        </w:rPr>
        <w:t xml:space="preserve"> </w:t>
      </w:r>
      <w:r w:rsidRPr="00A50D0E">
        <w:rPr>
          <w:rFonts w:ascii="Times New Roman" w:hAnsi="Times New Roman"/>
          <w:spacing w:val="-1"/>
          <w:w w:val="95"/>
          <w:sz w:val="19"/>
          <w:szCs w:val="19"/>
          <w:lang w:val="en-GB"/>
        </w:rPr>
        <w:t>sharing</w:t>
      </w:r>
      <w:r w:rsidRPr="00A50D0E">
        <w:rPr>
          <w:rFonts w:ascii="Times New Roman" w:hAnsi="Times New Roman"/>
          <w:spacing w:val="-6"/>
          <w:w w:val="95"/>
          <w:sz w:val="19"/>
          <w:szCs w:val="19"/>
          <w:lang w:val="en-GB"/>
        </w:rPr>
        <w:t xml:space="preserve"> </w:t>
      </w:r>
      <w:r w:rsidRPr="00A50D0E">
        <w:rPr>
          <w:rFonts w:ascii="Times New Roman" w:hAnsi="Times New Roman"/>
          <w:spacing w:val="-1"/>
          <w:w w:val="95"/>
          <w:sz w:val="19"/>
          <w:szCs w:val="19"/>
          <w:lang w:val="en-GB"/>
        </w:rPr>
        <w:t>a</w:t>
      </w:r>
      <w:r w:rsidRPr="00A50D0E">
        <w:rPr>
          <w:rFonts w:ascii="Times New Roman" w:hAnsi="Times New Roman"/>
          <w:spacing w:val="-6"/>
          <w:w w:val="95"/>
          <w:sz w:val="19"/>
          <w:szCs w:val="19"/>
          <w:lang w:val="en-GB"/>
        </w:rPr>
        <w:t xml:space="preserve"> </w:t>
      </w:r>
      <w:r w:rsidRPr="00A50D0E">
        <w:rPr>
          <w:rFonts w:ascii="Times New Roman" w:hAnsi="Times New Roman"/>
          <w:spacing w:val="-1"/>
          <w:w w:val="95"/>
          <w:sz w:val="19"/>
          <w:szCs w:val="19"/>
          <w:lang w:val="en-GB"/>
        </w:rPr>
        <w:t>copy,</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but</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shall</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provide</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a</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meaningful</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summary</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where</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subject</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would</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otherwise</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not</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be</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able</w:t>
      </w:r>
      <w:r w:rsidRPr="00A50D0E">
        <w:rPr>
          <w:rFonts w:ascii="Times New Roman" w:hAnsi="Times New Roman"/>
          <w:spacing w:val="-37"/>
          <w:w w:val="95"/>
          <w:sz w:val="19"/>
          <w:szCs w:val="19"/>
          <w:lang w:val="en-GB"/>
        </w:rPr>
        <w:t xml:space="preserve"> </w:t>
      </w:r>
      <w:r w:rsidRPr="00A50D0E">
        <w:rPr>
          <w:rFonts w:ascii="Times New Roman" w:hAnsi="Times New Roman"/>
          <w:w w:val="90"/>
          <w:sz w:val="19"/>
          <w:szCs w:val="19"/>
          <w:lang w:val="en-GB"/>
        </w:rPr>
        <w:t>to understand its content or exercise his/her rights. On request, the Parties shall provide the data subject with the</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reasons</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for</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redactions,</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to</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extent</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possible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without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revealing</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redacted</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information.</w:t>
      </w:r>
    </w:p>
    <w:p w14:paraId="3D25729D" w14:textId="77777777" w:rsidR="00BA0380" w:rsidRPr="00A50D0E" w:rsidRDefault="00BA0380" w:rsidP="00BA0380">
      <w:pPr>
        <w:tabs>
          <w:tab w:val="left" w:pos="873"/>
        </w:tabs>
        <w:spacing w:line="276" w:lineRule="auto"/>
        <w:ind w:right="54"/>
        <w:jc w:val="both"/>
        <w:rPr>
          <w:rFonts w:ascii="Times New Roman" w:hAnsi="Times New Roman"/>
          <w:sz w:val="19"/>
          <w:szCs w:val="19"/>
          <w:lang w:val="en-GB"/>
        </w:rPr>
      </w:pPr>
    </w:p>
    <w:p w14:paraId="60AAD3B7"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Paragraphs (a) to (c) are without prejudice to the obligations of the data exporter under Articles 13 and 14 of Regulation (EU) 2016/679.</w:t>
      </w:r>
    </w:p>
    <w:p w14:paraId="1488F5CA"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654A05D8" w14:textId="77777777" w:rsidR="00BA0380" w:rsidRPr="00A50D0E" w:rsidRDefault="00BA0380" w:rsidP="006F23D2">
      <w:pPr>
        <w:widowControl w:val="0"/>
        <w:numPr>
          <w:ilvl w:val="1"/>
          <w:numId w:val="27"/>
        </w:numPr>
        <w:tabs>
          <w:tab w:val="left" w:pos="562"/>
          <w:tab w:val="left" w:pos="563"/>
        </w:tabs>
        <w:autoSpaceDE w:val="0"/>
        <w:autoSpaceDN w:val="0"/>
        <w:spacing w:line="276" w:lineRule="auto"/>
        <w:ind w:right="54" w:hanging="463"/>
        <w:jc w:val="both"/>
        <w:outlineLvl w:val="1"/>
        <w:rPr>
          <w:rFonts w:ascii="Times New Roman" w:eastAsia="Cambria" w:hAnsi="Times New Roman"/>
          <w:b/>
          <w:bCs/>
          <w:sz w:val="19"/>
          <w:szCs w:val="19"/>
          <w:lang w:val="en-GB"/>
        </w:rPr>
      </w:pPr>
      <w:r w:rsidRPr="00A50D0E">
        <w:rPr>
          <w:rFonts w:ascii="Times New Roman" w:eastAsia="Cambria" w:hAnsi="Times New Roman"/>
          <w:b/>
          <w:bCs/>
          <w:w w:val="90"/>
          <w:sz w:val="19"/>
          <w:szCs w:val="19"/>
          <w:lang w:val="en-GB"/>
        </w:rPr>
        <w:t>Accuracy</w:t>
      </w:r>
      <w:r w:rsidRPr="00A50D0E">
        <w:rPr>
          <w:rFonts w:ascii="Times New Roman" w:eastAsia="Cambria" w:hAnsi="Times New Roman"/>
          <w:b/>
          <w:bCs/>
          <w:spacing w:val="20"/>
          <w:w w:val="90"/>
          <w:sz w:val="19"/>
          <w:szCs w:val="19"/>
          <w:lang w:val="en-GB"/>
        </w:rPr>
        <w:t xml:space="preserve"> </w:t>
      </w:r>
      <w:r w:rsidRPr="00A50D0E">
        <w:rPr>
          <w:rFonts w:ascii="Times New Roman" w:eastAsia="Cambria" w:hAnsi="Times New Roman"/>
          <w:b/>
          <w:bCs/>
          <w:w w:val="90"/>
          <w:sz w:val="19"/>
          <w:szCs w:val="19"/>
          <w:lang w:val="en-GB"/>
        </w:rPr>
        <w:t>and</w:t>
      </w:r>
      <w:r w:rsidRPr="00A50D0E">
        <w:rPr>
          <w:rFonts w:ascii="Times New Roman" w:eastAsia="Cambria" w:hAnsi="Times New Roman"/>
          <w:b/>
          <w:bCs/>
          <w:spacing w:val="22"/>
          <w:w w:val="90"/>
          <w:sz w:val="19"/>
          <w:szCs w:val="19"/>
          <w:lang w:val="en-GB"/>
        </w:rPr>
        <w:t xml:space="preserve"> </w:t>
      </w:r>
      <w:r w:rsidRPr="00A50D0E">
        <w:rPr>
          <w:rFonts w:ascii="Times New Roman" w:eastAsia="Cambria" w:hAnsi="Times New Roman"/>
          <w:b/>
          <w:bCs/>
          <w:w w:val="90"/>
          <w:sz w:val="19"/>
          <w:szCs w:val="19"/>
          <w:lang w:val="en-GB"/>
        </w:rPr>
        <w:t>data</w:t>
      </w:r>
      <w:r w:rsidRPr="00A50D0E">
        <w:rPr>
          <w:rFonts w:ascii="Times New Roman" w:eastAsia="Cambria" w:hAnsi="Times New Roman"/>
          <w:b/>
          <w:bCs/>
          <w:spacing w:val="22"/>
          <w:w w:val="90"/>
          <w:sz w:val="19"/>
          <w:szCs w:val="19"/>
          <w:lang w:val="en-GB"/>
        </w:rPr>
        <w:t xml:space="preserve"> </w:t>
      </w:r>
      <w:r w:rsidRPr="00A50D0E">
        <w:rPr>
          <w:rFonts w:ascii="Times New Roman" w:eastAsia="Cambria" w:hAnsi="Times New Roman"/>
          <w:b/>
          <w:bCs/>
          <w:w w:val="90"/>
          <w:sz w:val="19"/>
          <w:szCs w:val="19"/>
          <w:lang w:val="en-GB"/>
        </w:rPr>
        <w:t>minimization</w:t>
      </w:r>
    </w:p>
    <w:p w14:paraId="63CF29E6" w14:textId="77777777" w:rsidR="00BA0380" w:rsidRPr="00A50D0E" w:rsidRDefault="00BA0380" w:rsidP="00BA0380">
      <w:pPr>
        <w:widowControl w:val="0"/>
        <w:tabs>
          <w:tab w:val="left" w:pos="562"/>
          <w:tab w:val="left" w:pos="563"/>
        </w:tabs>
        <w:autoSpaceDE w:val="0"/>
        <w:autoSpaceDN w:val="0"/>
        <w:spacing w:line="276" w:lineRule="auto"/>
        <w:ind w:right="54"/>
        <w:jc w:val="both"/>
        <w:outlineLvl w:val="1"/>
        <w:rPr>
          <w:rFonts w:ascii="Times New Roman" w:eastAsia="Cambria" w:hAnsi="Times New Roman"/>
          <w:b/>
          <w:bCs/>
          <w:sz w:val="19"/>
          <w:szCs w:val="19"/>
          <w:lang w:val="en-GB"/>
        </w:rPr>
      </w:pPr>
    </w:p>
    <w:p w14:paraId="1D87551E"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Each Party shall ensure that the personal data is accurate and, where necessary, kept up to date. The data importer</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shall take every reasonable step to ensure that personal data that is inaccurate, having regard to the purpose(s) of processing, is erased or rectified without delay.</w:t>
      </w:r>
    </w:p>
    <w:p w14:paraId="6BD91D56" w14:textId="77777777" w:rsidR="00BA0380" w:rsidRPr="00A50D0E" w:rsidRDefault="00BA0380" w:rsidP="00BA0380">
      <w:pPr>
        <w:tabs>
          <w:tab w:val="left" w:pos="873"/>
        </w:tabs>
        <w:spacing w:line="276" w:lineRule="auto"/>
        <w:ind w:right="54"/>
        <w:jc w:val="both"/>
        <w:rPr>
          <w:rFonts w:ascii="Times New Roman" w:hAnsi="Times New Roman"/>
          <w:sz w:val="19"/>
          <w:szCs w:val="19"/>
          <w:lang w:val="en-GB"/>
        </w:rPr>
      </w:pPr>
    </w:p>
    <w:p w14:paraId="03476A5A"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If one of the Parties becomes aware that the personal data it has transferred or received is inaccurate, or has become outdated, it shall inform the other Party without undue delay.</w:t>
      </w:r>
    </w:p>
    <w:p w14:paraId="65C7A6C8" w14:textId="77777777" w:rsidR="00BA0380" w:rsidRPr="00A50D0E" w:rsidRDefault="00BA0380" w:rsidP="00BA0380">
      <w:pPr>
        <w:tabs>
          <w:tab w:val="left" w:pos="873"/>
        </w:tabs>
        <w:spacing w:line="276" w:lineRule="auto"/>
        <w:ind w:right="54"/>
        <w:jc w:val="both"/>
        <w:rPr>
          <w:rFonts w:ascii="Times New Roman" w:hAnsi="Times New Roman"/>
          <w:sz w:val="19"/>
          <w:szCs w:val="19"/>
          <w:lang w:val="en-GB"/>
        </w:rPr>
      </w:pPr>
    </w:p>
    <w:p w14:paraId="37562751"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w w:val="90"/>
          <w:sz w:val="19"/>
          <w:szCs w:val="19"/>
          <w:lang w:val="en-GB"/>
        </w:rPr>
      </w:pPr>
      <w:r w:rsidRPr="00A50D0E">
        <w:rPr>
          <w:rFonts w:ascii="Times New Roman" w:hAnsi="Times New Roman"/>
          <w:w w:val="90"/>
          <w:sz w:val="19"/>
          <w:szCs w:val="19"/>
          <w:lang w:val="en-GB"/>
        </w:rPr>
        <w:t>The data importer shall ensure that the personal data is adequate, relevant and limited to what is necessary in relation to the purpose(s) of processing.</w:t>
      </w:r>
    </w:p>
    <w:p w14:paraId="7F2F250A" w14:textId="77777777" w:rsidR="00BA0380" w:rsidRPr="00A50D0E" w:rsidRDefault="00BA0380" w:rsidP="00BA0380">
      <w:pPr>
        <w:tabs>
          <w:tab w:val="left" w:pos="873"/>
        </w:tabs>
        <w:spacing w:line="276" w:lineRule="auto"/>
        <w:ind w:right="54"/>
        <w:jc w:val="both"/>
        <w:rPr>
          <w:rFonts w:ascii="Times New Roman" w:hAnsi="Times New Roman"/>
          <w:w w:val="90"/>
          <w:sz w:val="19"/>
          <w:szCs w:val="19"/>
          <w:lang w:val="en-GB"/>
        </w:rPr>
      </w:pPr>
    </w:p>
    <w:p w14:paraId="4EACEFEF" w14:textId="77777777" w:rsidR="00BA0380" w:rsidRPr="00A50D0E" w:rsidRDefault="00BA0380" w:rsidP="006F23D2">
      <w:pPr>
        <w:widowControl w:val="0"/>
        <w:numPr>
          <w:ilvl w:val="1"/>
          <w:numId w:val="27"/>
        </w:numPr>
        <w:tabs>
          <w:tab w:val="left" w:pos="562"/>
          <w:tab w:val="left" w:pos="563"/>
        </w:tabs>
        <w:autoSpaceDE w:val="0"/>
        <w:autoSpaceDN w:val="0"/>
        <w:spacing w:line="276" w:lineRule="auto"/>
        <w:ind w:right="54" w:hanging="463"/>
        <w:jc w:val="both"/>
        <w:outlineLvl w:val="1"/>
        <w:rPr>
          <w:rFonts w:ascii="Times New Roman" w:eastAsia="Cambria" w:hAnsi="Times New Roman"/>
          <w:b/>
          <w:bCs/>
          <w:sz w:val="19"/>
          <w:szCs w:val="19"/>
          <w:lang w:val="en-GB"/>
        </w:rPr>
      </w:pPr>
      <w:r w:rsidRPr="00A50D0E">
        <w:rPr>
          <w:rFonts w:ascii="Times New Roman" w:eastAsia="Cambria" w:hAnsi="Times New Roman"/>
          <w:b/>
          <w:bCs/>
          <w:w w:val="90"/>
          <w:sz w:val="19"/>
          <w:szCs w:val="19"/>
          <w:lang w:val="en-GB"/>
        </w:rPr>
        <w:t>Storage</w:t>
      </w:r>
      <w:r w:rsidRPr="00A50D0E">
        <w:rPr>
          <w:rFonts w:ascii="Times New Roman" w:eastAsia="Cambria" w:hAnsi="Times New Roman"/>
          <w:b/>
          <w:bCs/>
          <w:spacing w:val="20"/>
          <w:w w:val="90"/>
          <w:sz w:val="19"/>
          <w:szCs w:val="19"/>
          <w:lang w:val="en-GB"/>
        </w:rPr>
        <w:t xml:space="preserve"> </w:t>
      </w:r>
      <w:r w:rsidRPr="00A50D0E">
        <w:rPr>
          <w:rFonts w:ascii="Times New Roman" w:eastAsia="Cambria" w:hAnsi="Times New Roman"/>
          <w:b/>
          <w:bCs/>
          <w:w w:val="90"/>
          <w:sz w:val="19"/>
          <w:szCs w:val="19"/>
          <w:lang w:val="en-GB"/>
        </w:rPr>
        <w:t>limitation</w:t>
      </w:r>
    </w:p>
    <w:p w14:paraId="5B7D950A"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b/>
          <w:sz w:val="19"/>
          <w:szCs w:val="19"/>
          <w:lang w:val="en-GB"/>
        </w:rPr>
      </w:pPr>
    </w:p>
    <w:p w14:paraId="7BCB8C14"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w w:val="95"/>
          <w:sz w:val="19"/>
          <w:szCs w:val="19"/>
          <w:lang w:val="en-GB"/>
        </w:rPr>
      </w:pPr>
      <w:r w:rsidRPr="00A50D0E">
        <w:rPr>
          <w:rFonts w:ascii="Times New Roman" w:eastAsia="Cambria" w:hAnsi="Times New Roman"/>
          <w:w w:val="95"/>
          <w:sz w:val="19"/>
          <w:szCs w:val="19"/>
          <w:lang w:val="en-GB"/>
        </w:rPr>
        <w:t xml:space="preserve">The data importer shall retain the personal data for no longer than necessary for the purpose(s) for which it is </w:t>
      </w:r>
      <w:bookmarkStart w:id="10" w:name="_bookmark25"/>
      <w:bookmarkEnd w:id="10"/>
      <w:r w:rsidRPr="00A50D0E">
        <w:rPr>
          <w:rFonts w:ascii="Times New Roman" w:eastAsia="Cambria" w:hAnsi="Times New Roman"/>
          <w:w w:val="95"/>
          <w:sz w:val="19"/>
          <w:szCs w:val="19"/>
          <w:lang w:val="en-GB"/>
        </w:rPr>
        <w:t xml:space="preserve">processed. It shall put in place appropriate technical or organisational measures to ensure compliance with this obligation, including erasure or anonymisation </w:t>
      </w:r>
      <w:hyperlink w:anchor="_bookmark26" w:history="1">
        <w:r w:rsidRPr="00A50D0E">
          <w:rPr>
            <w:rFonts w:ascii="Times New Roman" w:eastAsia="Cambria" w:hAnsi="Times New Roman"/>
            <w:w w:val="95"/>
            <w:sz w:val="19"/>
            <w:szCs w:val="19"/>
            <w:lang w:val="en-GB"/>
          </w:rPr>
          <w:t>(</w:t>
        </w:r>
        <w:r w:rsidRPr="00A50D0E">
          <w:rPr>
            <w:rFonts w:ascii="Times New Roman" w:eastAsia="Cambria" w:hAnsi="Times New Roman"/>
            <w:w w:val="95"/>
            <w:sz w:val="19"/>
            <w:szCs w:val="19"/>
            <w:vertAlign w:val="superscript"/>
            <w:lang w:val="en-GB"/>
          </w:rPr>
          <w:footnoteReference w:id="2"/>
        </w:r>
        <w:r w:rsidRPr="00A50D0E">
          <w:rPr>
            <w:rFonts w:ascii="Times New Roman" w:eastAsia="Cambria" w:hAnsi="Times New Roman"/>
            <w:w w:val="95"/>
            <w:sz w:val="19"/>
            <w:szCs w:val="19"/>
            <w:lang w:val="en-GB"/>
          </w:rPr>
          <w:t xml:space="preserve">) </w:t>
        </w:r>
      </w:hyperlink>
      <w:r w:rsidRPr="00A50D0E">
        <w:rPr>
          <w:rFonts w:ascii="Times New Roman" w:eastAsia="Cambria" w:hAnsi="Times New Roman"/>
          <w:w w:val="95"/>
          <w:sz w:val="19"/>
          <w:szCs w:val="19"/>
          <w:lang w:val="en-GB"/>
        </w:rPr>
        <w:t>of the data and all back-ups at the end of the retention period.</w:t>
      </w:r>
    </w:p>
    <w:p w14:paraId="4AC9C73D"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39ED3F42" w14:textId="77777777" w:rsidR="00BA0380" w:rsidRPr="00A50D0E" w:rsidRDefault="00BA0380" w:rsidP="006F23D2">
      <w:pPr>
        <w:widowControl w:val="0"/>
        <w:numPr>
          <w:ilvl w:val="1"/>
          <w:numId w:val="27"/>
        </w:numPr>
        <w:tabs>
          <w:tab w:val="left" w:pos="562"/>
          <w:tab w:val="left" w:pos="563"/>
        </w:tabs>
        <w:autoSpaceDE w:val="0"/>
        <w:autoSpaceDN w:val="0"/>
        <w:spacing w:line="276" w:lineRule="auto"/>
        <w:ind w:right="54" w:hanging="463"/>
        <w:jc w:val="both"/>
        <w:outlineLvl w:val="1"/>
        <w:rPr>
          <w:rFonts w:ascii="Times New Roman" w:eastAsia="Cambria" w:hAnsi="Times New Roman"/>
          <w:b/>
          <w:bCs/>
          <w:sz w:val="19"/>
          <w:szCs w:val="19"/>
          <w:lang w:val="en-GB"/>
        </w:rPr>
      </w:pPr>
      <w:r w:rsidRPr="00A50D0E">
        <w:rPr>
          <w:rFonts w:ascii="Times New Roman" w:eastAsia="Cambria" w:hAnsi="Times New Roman"/>
          <w:b/>
          <w:bCs/>
          <w:w w:val="95"/>
          <w:sz w:val="19"/>
          <w:szCs w:val="19"/>
          <w:lang w:val="en-GB"/>
        </w:rPr>
        <w:t>Security</w:t>
      </w:r>
      <w:r w:rsidRPr="00A50D0E">
        <w:rPr>
          <w:rFonts w:ascii="Times New Roman" w:eastAsia="Cambria" w:hAnsi="Times New Roman"/>
          <w:b/>
          <w:bCs/>
          <w:spacing w:val="-5"/>
          <w:w w:val="95"/>
          <w:sz w:val="19"/>
          <w:szCs w:val="19"/>
          <w:lang w:val="en-GB"/>
        </w:rPr>
        <w:t xml:space="preserve"> </w:t>
      </w:r>
      <w:r w:rsidRPr="00A50D0E">
        <w:rPr>
          <w:rFonts w:ascii="Times New Roman" w:eastAsia="Cambria" w:hAnsi="Times New Roman"/>
          <w:b/>
          <w:bCs/>
          <w:w w:val="95"/>
          <w:sz w:val="19"/>
          <w:szCs w:val="19"/>
          <w:lang w:val="en-GB"/>
        </w:rPr>
        <w:t>of</w:t>
      </w:r>
      <w:r w:rsidRPr="00A50D0E">
        <w:rPr>
          <w:rFonts w:ascii="Times New Roman" w:eastAsia="Cambria" w:hAnsi="Times New Roman"/>
          <w:b/>
          <w:bCs/>
          <w:spacing w:val="-2"/>
          <w:w w:val="95"/>
          <w:sz w:val="19"/>
          <w:szCs w:val="19"/>
          <w:lang w:val="en-GB"/>
        </w:rPr>
        <w:t xml:space="preserve"> </w:t>
      </w:r>
      <w:r w:rsidRPr="00A50D0E">
        <w:rPr>
          <w:rFonts w:ascii="Times New Roman" w:eastAsia="Cambria" w:hAnsi="Times New Roman"/>
          <w:b/>
          <w:bCs/>
          <w:w w:val="95"/>
          <w:sz w:val="19"/>
          <w:szCs w:val="19"/>
          <w:lang w:val="en-GB"/>
        </w:rPr>
        <w:t>processing</w:t>
      </w:r>
    </w:p>
    <w:p w14:paraId="5DA0A77C"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b/>
          <w:sz w:val="19"/>
          <w:szCs w:val="19"/>
          <w:lang w:val="en-GB"/>
        </w:rPr>
      </w:pPr>
    </w:p>
    <w:p w14:paraId="77461816"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w w:val="95"/>
          <w:sz w:val="19"/>
          <w:szCs w:val="19"/>
          <w:lang w:val="en-GB"/>
        </w:rPr>
      </w:pPr>
      <w:r w:rsidRPr="00A50D0E">
        <w:rPr>
          <w:rFonts w:ascii="Times New Roman" w:hAnsi="Times New Roman"/>
          <w:w w:val="90"/>
          <w:sz w:val="19"/>
          <w:szCs w:val="19"/>
          <w:lang w:val="en-GB"/>
        </w:rPr>
        <w:t>The data importer and, during transmission, also the data exporter shall implement appropriate technical and</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organisational measures to ensure the security of the personal data, including protection against a breach of</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security leading to accidental or unlawful destruction, loss, alteration, unauthorised disclosure or access</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(hereinafter</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‘personal</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breach’).</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assessing</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appropriate</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level</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security,</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they</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take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due</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account</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35"/>
          <w:w w:val="90"/>
          <w:sz w:val="19"/>
          <w:szCs w:val="19"/>
          <w:lang w:val="en-GB"/>
        </w:rPr>
        <w:t xml:space="preserve"> </w:t>
      </w:r>
      <w:r w:rsidRPr="00A50D0E">
        <w:rPr>
          <w:rFonts w:ascii="Times New Roman" w:hAnsi="Times New Roman"/>
          <w:w w:val="90"/>
          <w:sz w:val="19"/>
          <w:szCs w:val="19"/>
          <w:lang w:val="en-GB"/>
        </w:rPr>
        <w:t xml:space="preserve">the state of the art, the costs of implementation, the nature, scope, context and </w:t>
      </w:r>
      <w:r w:rsidRPr="00A50D0E">
        <w:rPr>
          <w:rFonts w:ascii="Times New Roman" w:hAnsi="Times New Roman"/>
          <w:w w:val="95"/>
          <w:sz w:val="19"/>
          <w:szCs w:val="19"/>
          <w:lang w:val="en-GB"/>
        </w:rPr>
        <w:t>purpose(s) of processing and the risks involved in the processing for the data subject. The Parties shall in particular consider having recourse to encryption or pseudonymisation, including during transmission, where the purpose of processing can be fulfilled in that manner.</w:t>
      </w:r>
    </w:p>
    <w:p w14:paraId="5716EE3D"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25BE89E1"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Parties have agreed on the technical and organisational measures set out in Annex II. The data importer shall</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carry</w:t>
      </w:r>
      <w:r w:rsidRPr="00A50D0E">
        <w:rPr>
          <w:rFonts w:ascii="Times New Roman" w:hAnsi="Times New Roman"/>
          <w:spacing w:val="3"/>
          <w:w w:val="90"/>
          <w:sz w:val="19"/>
          <w:szCs w:val="19"/>
          <w:lang w:val="en-GB"/>
        </w:rPr>
        <w:t xml:space="preserve"> </w:t>
      </w:r>
      <w:r w:rsidRPr="00A50D0E">
        <w:rPr>
          <w:rFonts w:ascii="Times New Roman" w:hAnsi="Times New Roman"/>
          <w:w w:val="90"/>
          <w:sz w:val="19"/>
          <w:szCs w:val="19"/>
          <w:lang w:val="en-GB"/>
        </w:rPr>
        <w:t>out</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regular</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checks</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ensure</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that</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measures</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continue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provide</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an</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appropriate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level</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security.</w:t>
      </w:r>
    </w:p>
    <w:p w14:paraId="19BC4FE9"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685268F2"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w w:val="90"/>
          <w:sz w:val="19"/>
          <w:szCs w:val="19"/>
          <w:lang w:val="en-GB"/>
        </w:rPr>
      </w:pPr>
      <w:r w:rsidRPr="00A50D0E">
        <w:rPr>
          <w:rFonts w:ascii="Times New Roman" w:hAnsi="Times New Roman"/>
          <w:w w:val="90"/>
          <w:sz w:val="19"/>
          <w:szCs w:val="19"/>
          <w:lang w:val="en-GB"/>
        </w:rPr>
        <w:t>The data importer shall ensure that</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persons authorised to process the personal data have committed themselves to confidentiality or are under an appropriate statutory obligation of confidentiality.</w:t>
      </w:r>
    </w:p>
    <w:p w14:paraId="3C90FACF"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20F2AA72"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w w:val="95"/>
          <w:sz w:val="19"/>
          <w:szCs w:val="19"/>
          <w:lang w:val="en-GB"/>
        </w:rPr>
      </w:pPr>
      <w:r w:rsidRPr="00A50D0E">
        <w:rPr>
          <w:rFonts w:ascii="Times New Roman" w:hAnsi="Times New Roman"/>
          <w:w w:val="95"/>
          <w:sz w:val="19"/>
          <w:szCs w:val="19"/>
          <w:lang w:val="en-GB"/>
        </w:rPr>
        <w:t>In the event of a personal data breach concerning personal data processed by the data importer under these Clauses, the data importer shall take appropriate measures to address the personal data breach, including measures to mitigate its possible adverse effects.</w:t>
      </w:r>
    </w:p>
    <w:p w14:paraId="1881A9B0"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1578959"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In case of a personal data breach that is likely to result in a risk to the rights and freedoms of natural persons, the</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data importer shall without undue delay notify both the data exporter and the competent supervisory authority</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pursuant to Clause 13. Such notification shall contain i) a description of the nature of the breach (including,</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where possible, categories and approximate number of data subjects and personal data records concerned), ii) its</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likely consequences, iii) the measures taken or</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proposed to address the breach, and iv) the details of a contact</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point from whom more information can be obtained. To the extent it is not possible for the data importer to</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provide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all</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information</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same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time,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may</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do</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so</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phases</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without undue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further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delay.</w:t>
      </w:r>
    </w:p>
    <w:p w14:paraId="563CEEF3"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7AA7D563"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In case of a personal data breach that is likely to result in a high risk to the rights and freedoms of natural</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persons, the data importer shall also notify without undue delay the data subjects concerned of the personal</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 xml:space="preserve">data breach and its nature, if necessary in cooperation with the data exporter, together with the information referred to in paragraph (e), points ii) to iv), unless the data importer has implemented measures to </w:t>
      </w:r>
      <w:r w:rsidRPr="00A50D0E">
        <w:rPr>
          <w:rFonts w:ascii="Times New Roman" w:hAnsi="Times New Roman"/>
          <w:w w:val="95"/>
          <w:sz w:val="19"/>
          <w:szCs w:val="19"/>
          <w:lang w:val="en-GB"/>
        </w:rPr>
        <w:lastRenderedPageBreak/>
        <w:t>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p w14:paraId="13B23380"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366E64C8"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w w:val="90"/>
          <w:sz w:val="19"/>
          <w:szCs w:val="19"/>
          <w:lang w:val="en-GB"/>
        </w:rPr>
      </w:pPr>
      <w:r w:rsidRPr="00A50D0E">
        <w:rPr>
          <w:rFonts w:ascii="Times New Roman" w:hAnsi="Times New Roman"/>
          <w:w w:val="90"/>
          <w:sz w:val="19"/>
          <w:szCs w:val="19"/>
          <w:lang w:val="en-GB"/>
        </w:rPr>
        <w:t>The data importer shall document all relevant facts relating to the personal data breach, including its effects and any remedial action taken, and keep a record thereof.</w:t>
      </w:r>
    </w:p>
    <w:p w14:paraId="441D17BC"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2B24614A" w14:textId="77777777" w:rsidR="00BA0380" w:rsidRPr="00A50D0E" w:rsidRDefault="00BA0380" w:rsidP="006F23D2">
      <w:pPr>
        <w:widowControl w:val="0"/>
        <w:numPr>
          <w:ilvl w:val="1"/>
          <w:numId w:val="27"/>
        </w:numPr>
        <w:tabs>
          <w:tab w:val="left" w:pos="562"/>
          <w:tab w:val="left" w:pos="563"/>
        </w:tabs>
        <w:autoSpaceDE w:val="0"/>
        <w:autoSpaceDN w:val="0"/>
        <w:spacing w:line="276" w:lineRule="auto"/>
        <w:ind w:right="54" w:hanging="463"/>
        <w:outlineLvl w:val="1"/>
        <w:rPr>
          <w:rFonts w:ascii="Times New Roman" w:eastAsia="Cambria" w:hAnsi="Times New Roman"/>
          <w:b/>
          <w:bCs/>
          <w:sz w:val="19"/>
          <w:szCs w:val="19"/>
          <w:lang w:val="en-GB"/>
        </w:rPr>
      </w:pPr>
      <w:r w:rsidRPr="00A50D0E">
        <w:rPr>
          <w:rFonts w:ascii="Times New Roman" w:eastAsia="Cambria" w:hAnsi="Times New Roman"/>
          <w:b/>
          <w:bCs/>
          <w:w w:val="90"/>
          <w:sz w:val="19"/>
          <w:szCs w:val="19"/>
          <w:lang w:val="en-GB"/>
        </w:rPr>
        <w:t>Sensitive</w:t>
      </w:r>
      <w:r w:rsidRPr="00A50D0E">
        <w:rPr>
          <w:rFonts w:ascii="Times New Roman" w:eastAsia="Cambria" w:hAnsi="Times New Roman"/>
          <w:b/>
          <w:bCs/>
          <w:spacing w:val="14"/>
          <w:w w:val="90"/>
          <w:sz w:val="19"/>
          <w:szCs w:val="19"/>
          <w:lang w:val="en-GB"/>
        </w:rPr>
        <w:t xml:space="preserve"> </w:t>
      </w:r>
      <w:r w:rsidRPr="00A50D0E">
        <w:rPr>
          <w:rFonts w:ascii="Times New Roman" w:eastAsia="Cambria" w:hAnsi="Times New Roman"/>
          <w:b/>
          <w:bCs/>
          <w:w w:val="90"/>
          <w:sz w:val="19"/>
          <w:szCs w:val="19"/>
          <w:lang w:val="en-GB"/>
        </w:rPr>
        <w:t>data</w:t>
      </w:r>
    </w:p>
    <w:p w14:paraId="2DB50D21"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15C57C23"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r w:rsidRPr="00A50D0E">
        <w:rPr>
          <w:rFonts w:ascii="Times New Roman" w:eastAsia="Cambria" w:hAnsi="Times New Roman"/>
          <w:w w:val="95"/>
          <w:sz w:val="19"/>
          <w:szCs w:val="19"/>
          <w:lang w:val="en-GB"/>
        </w:rPr>
        <w:t>Where</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the</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transfer</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involves</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personal</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data</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revealing</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racial</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or</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ethnic</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origin,</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political</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opinions,</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religious</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or</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philosophical beliefs, or trade union membership, genetic data, or biometric data for the purpose of uniquely</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identifying a natural person, data concerning health or a person’s sex life or sexual orientation, or data relating to</w:t>
      </w:r>
      <w:r w:rsidRPr="00A50D0E">
        <w:rPr>
          <w:rFonts w:ascii="Times New Roman" w:eastAsia="Cambria" w:hAnsi="Times New Roman"/>
          <w:spacing w:val="-37"/>
          <w:w w:val="95"/>
          <w:sz w:val="19"/>
          <w:szCs w:val="19"/>
          <w:lang w:val="en-GB"/>
        </w:rPr>
        <w:t xml:space="preserve"> </w:t>
      </w:r>
      <w:r w:rsidRPr="00A50D0E">
        <w:rPr>
          <w:rFonts w:ascii="Times New Roman" w:eastAsia="Cambria" w:hAnsi="Times New Roman"/>
          <w:w w:val="90"/>
          <w:sz w:val="19"/>
          <w:szCs w:val="19"/>
          <w:lang w:val="en-GB"/>
        </w:rPr>
        <w:t>criminal</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convictions</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or</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offences</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(hereinafter</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‘sensitive</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data’),</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5"/>
          <w:sz w:val="19"/>
          <w:szCs w:val="19"/>
          <w:lang w:val="en-GB"/>
        </w:rPr>
        <w:t>the data importer shall apply specific restrictions and/or additional safeguards adapted to the specific nature of the data and the risks involved. This may include restricting the personnel permitted to access the personal data, additional security measures (such as pseudonymisation) and/or additional restrictions with respect to further disclosure.</w:t>
      </w:r>
    </w:p>
    <w:p w14:paraId="543819B0"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073E6004" w14:textId="77777777" w:rsidR="00BA0380" w:rsidRPr="00A50D0E" w:rsidRDefault="00BA0380" w:rsidP="006F23D2">
      <w:pPr>
        <w:widowControl w:val="0"/>
        <w:numPr>
          <w:ilvl w:val="1"/>
          <w:numId w:val="27"/>
        </w:numPr>
        <w:tabs>
          <w:tab w:val="left" w:pos="562"/>
          <w:tab w:val="left" w:pos="563"/>
        </w:tabs>
        <w:autoSpaceDE w:val="0"/>
        <w:autoSpaceDN w:val="0"/>
        <w:spacing w:line="276" w:lineRule="auto"/>
        <w:ind w:right="54" w:hanging="463"/>
        <w:outlineLvl w:val="1"/>
        <w:rPr>
          <w:rFonts w:ascii="Times New Roman" w:eastAsia="Cambria" w:hAnsi="Times New Roman"/>
          <w:b/>
          <w:bCs/>
          <w:sz w:val="19"/>
          <w:szCs w:val="19"/>
          <w:lang w:val="en-GB"/>
        </w:rPr>
      </w:pPr>
      <w:bookmarkStart w:id="11" w:name="_bookmark26"/>
      <w:bookmarkEnd w:id="11"/>
      <w:r w:rsidRPr="00A50D0E">
        <w:rPr>
          <w:rFonts w:ascii="Times New Roman" w:eastAsia="Cambria" w:hAnsi="Times New Roman"/>
          <w:b/>
          <w:bCs/>
          <w:spacing w:val="-1"/>
          <w:w w:val="95"/>
          <w:sz w:val="19"/>
          <w:szCs w:val="19"/>
          <w:lang w:val="en-GB"/>
        </w:rPr>
        <w:t>Onward</w:t>
      </w:r>
      <w:r w:rsidRPr="00A50D0E">
        <w:rPr>
          <w:rFonts w:ascii="Times New Roman" w:eastAsia="Cambria" w:hAnsi="Times New Roman"/>
          <w:b/>
          <w:bCs/>
          <w:spacing w:val="-7"/>
          <w:w w:val="95"/>
          <w:sz w:val="19"/>
          <w:szCs w:val="19"/>
          <w:lang w:val="en-GB"/>
        </w:rPr>
        <w:t xml:space="preserve"> </w:t>
      </w:r>
      <w:r w:rsidRPr="00A50D0E">
        <w:rPr>
          <w:rFonts w:ascii="Times New Roman" w:eastAsia="Cambria" w:hAnsi="Times New Roman"/>
          <w:b/>
          <w:bCs/>
          <w:w w:val="95"/>
          <w:sz w:val="19"/>
          <w:szCs w:val="19"/>
          <w:lang w:val="en-GB"/>
        </w:rPr>
        <w:t>transfers</w:t>
      </w:r>
    </w:p>
    <w:p w14:paraId="7EF61C37"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2A574F9" w14:textId="77777777" w:rsidR="00BA0380" w:rsidRPr="00A50D0E" w:rsidRDefault="00BA0380" w:rsidP="00BA0380">
      <w:pPr>
        <w:widowControl w:val="0"/>
        <w:autoSpaceDE w:val="0"/>
        <w:autoSpaceDN w:val="0"/>
        <w:spacing w:line="276" w:lineRule="auto"/>
        <w:ind w:right="57"/>
        <w:jc w:val="both"/>
        <w:rPr>
          <w:rFonts w:ascii="Times New Roman" w:eastAsia="Cambria" w:hAnsi="Times New Roman"/>
          <w:sz w:val="19"/>
          <w:szCs w:val="19"/>
          <w:lang w:val="en-GB"/>
        </w:rPr>
      </w:pPr>
      <w:bookmarkStart w:id="12" w:name="_bookmark27"/>
      <w:bookmarkEnd w:id="12"/>
      <w:r w:rsidRPr="00A50D0E">
        <w:rPr>
          <w:rFonts w:ascii="Times New Roman" w:eastAsia="Cambria" w:hAnsi="Times New Roman"/>
          <w:w w:val="90"/>
          <w:sz w:val="19"/>
          <w:szCs w:val="19"/>
          <w:lang w:val="en-GB"/>
        </w:rPr>
        <w:t xml:space="preserve">The data importer shall not disclose the personal data to a third party located outside the European Union </w:t>
      </w:r>
      <w:hyperlink w:anchor="_bookmark28" w:history="1">
        <w:r w:rsidRPr="00A50D0E">
          <w:rPr>
            <w:rFonts w:ascii="Times New Roman" w:eastAsia="Cambria" w:hAnsi="Times New Roman"/>
            <w:w w:val="90"/>
            <w:sz w:val="19"/>
            <w:szCs w:val="19"/>
            <w:lang w:val="en-GB"/>
          </w:rPr>
          <w:t>(</w:t>
        </w:r>
        <w:r w:rsidRPr="00A50D0E">
          <w:rPr>
            <w:rFonts w:ascii="Times New Roman" w:eastAsia="Cambria" w:hAnsi="Times New Roman"/>
            <w:w w:val="90"/>
            <w:sz w:val="19"/>
            <w:szCs w:val="19"/>
            <w:vertAlign w:val="superscript"/>
            <w:lang w:val="en-GB"/>
          </w:rPr>
          <w:footnoteReference w:id="3"/>
        </w:r>
        <w:r w:rsidRPr="00A50D0E">
          <w:rPr>
            <w:rFonts w:ascii="Times New Roman" w:eastAsia="Cambria" w:hAnsi="Times New Roman"/>
            <w:w w:val="90"/>
            <w:sz w:val="19"/>
            <w:szCs w:val="19"/>
            <w:lang w:val="en-GB"/>
          </w:rPr>
          <w:t xml:space="preserve">) </w:t>
        </w:r>
      </w:hyperlink>
      <w:r w:rsidRPr="00A50D0E">
        <w:rPr>
          <w:rFonts w:ascii="Times New Roman" w:eastAsia="Cambria" w:hAnsi="Times New Roman"/>
          <w:w w:val="90"/>
          <w:sz w:val="19"/>
          <w:szCs w:val="19"/>
          <w:lang w:val="en-GB"/>
        </w:rPr>
        <w:t>(in the</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same country as the data importer or</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in another third country, hereinafter ‘onward transfer’) unless the third party is or agrees to be bound by these Clauses, under the appropriate Module. Otherwise, an onward transfer by the data importer may only take place if:</w:t>
      </w:r>
    </w:p>
    <w:p w14:paraId="60854C32" w14:textId="77777777" w:rsidR="00BA0380" w:rsidRPr="00A50D0E" w:rsidRDefault="00BA0380" w:rsidP="00BA0380">
      <w:pPr>
        <w:widowControl w:val="0"/>
        <w:autoSpaceDE w:val="0"/>
        <w:autoSpaceDN w:val="0"/>
        <w:spacing w:line="276" w:lineRule="auto"/>
        <w:ind w:right="54" w:hanging="1"/>
        <w:jc w:val="both"/>
        <w:rPr>
          <w:rFonts w:ascii="Times New Roman" w:eastAsia="Cambria" w:hAnsi="Times New Roman"/>
          <w:sz w:val="19"/>
          <w:szCs w:val="19"/>
          <w:lang w:val="en-GB"/>
        </w:rPr>
      </w:pPr>
    </w:p>
    <w:p w14:paraId="74C90EE6" w14:textId="77777777" w:rsidR="00BA0380" w:rsidRPr="00A50D0E" w:rsidRDefault="00BA0380" w:rsidP="006F23D2">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it is to a country benefitting from an adequacy decision pursuant to Article 45 of Regulation (EU) 2016/679 that covers the onward transfer;</w:t>
      </w:r>
    </w:p>
    <w:p w14:paraId="604D8D9B" w14:textId="77777777" w:rsidR="00BA0380" w:rsidRPr="00A50D0E" w:rsidRDefault="00BA0380" w:rsidP="006F23D2">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the third party otherwise ensures appropriate safeguards pursuant to Articles 46 or 47 of Regulation (EU) 2016/679 with respect to the processing in question;</w:t>
      </w:r>
    </w:p>
    <w:p w14:paraId="1A3E5D7C" w14:textId="77777777" w:rsidR="00BA0380" w:rsidRPr="00A50D0E" w:rsidRDefault="00BA0380" w:rsidP="006F23D2">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the third party enters into a binding instrument with the data importer ensuring the same level of data protection as under these Clauses, and the data importer provides a copy of these safeguards to the data exporter;</w:t>
      </w:r>
    </w:p>
    <w:p w14:paraId="65952048" w14:textId="77777777" w:rsidR="00BA0380" w:rsidRPr="00A50D0E" w:rsidRDefault="00BA0380" w:rsidP="006F23D2">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it is necessary for the establishment, exercise or defence of legal claims in the context of specific administrative, regulatory or judicial proceedings;</w:t>
      </w:r>
    </w:p>
    <w:p w14:paraId="250459E0" w14:textId="77777777" w:rsidR="00BA0380" w:rsidRPr="00A50D0E" w:rsidRDefault="00BA0380" w:rsidP="006F23D2">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it is necessary in order to protect the vital interests of the data subject or of another natural person; or</w:t>
      </w:r>
    </w:p>
    <w:p w14:paraId="32F8B98C" w14:textId="77777777" w:rsidR="00BA0380" w:rsidRPr="00A50D0E" w:rsidRDefault="00BA0380" w:rsidP="006F23D2">
      <w:pPr>
        <w:widowControl w:val="0"/>
        <w:numPr>
          <w:ilvl w:val="0"/>
          <w:numId w:val="25"/>
        </w:numPr>
        <w:tabs>
          <w:tab w:val="left" w:pos="426"/>
        </w:tabs>
        <w:autoSpaceDE w:val="0"/>
        <w:autoSpaceDN w:val="0"/>
        <w:spacing w:line="276" w:lineRule="auto"/>
        <w:ind w:left="426" w:right="54" w:hanging="426"/>
        <w:jc w:val="both"/>
        <w:rPr>
          <w:rFonts w:ascii="Times New Roman" w:hAnsi="Times New Roman"/>
          <w:w w:val="90"/>
          <w:sz w:val="19"/>
          <w:szCs w:val="19"/>
          <w:lang w:val="en-GB"/>
        </w:rPr>
      </w:pPr>
      <w:r w:rsidRPr="00A50D0E">
        <w:rPr>
          <w:rFonts w:ascii="Times New Roman" w:hAnsi="Times New Roman"/>
          <w:w w:val="90"/>
          <w:sz w:val="19"/>
          <w:szCs w:val="19"/>
          <w:lang w:val="en-GB"/>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p w14:paraId="0AF2FB2A"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w w:val="90"/>
          <w:sz w:val="19"/>
          <w:szCs w:val="19"/>
          <w:lang w:val="en-GB"/>
        </w:rPr>
      </w:pPr>
    </w:p>
    <w:p w14:paraId="269A42CA"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w w:val="90"/>
          <w:sz w:val="19"/>
          <w:szCs w:val="19"/>
          <w:lang w:val="en-GB"/>
        </w:rPr>
      </w:pPr>
      <w:r w:rsidRPr="00A50D0E">
        <w:rPr>
          <w:rFonts w:ascii="Times New Roman" w:eastAsia="Cambria" w:hAnsi="Times New Roman"/>
          <w:w w:val="90"/>
          <w:sz w:val="19"/>
          <w:szCs w:val="19"/>
          <w:lang w:val="en-GB"/>
        </w:rPr>
        <w:t>Any onward transfer is subject to compliance by the data importer with all the other safeguards under these Clauses, in particular purpose limitation.</w:t>
      </w:r>
    </w:p>
    <w:p w14:paraId="070112A2"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F347CC2" w14:textId="77777777" w:rsidR="00BA0380" w:rsidRPr="00A50D0E" w:rsidRDefault="00BA0380" w:rsidP="006F23D2">
      <w:pPr>
        <w:widowControl w:val="0"/>
        <w:numPr>
          <w:ilvl w:val="1"/>
          <w:numId w:val="27"/>
        </w:numPr>
        <w:tabs>
          <w:tab w:val="left" w:pos="562"/>
          <w:tab w:val="left" w:pos="563"/>
        </w:tabs>
        <w:autoSpaceDE w:val="0"/>
        <w:autoSpaceDN w:val="0"/>
        <w:spacing w:line="276" w:lineRule="auto"/>
        <w:ind w:right="54" w:hanging="463"/>
        <w:outlineLvl w:val="1"/>
        <w:rPr>
          <w:rFonts w:ascii="Times New Roman" w:eastAsia="Cambria" w:hAnsi="Times New Roman"/>
          <w:b/>
          <w:bCs/>
          <w:sz w:val="19"/>
          <w:szCs w:val="19"/>
          <w:lang w:val="en-GB"/>
        </w:rPr>
      </w:pPr>
      <w:r w:rsidRPr="00A50D0E">
        <w:rPr>
          <w:rFonts w:ascii="Times New Roman" w:eastAsia="Cambria" w:hAnsi="Times New Roman"/>
          <w:b/>
          <w:bCs/>
          <w:w w:val="90"/>
          <w:sz w:val="19"/>
          <w:szCs w:val="19"/>
          <w:lang w:val="en-GB"/>
        </w:rPr>
        <w:t>Processing</w:t>
      </w:r>
      <w:r w:rsidRPr="00A50D0E">
        <w:rPr>
          <w:rFonts w:ascii="Times New Roman" w:eastAsia="Cambria" w:hAnsi="Times New Roman"/>
          <w:b/>
          <w:bCs/>
          <w:spacing w:val="15"/>
          <w:w w:val="90"/>
          <w:sz w:val="19"/>
          <w:szCs w:val="19"/>
          <w:lang w:val="en-GB"/>
        </w:rPr>
        <w:t xml:space="preserve"> </w:t>
      </w:r>
      <w:r w:rsidRPr="00A50D0E">
        <w:rPr>
          <w:rFonts w:ascii="Times New Roman" w:eastAsia="Cambria" w:hAnsi="Times New Roman"/>
          <w:b/>
          <w:bCs/>
          <w:w w:val="90"/>
          <w:sz w:val="19"/>
          <w:szCs w:val="19"/>
          <w:lang w:val="en-GB"/>
        </w:rPr>
        <w:t>under</w:t>
      </w:r>
      <w:r w:rsidRPr="00A50D0E">
        <w:rPr>
          <w:rFonts w:ascii="Times New Roman" w:eastAsia="Cambria" w:hAnsi="Times New Roman"/>
          <w:b/>
          <w:bCs/>
          <w:spacing w:val="23"/>
          <w:w w:val="90"/>
          <w:sz w:val="19"/>
          <w:szCs w:val="19"/>
          <w:lang w:val="en-GB"/>
        </w:rPr>
        <w:t xml:space="preserve"> </w:t>
      </w:r>
      <w:r w:rsidRPr="00A50D0E">
        <w:rPr>
          <w:rFonts w:ascii="Times New Roman" w:eastAsia="Cambria" w:hAnsi="Times New Roman"/>
          <w:b/>
          <w:bCs/>
          <w:w w:val="90"/>
          <w:sz w:val="19"/>
          <w:szCs w:val="19"/>
          <w:lang w:val="en-GB"/>
        </w:rPr>
        <w:t>the</w:t>
      </w:r>
      <w:r w:rsidRPr="00A50D0E">
        <w:rPr>
          <w:rFonts w:ascii="Times New Roman" w:eastAsia="Cambria" w:hAnsi="Times New Roman"/>
          <w:b/>
          <w:bCs/>
          <w:spacing w:val="18"/>
          <w:w w:val="90"/>
          <w:sz w:val="19"/>
          <w:szCs w:val="19"/>
          <w:lang w:val="en-GB"/>
        </w:rPr>
        <w:t xml:space="preserve"> </w:t>
      </w:r>
      <w:r w:rsidRPr="00A50D0E">
        <w:rPr>
          <w:rFonts w:ascii="Times New Roman" w:eastAsia="Cambria" w:hAnsi="Times New Roman"/>
          <w:b/>
          <w:bCs/>
          <w:w w:val="90"/>
          <w:sz w:val="19"/>
          <w:szCs w:val="19"/>
          <w:lang w:val="en-GB"/>
        </w:rPr>
        <w:t>authority</w:t>
      </w:r>
      <w:r w:rsidRPr="00A50D0E">
        <w:rPr>
          <w:rFonts w:ascii="Times New Roman" w:eastAsia="Cambria" w:hAnsi="Times New Roman"/>
          <w:b/>
          <w:bCs/>
          <w:spacing w:val="14"/>
          <w:w w:val="90"/>
          <w:sz w:val="19"/>
          <w:szCs w:val="19"/>
          <w:lang w:val="en-GB"/>
        </w:rPr>
        <w:t xml:space="preserve"> </w:t>
      </w:r>
      <w:r w:rsidRPr="00A50D0E">
        <w:rPr>
          <w:rFonts w:ascii="Times New Roman" w:eastAsia="Cambria" w:hAnsi="Times New Roman"/>
          <w:b/>
          <w:bCs/>
          <w:w w:val="90"/>
          <w:sz w:val="19"/>
          <w:szCs w:val="19"/>
          <w:lang w:val="en-GB"/>
        </w:rPr>
        <w:t>of</w:t>
      </w:r>
      <w:r w:rsidRPr="00A50D0E">
        <w:rPr>
          <w:rFonts w:ascii="Times New Roman" w:eastAsia="Cambria" w:hAnsi="Times New Roman"/>
          <w:b/>
          <w:bCs/>
          <w:spacing w:val="24"/>
          <w:w w:val="90"/>
          <w:sz w:val="19"/>
          <w:szCs w:val="19"/>
          <w:lang w:val="en-GB"/>
        </w:rPr>
        <w:t xml:space="preserve"> </w:t>
      </w:r>
      <w:r w:rsidRPr="00A50D0E">
        <w:rPr>
          <w:rFonts w:ascii="Times New Roman" w:eastAsia="Cambria" w:hAnsi="Times New Roman"/>
          <w:b/>
          <w:bCs/>
          <w:w w:val="90"/>
          <w:sz w:val="19"/>
          <w:szCs w:val="19"/>
          <w:lang w:val="en-GB"/>
        </w:rPr>
        <w:t>the</w:t>
      </w:r>
      <w:r w:rsidRPr="00A50D0E">
        <w:rPr>
          <w:rFonts w:ascii="Times New Roman" w:eastAsia="Cambria" w:hAnsi="Times New Roman"/>
          <w:b/>
          <w:bCs/>
          <w:spacing w:val="16"/>
          <w:w w:val="90"/>
          <w:sz w:val="19"/>
          <w:szCs w:val="19"/>
          <w:lang w:val="en-GB"/>
        </w:rPr>
        <w:t xml:space="preserve"> </w:t>
      </w:r>
      <w:r w:rsidRPr="00A50D0E">
        <w:rPr>
          <w:rFonts w:ascii="Times New Roman" w:eastAsia="Cambria" w:hAnsi="Times New Roman"/>
          <w:b/>
          <w:bCs/>
          <w:w w:val="90"/>
          <w:sz w:val="19"/>
          <w:szCs w:val="19"/>
          <w:lang w:val="en-GB"/>
        </w:rPr>
        <w:t>data</w:t>
      </w:r>
      <w:r w:rsidRPr="00A50D0E">
        <w:rPr>
          <w:rFonts w:ascii="Times New Roman" w:eastAsia="Cambria" w:hAnsi="Times New Roman"/>
          <w:b/>
          <w:bCs/>
          <w:spacing w:val="19"/>
          <w:w w:val="90"/>
          <w:sz w:val="19"/>
          <w:szCs w:val="19"/>
          <w:lang w:val="en-GB"/>
        </w:rPr>
        <w:t xml:space="preserve"> </w:t>
      </w:r>
      <w:r w:rsidRPr="00A50D0E">
        <w:rPr>
          <w:rFonts w:ascii="Times New Roman" w:eastAsia="Cambria" w:hAnsi="Times New Roman"/>
          <w:b/>
          <w:bCs/>
          <w:w w:val="90"/>
          <w:sz w:val="19"/>
          <w:szCs w:val="19"/>
          <w:lang w:val="en-GB"/>
        </w:rPr>
        <w:t>importer</w:t>
      </w:r>
    </w:p>
    <w:p w14:paraId="2BA30940" w14:textId="77777777" w:rsidR="00BA0380" w:rsidRPr="00A50D0E" w:rsidRDefault="00BA0380" w:rsidP="00BA0380">
      <w:pPr>
        <w:widowControl w:val="0"/>
        <w:tabs>
          <w:tab w:val="left" w:pos="562"/>
          <w:tab w:val="left" w:pos="563"/>
        </w:tabs>
        <w:autoSpaceDE w:val="0"/>
        <w:autoSpaceDN w:val="0"/>
        <w:spacing w:line="276" w:lineRule="auto"/>
        <w:ind w:right="54"/>
        <w:outlineLvl w:val="1"/>
        <w:rPr>
          <w:rFonts w:ascii="Times New Roman" w:eastAsia="Cambria" w:hAnsi="Times New Roman"/>
          <w:b/>
          <w:bCs/>
          <w:sz w:val="19"/>
          <w:szCs w:val="19"/>
          <w:lang w:val="en-GB"/>
        </w:rPr>
      </w:pPr>
    </w:p>
    <w:p w14:paraId="28A6AFDF"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r w:rsidRPr="00A50D0E">
        <w:rPr>
          <w:rFonts w:ascii="Times New Roman" w:eastAsia="Cambria" w:hAnsi="Times New Roman"/>
          <w:w w:val="90"/>
          <w:sz w:val="19"/>
          <w:szCs w:val="19"/>
          <w:lang w:val="en-GB"/>
        </w:rPr>
        <w:t>The data importer shall ensure that any person acting under its authority, including a processor, processes the data</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sz w:val="19"/>
          <w:szCs w:val="19"/>
          <w:lang w:val="en-GB"/>
        </w:rPr>
        <w:t>only on</w:t>
      </w:r>
      <w:r w:rsidRPr="00A50D0E">
        <w:rPr>
          <w:rFonts w:ascii="Times New Roman" w:eastAsia="Cambria" w:hAnsi="Times New Roman"/>
          <w:spacing w:val="3"/>
          <w:sz w:val="19"/>
          <w:szCs w:val="19"/>
          <w:lang w:val="en-GB"/>
        </w:rPr>
        <w:t xml:space="preserve"> </w:t>
      </w:r>
      <w:r w:rsidRPr="00A50D0E">
        <w:rPr>
          <w:rFonts w:ascii="Times New Roman" w:eastAsia="Cambria" w:hAnsi="Times New Roman"/>
          <w:sz w:val="19"/>
          <w:szCs w:val="19"/>
          <w:lang w:val="en-GB"/>
        </w:rPr>
        <w:t>its</w:t>
      </w:r>
      <w:r w:rsidRPr="00A50D0E">
        <w:rPr>
          <w:rFonts w:ascii="Times New Roman" w:eastAsia="Cambria" w:hAnsi="Times New Roman"/>
          <w:spacing w:val="2"/>
          <w:sz w:val="19"/>
          <w:szCs w:val="19"/>
          <w:lang w:val="en-GB"/>
        </w:rPr>
        <w:t xml:space="preserve"> </w:t>
      </w:r>
      <w:r w:rsidRPr="00A50D0E">
        <w:rPr>
          <w:rFonts w:ascii="Times New Roman" w:eastAsia="Cambria" w:hAnsi="Times New Roman"/>
          <w:sz w:val="19"/>
          <w:szCs w:val="19"/>
          <w:lang w:val="en-GB"/>
        </w:rPr>
        <w:t>instructions.</w:t>
      </w:r>
    </w:p>
    <w:p w14:paraId="1DB5CCC4"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627D2B01" w14:textId="77777777" w:rsidR="00BA0380" w:rsidRPr="00A50D0E" w:rsidRDefault="00BA0380" w:rsidP="006F23D2">
      <w:pPr>
        <w:widowControl w:val="0"/>
        <w:numPr>
          <w:ilvl w:val="1"/>
          <w:numId w:val="27"/>
        </w:numPr>
        <w:tabs>
          <w:tab w:val="left" w:pos="562"/>
          <w:tab w:val="left" w:pos="563"/>
        </w:tabs>
        <w:autoSpaceDE w:val="0"/>
        <w:autoSpaceDN w:val="0"/>
        <w:spacing w:line="276" w:lineRule="auto"/>
        <w:ind w:right="54" w:hanging="463"/>
        <w:outlineLvl w:val="1"/>
        <w:rPr>
          <w:rFonts w:ascii="Times New Roman" w:eastAsia="Cambria" w:hAnsi="Times New Roman"/>
          <w:b/>
          <w:bCs/>
          <w:sz w:val="19"/>
          <w:szCs w:val="19"/>
          <w:lang w:val="en-GB"/>
        </w:rPr>
      </w:pPr>
      <w:r w:rsidRPr="00A50D0E">
        <w:rPr>
          <w:rFonts w:ascii="Times New Roman" w:eastAsia="Cambria" w:hAnsi="Times New Roman"/>
          <w:b/>
          <w:bCs/>
          <w:w w:val="95"/>
          <w:sz w:val="19"/>
          <w:szCs w:val="19"/>
          <w:lang w:val="en-GB"/>
        </w:rPr>
        <w:t>Documentation</w:t>
      </w:r>
      <w:r w:rsidRPr="00A50D0E">
        <w:rPr>
          <w:rFonts w:ascii="Times New Roman" w:eastAsia="Cambria" w:hAnsi="Times New Roman"/>
          <w:b/>
          <w:bCs/>
          <w:spacing w:val="-8"/>
          <w:w w:val="95"/>
          <w:sz w:val="19"/>
          <w:szCs w:val="19"/>
          <w:lang w:val="en-GB"/>
        </w:rPr>
        <w:t xml:space="preserve"> </w:t>
      </w:r>
      <w:r w:rsidRPr="00A50D0E">
        <w:rPr>
          <w:rFonts w:ascii="Times New Roman" w:eastAsia="Cambria" w:hAnsi="Times New Roman"/>
          <w:b/>
          <w:bCs/>
          <w:w w:val="95"/>
          <w:sz w:val="19"/>
          <w:szCs w:val="19"/>
          <w:lang w:val="en-GB"/>
        </w:rPr>
        <w:t>and</w:t>
      </w:r>
      <w:r w:rsidRPr="00A50D0E">
        <w:rPr>
          <w:rFonts w:ascii="Times New Roman" w:eastAsia="Cambria" w:hAnsi="Times New Roman"/>
          <w:b/>
          <w:bCs/>
          <w:spacing w:val="-8"/>
          <w:w w:val="95"/>
          <w:sz w:val="19"/>
          <w:szCs w:val="19"/>
          <w:lang w:val="en-GB"/>
        </w:rPr>
        <w:t xml:space="preserve"> </w:t>
      </w:r>
      <w:r w:rsidRPr="00A50D0E">
        <w:rPr>
          <w:rFonts w:ascii="Times New Roman" w:eastAsia="Cambria" w:hAnsi="Times New Roman"/>
          <w:b/>
          <w:bCs/>
          <w:w w:val="95"/>
          <w:sz w:val="19"/>
          <w:szCs w:val="19"/>
          <w:lang w:val="en-GB"/>
        </w:rPr>
        <w:t>compliance</w:t>
      </w:r>
    </w:p>
    <w:p w14:paraId="76E7C137" w14:textId="77777777" w:rsidR="00BA0380" w:rsidRPr="00A50D0E" w:rsidRDefault="00BA0380" w:rsidP="00BA0380">
      <w:pPr>
        <w:widowControl w:val="0"/>
        <w:tabs>
          <w:tab w:val="left" w:pos="562"/>
          <w:tab w:val="left" w:pos="563"/>
        </w:tabs>
        <w:autoSpaceDE w:val="0"/>
        <w:autoSpaceDN w:val="0"/>
        <w:spacing w:line="276" w:lineRule="auto"/>
        <w:ind w:right="54"/>
        <w:outlineLvl w:val="1"/>
        <w:rPr>
          <w:rFonts w:ascii="Times New Roman" w:eastAsia="Cambria" w:hAnsi="Times New Roman"/>
          <w:b/>
          <w:bCs/>
          <w:sz w:val="19"/>
          <w:szCs w:val="19"/>
          <w:lang w:val="en-GB"/>
        </w:rPr>
      </w:pPr>
    </w:p>
    <w:p w14:paraId="33EC64D9"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spacing w:val="-1"/>
          <w:w w:val="95"/>
          <w:sz w:val="19"/>
          <w:szCs w:val="19"/>
          <w:lang w:val="en-GB"/>
        </w:rPr>
        <w:lastRenderedPageBreak/>
        <w:t xml:space="preserve">Each Party shall be able to demonstrate </w:t>
      </w:r>
      <w:r w:rsidRPr="00A50D0E">
        <w:rPr>
          <w:rFonts w:ascii="Times New Roman" w:hAnsi="Times New Roman"/>
          <w:w w:val="95"/>
          <w:sz w:val="19"/>
          <w:szCs w:val="19"/>
          <w:lang w:val="en-GB"/>
        </w:rPr>
        <w:t>compliance with its obligations under these Clauses. In particular, the</w:t>
      </w:r>
      <w:r w:rsidRPr="00A50D0E">
        <w:rPr>
          <w:rFonts w:ascii="Times New Roman" w:hAnsi="Times New Roman"/>
          <w:spacing w:val="-37"/>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importer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shall</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keep</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appropriate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documentation</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processing</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activities</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carried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out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under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its</w:t>
      </w:r>
      <w:r w:rsidRPr="00A50D0E">
        <w:rPr>
          <w:rFonts w:ascii="Times New Roman" w:hAnsi="Times New Roman"/>
          <w:spacing w:val="1"/>
          <w:w w:val="95"/>
          <w:sz w:val="19"/>
          <w:szCs w:val="19"/>
          <w:lang w:val="en-GB"/>
        </w:rPr>
        <w:t xml:space="preserve"> </w:t>
      </w:r>
      <w:r w:rsidRPr="00A50D0E">
        <w:rPr>
          <w:rFonts w:ascii="Times New Roman" w:hAnsi="Times New Roman"/>
          <w:sz w:val="19"/>
          <w:szCs w:val="19"/>
          <w:lang w:val="en-GB"/>
        </w:rPr>
        <w:t>responsibility.</w:t>
      </w:r>
    </w:p>
    <w:p w14:paraId="0EE5BB11" w14:textId="77777777" w:rsidR="00BA0380" w:rsidRPr="00A50D0E" w:rsidRDefault="00BA0380" w:rsidP="00BA0380">
      <w:pPr>
        <w:tabs>
          <w:tab w:val="left" w:pos="873"/>
        </w:tabs>
        <w:spacing w:line="276" w:lineRule="auto"/>
        <w:ind w:right="54"/>
        <w:rPr>
          <w:rFonts w:ascii="Times New Roman" w:hAnsi="Times New Roman"/>
          <w:sz w:val="19"/>
          <w:szCs w:val="19"/>
          <w:lang w:val="en-GB"/>
        </w:rPr>
      </w:pPr>
    </w:p>
    <w:p w14:paraId="1E4633AD" w14:textId="77777777" w:rsidR="00BA0380" w:rsidRPr="00A50D0E" w:rsidRDefault="00BA0380" w:rsidP="006F23D2">
      <w:pPr>
        <w:widowControl w:val="0"/>
        <w:numPr>
          <w:ilvl w:val="2"/>
          <w:numId w:val="27"/>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make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such</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documentation</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available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competent</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supervisory</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authority</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on</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request.</w:t>
      </w:r>
    </w:p>
    <w:p w14:paraId="063925AE" w14:textId="77777777" w:rsidR="00BA0380" w:rsidRPr="00A50D0E" w:rsidRDefault="00BA0380" w:rsidP="00BA0380">
      <w:pPr>
        <w:tabs>
          <w:tab w:val="left" w:pos="411"/>
        </w:tabs>
        <w:spacing w:line="276" w:lineRule="auto"/>
        <w:ind w:right="54"/>
        <w:rPr>
          <w:rFonts w:ascii="Times New Roman" w:hAnsi="Times New Roman"/>
          <w:w w:val="90"/>
          <w:sz w:val="19"/>
          <w:szCs w:val="19"/>
          <w:lang w:val="en-GB"/>
        </w:rPr>
      </w:pPr>
    </w:p>
    <w:p w14:paraId="59672FAB"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669C9A72"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5"/>
          <w:sz w:val="19"/>
          <w:szCs w:val="19"/>
          <w:lang w:val="en-GB"/>
        </w:rPr>
        <w:t>Clause</w:t>
      </w:r>
      <w:r w:rsidRPr="00A50D0E">
        <w:rPr>
          <w:rFonts w:ascii="Times New Roman" w:hAnsi="Times New Roman"/>
          <w:i/>
          <w:spacing w:val="-9"/>
          <w:w w:val="95"/>
          <w:sz w:val="19"/>
          <w:szCs w:val="19"/>
          <w:lang w:val="en-GB"/>
        </w:rPr>
        <w:t xml:space="preserve"> </w:t>
      </w:r>
      <w:r w:rsidRPr="00A50D0E">
        <w:rPr>
          <w:rFonts w:ascii="Times New Roman" w:hAnsi="Times New Roman"/>
          <w:i/>
          <w:w w:val="95"/>
          <w:sz w:val="19"/>
          <w:szCs w:val="19"/>
          <w:lang w:val="en-GB"/>
        </w:rPr>
        <w:t>9</w:t>
      </w:r>
    </w:p>
    <w:p w14:paraId="20DDF3C3"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r w:rsidRPr="00A50D0E">
        <w:rPr>
          <w:rFonts w:ascii="Times New Roman" w:eastAsia="Cambria" w:hAnsi="Times New Roman"/>
          <w:b/>
          <w:bCs/>
          <w:w w:val="95"/>
          <w:sz w:val="19"/>
          <w:szCs w:val="19"/>
          <w:lang w:val="en-GB"/>
        </w:rPr>
        <w:t>Data</w:t>
      </w:r>
      <w:r w:rsidRPr="00A50D0E">
        <w:rPr>
          <w:rFonts w:ascii="Times New Roman" w:eastAsia="Cambria" w:hAnsi="Times New Roman"/>
          <w:b/>
          <w:bCs/>
          <w:spacing w:val="-7"/>
          <w:w w:val="95"/>
          <w:sz w:val="19"/>
          <w:szCs w:val="19"/>
          <w:lang w:val="en-GB"/>
        </w:rPr>
        <w:t xml:space="preserve"> </w:t>
      </w:r>
      <w:r w:rsidRPr="00A50D0E">
        <w:rPr>
          <w:rFonts w:ascii="Times New Roman" w:eastAsia="Cambria" w:hAnsi="Times New Roman"/>
          <w:b/>
          <w:bCs/>
          <w:w w:val="95"/>
          <w:sz w:val="19"/>
          <w:szCs w:val="19"/>
          <w:lang w:val="en-GB"/>
        </w:rPr>
        <w:t>subject</w:t>
      </w:r>
      <w:r w:rsidRPr="00A50D0E">
        <w:rPr>
          <w:rFonts w:ascii="Times New Roman" w:eastAsia="Cambria" w:hAnsi="Times New Roman"/>
          <w:b/>
          <w:bCs/>
          <w:spacing w:val="-8"/>
          <w:w w:val="95"/>
          <w:sz w:val="19"/>
          <w:szCs w:val="19"/>
          <w:lang w:val="en-GB"/>
        </w:rPr>
        <w:t xml:space="preserve"> </w:t>
      </w:r>
      <w:r w:rsidRPr="00A50D0E">
        <w:rPr>
          <w:rFonts w:ascii="Times New Roman" w:eastAsia="Cambria" w:hAnsi="Times New Roman"/>
          <w:b/>
          <w:bCs/>
          <w:w w:val="95"/>
          <w:sz w:val="19"/>
          <w:szCs w:val="19"/>
          <w:lang w:val="en-GB"/>
        </w:rPr>
        <w:t>rights</w:t>
      </w:r>
    </w:p>
    <w:p w14:paraId="7DDD4C57"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2DC690E7" w14:textId="77777777" w:rsidR="00BA0380" w:rsidRPr="00A50D0E" w:rsidRDefault="00BA0380" w:rsidP="006F23D2">
      <w:pPr>
        <w:widowControl w:val="0"/>
        <w:numPr>
          <w:ilvl w:val="1"/>
          <w:numId w:val="30"/>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data importer, where relevant with the assistance of the data exporter, shall deal with any enquiries and requests it</w:t>
      </w:r>
      <w:r w:rsidRPr="00A50D0E">
        <w:rPr>
          <w:rFonts w:ascii="Times New Roman" w:hAnsi="Times New Roman"/>
          <w:spacing w:val="1"/>
          <w:w w:val="90"/>
          <w:sz w:val="19"/>
          <w:szCs w:val="19"/>
          <w:lang w:val="en-GB"/>
        </w:rPr>
        <w:t xml:space="preserve"> </w:t>
      </w:r>
      <w:bookmarkStart w:id="13" w:name="_bookmark41"/>
      <w:bookmarkEnd w:id="13"/>
      <w:r w:rsidRPr="00A50D0E">
        <w:rPr>
          <w:rFonts w:ascii="Times New Roman" w:hAnsi="Times New Roman"/>
          <w:w w:val="90"/>
          <w:sz w:val="19"/>
          <w:szCs w:val="19"/>
          <w:lang w:val="en-GB"/>
        </w:rPr>
        <w:t>receives from a data subject relating to the processing of his/her personal data and the exercise of his/her rights under</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these Clauses without undue delay and at the latest within one month of the receipt of the enquiry or request.</w:t>
      </w:r>
      <w:r w:rsidRPr="00A50D0E">
        <w:rPr>
          <w:rFonts w:ascii="Times New Roman" w:hAnsi="Times New Roman"/>
          <w:spacing w:val="33"/>
          <w:sz w:val="19"/>
          <w:szCs w:val="19"/>
          <w:lang w:val="en-GB"/>
        </w:rPr>
        <w:t xml:space="preserve"> </w:t>
      </w:r>
      <w:hyperlink w:anchor="_bookmark42" w:history="1">
        <w:r w:rsidRPr="00A50D0E">
          <w:rPr>
            <w:rFonts w:ascii="Times New Roman" w:hAnsi="Times New Roman"/>
            <w:w w:val="90"/>
            <w:sz w:val="19"/>
            <w:szCs w:val="19"/>
            <w:lang w:val="en-GB"/>
          </w:rPr>
          <w:t>(</w:t>
        </w:r>
        <w:r w:rsidRPr="00A50D0E">
          <w:rPr>
            <w:rFonts w:ascii="Times New Roman" w:hAnsi="Times New Roman"/>
            <w:w w:val="90"/>
            <w:sz w:val="19"/>
            <w:szCs w:val="19"/>
            <w:vertAlign w:val="superscript"/>
            <w:lang w:val="en-GB"/>
          </w:rPr>
          <w:footnoteReference w:id="4"/>
        </w:r>
        <w:r w:rsidRPr="00A50D0E">
          <w:rPr>
            <w:rFonts w:ascii="Times New Roman" w:hAnsi="Times New Roman"/>
            <w:w w:val="90"/>
            <w:sz w:val="19"/>
            <w:szCs w:val="19"/>
            <w:lang w:val="en-GB"/>
          </w:rPr>
          <w:t xml:space="preserve">) </w:t>
        </w:r>
      </w:hyperlink>
      <w:r w:rsidRPr="00A50D0E">
        <w:rPr>
          <w:rFonts w:ascii="Times New Roman" w:hAnsi="Times New Roman"/>
          <w:w w:val="90"/>
          <w:sz w:val="19"/>
          <w:szCs w:val="19"/>
          <w:lang w:val="en-GB"/>
        </w:rPr>
        <w:t>The</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importer shall take appropriate measures to facilitate such enquiries, requests</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and the exercise of</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data subject</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rights. Any information provided to the data subject shall be in an intelligible and easily accessible form, using clear</w:t>
      </w:r>
      <w:r w:rsidRPr="00A50D0E">
        <w:rPr>
          <w:rFonts w:ascii="Times New Roman" w:hAnsi="Times New Roman"/>
          <w:spacing w:val="-37"/>
          <w:w w:val="95"/>
          <w:sz w:val="19"/>
          <w:szCs w:val="19"/>
          <w:lang w:val="en-GB"/>
        </w:rPr>
        <w:t xml:space="preserve"> </w:t>
      </w:r>
      <w:r w:rsidRPr="00A50D0E">
        <w:rPr>
          <w:rFonts w:ascii="Times New Roman" w:hAnsi="Times New Roman"/>
          <w:sz w:val="19"/>
          <w:szCs w:val="19"/>
          <w:lang w:val="en-GB"/>
        </w:rPr>
        <w:t>and</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plain</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language.</w:t>
      </w:r>
    </w:p>
    <w:p w14:paraId="35B1CBF4"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00EA27E9" w14:textId="77777777" w:rsidR="00BA0380" w:rsidRPr="00A50D0E" w:rsidRDefault="00BA0380" w:rsidP="006F23D2">
      <w:pPr>
        <w:widowControl w:val="0"/>
        <w:numPr>
          <w:ilvl w:val="1"/>
          <w:numId w:val="30"/>
        </w:numPr>
        <w:tabs>
          <w:tab w:val="left" w:pos="411"/>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In</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particular,</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upon</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request</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by</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subject</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free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charge:</w:t>
      </w:r>
    </w:p>
    <w:p w14:paraId="3209C813"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3C4D3DBF" w14:textId="77777777" w:rsidR="00BA0380" w:rsidRPr="00A50D0E" w:rsidRDefault="00BA0380" w:rsidP="006F23D2">
      <w:pPr>
        <w:widowControl w:val="0"/>
        <w:numPr>
          <w:ilvl w:val="2"/>
          <w:numId w:val="30"/>
        </w:numPr>
        <w:tabs>
          <w:tab w:val="left" w:pos="426"/>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provide confirmation to the data subject as to whether personal data concerning him/her is being processed and,</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where</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this</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is</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case,</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a</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copy</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relating</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to</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him/her</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and</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information</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Annex</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I;</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if</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personal</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has</w:t>
      </w:r>
      <w:r w:rsidRPr="00A50D0E">
        <w:rPr>
          <w:rFonts w:ascii="Times New Roman" w:hAnsi="Times New Roman"/>
          <w:spacing w:val="-37"/>
          <w:w w:val="95"/>
          <w:sz w:val="19"/>
          <w:szCs w:val="19"/>
          <w:lang w:val="en-GB"/>
        </w:rPr>
        <w:t xml:space="preserve"> </w:t>
      </w:r>
      <w:r w:rsidRPr="00A50D0E">
        <w:rPr>
          <w:rFonts w:ascii="Times New Roman" w:hAnsi="Times New Roman"/>
          <w:w w:val="90"/>
          <w:sz w:val="19"/>
          <w:szCs w:val="19"/>
          <w:lang w:val="en-GB"/>
        </w:rPr>
        <w:t>been or will be onward transferred, provide information on recipients or categories of recipients (as appropriate</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with a view to providing meaningful information) to which the personal data has been or will be onward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transferred, the purpose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of such onward transfers and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their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ground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pursuant to Clause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8.7;</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and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provide</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information</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on</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right</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lodge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complaint</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supervisory</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authority</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accordance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Clause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12(c)(i);</w:t>
      </w:r>
    </w:p>
    <w:p w14:paraId="7A469A3E" w14:textId="77777777" w:rsidR="00BA0380" w:rsidRPr="00A50D0E" w:rsidRDefault="00BA0380" w:rsidP="006F23D2">
      <w:pPr>
        <w:widowControl w:val="0"/>
        <w:numPr>
          <w:ilvl w:val="2"/>
          <w:numId w:val="30"/>
        </w:numPr>
        <w:tabs>
          <w:tab w:val="left" w:pos="426"/>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rectify</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inaccurate</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incomplete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concerning</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subject;</w:t>
      </w:r>
    </w:p>
    <w:p w14:paraId="01983A8F" w14:textId="77777777" w:rsidR="00BA0380" w:rsidRPr="00A50D0E" w:rsidRDefault="00BA0380" w:rsidP="006F23D2">
      <w:pPr>
        <w:widowControl w:val="0"/>
        <w:numPr>
          <w:ilvl w:val="2"/>
          <w:numId w:val="30"/>
        </w:numPr>
        <w:tabs>
          <w:tab w:val="left" w:pos="426"/>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5"/>
          <w:sz w:val="19"/>
          <w:szCs w:val="19"/>
          <w:lang w:val="en-GB"/>
        </w:rPr>
        <w:t>erase</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personal</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concerning</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subject</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if</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such</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is</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being</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or</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has</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been</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processed</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violation</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any</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37"/>
          <w:w w:val="95"/>
          <w:sz w:val="19"/>
          <w:szCs w:val="19"/>
          <w:lang w:val="en-GB"/>
        </w:rPr>
        <w:t xml:space="preserve"> </w:t>
      </w:r>
      <w:r w:rsidRPr="00A50D0E">
        <w:rPr>
          <w:rFonts w:ascii="Times New Roman" w:hAnsi="Times New Roman"/>
          <w:w w:val="90"/>
          <w:sz w:val="19"/>
          <w:szCs w:val="19"/>
          <w:lang w:val="en-GB"/>
        </w:rPr>
        <w:t>these Clauses ensuring third-party beneficiary rights, or if the data subject withdraws the consent on which the</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processing</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is</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based.</w:t>
      </w:r>
    </w:p>
    <w:p w14:paraId="480B2124"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6E034DD3" w14:textId="77777777" w:rsidR="00BA0380" w:rsidRPr="00A50D0E" w:rsidRDefault="00BA0380" w:rsidP="006F23D2">
      <w:pPr>
        <w:widowControl w:val="0"/>
        <w:numPr>
          <w:ilvl w:val="1"/>
          <w:numId w:val="30"/>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Where the data importer processes the personal data for direct marketing purposes, it shall cease processing for such</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purposes if</w:t>
      </w:r>
      <w:r w:rsidRPr="00A50D0E">
        <w:rPr>
          <w:rFonts w:ascii="Times New Roman" w:hAnsi="Times New Roman"/>
          <w:spacing w:val="6"/>
          <w:sz w:val="19"/>
          <w:szCs w:val="19"/>
          <w:lang w:val="en-GB"/>
        </w:rPr>
        <w:t xml:space="preserve"> </w:t>
      </w:r>
      <w:r w:rsidRPr="00A50D0E">
        <w:rPr>
          <w:rFonts w:ascii="Times New Roman" w:hAnsi="Times New Roman"/>
          <w:sz w:val="19"/>
          <w:szCs w:val="19"/>
          <w:lang w:val="en-GB"/>
        </w:rPr>
        <w:t>the</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data</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subject</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objects</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to it.</w:t>
      </w:r>
    </w:p>
    <w:p w14:paraId="0FCD849A"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5A64BF9E" w14:textId="77777777" w:rsidR="00BA0380" w:rsidRPr="00A50D0E" w:rsidRDefault="00BA0380" w:rsidP="006F23D2">
      <w:pPr>
        <w:widowControl w:val="0"/>
        <w:numPr>
          <w:ilvl w:val="1"/>
          <w:numId w:val="30"/>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data importer shall not make a decision based solely on the automated processing of the personal data transferred</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(hereinafter ‘automated decision’), which would produce legal effects concerning the data subject or similarly</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significantly</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affect</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him/her,</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unless</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explicit</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consent</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subject</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if</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authorised</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do</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so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under</w:t>
      </w:r>
      <w:r w:rsidRPr="00A50D0E">
        <w:rPr>
          <w:rFonts w:ascii="Times New Roman" w:hAnsi="Times New Roman"/>
          <w:spacing w:val="18"/>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laws</w:t>
      </w:r>
      <w:r w:rsidRPr="00A50D0E">
        <w:rPr>
          <w:rFonts w:ascii="Times New Roman" w:hAnsi="Times New Roman"/>
          <w:spacing w:val="-36"/>
          <w:w w:val="90"/>
          <w:sz w:val="19"/>
          <w:szCs w:val="19"/>
          <w:lang w:val="en-GB"/>
        </w:rPr>
        <w:t xml:space="preserve"> </w:t>
      </w:r>
      <w:r w:rsidRPr="00A50D0E">
        <w:rPr>
          <w:rFonts w:ascii="Times New Roman" w:hAnsi="Times New Roman"/>
          <w:w w:val="90"/>
          <w:sz w:val="19"/>
          <w:szCs w:val="19"/>
          <w:lang w:val="en-GB"/>
        </w:rPr>
        <w:t>of the country of destination, provided that such laws lays down suitable measures to safeguard the data subject’s rights</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legitimate</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interests.</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this</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case,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where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necessary</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cooperation</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exporter:</w:t>
      </w:r>
    </w:p>
    <w:p w14:paraId="6617E8A9"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3E459A8C" w14:textId="77777777" w:rsidR="00BA0380" w:rsidRPr="00A50D0E" w:rsidRDefault="00BA0380" w:rsidP="006F23D2">
      <w:pPr>
        <w:widowControl w:val="0"/>
        <w:numPr>
          <w:ilvl w:val="2"/>
          <w:numId w:val="30"/>
        </w:numPr>
        <w:tabs>
          <w:tab w:val="left" w:pos="719"/>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5"/>
          <w:sz w:val="19"/>
          <w:szCs w:val="19"/>
          <w:lang w:val="en-GB"/>
        </w:rPr>
        <w:t>inform the data subject about the envisaged automated decision, the envisaged consequences and the logic</w:t>
      </w:r>
      <w:r w:rsidRPr="00A50D0E">
        <w:rPr>
          <w:rFonts w:ascii="Times New Roman" w:hAnsi="Times New Roman"/>
          <w:spacing w:val="1"/>
          <w:w w:val="95"/>
          <w:sz w:val="19"/>
          <w:szCs w:val="19"/>
          <w:lang w:val="en-GB"/>
        </w:rPr>
        <w:t xml:space="preserve"> </w:t>
      </w:r>
      <w:r w:rsidRPr="00A50D0E">
        <w:rPr>
          <w:rFonts w:ascii="Times New Roman" w:hAnsi="Times New Roman"/>
          <w:sz w:val="19"/>
          <w:szCs w:val="19"/>
          <w:lang w:val="en-GB"/>
        </w:rPr>
        <w:t>involved;</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and</w:t>
      </w:r>
    </w:p>
    <w:p w14:paraId="0F46D011" w14:textId="77777777" w:rsidR="00BA0380" w:rsidRPr="00A50D0E" w:rsidRDefault="00BA0380" w:rsidP="006F23D2">
      <w:pPr>
        <w:widowControl w:val="0"/>
        <w:numPr>
          <w:ilvl w:val="2"/>
          <w:numId w:val="30"/>
        </w:numPr>
        <w:tabs>
          <w:tab w:val="left" w:pos="719"/>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implement suitable safeguards, at least by enabling the data subject to contest the decision, express his/her point of</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view and</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obtain</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review</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by a</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human being.</w:t>
      </w:r>
    </w:p>
    <w:p w14:paraId="2AA8E289"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2C076AC0" w14:textId="77777777" w:rsidR="00BA0380" w:rsidRPr="00A50D0E" w:rsidRDefault="00BA0380" w:rsidP="006F23D2">
      <w:pPr>
        <w:widowControl w:val="0"/>
        <w:numPr>
          <w:ilvl w:val="1"/>
          <w:numId w:val="30"/>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Where requests from a data subject are excessive, in particular because of their repetitive character, the data importer</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may either charge a</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 xml:space="preserve">reasonable fee </w:t>
      </w:r>
      <w:proofErr w:type="gramStart"/>
      <w:r w:rsidRPr="00A50D0E">
        <w:rPr>
          <w:rFonts w:ascii="Times New Roman" w:hAnsi="Times New Roman"/>
          <w:w w:val="90"/>
          <w:sz w:val="19"/>
          <w:szCs w:val="19"/>
          <w:lang w:val="en-GB"/>
        </w:rPr>
        <w:t>taking into account</w:t>
      </w:r>
      <w:proofErr w:type="gramEnd"/>
      <w:r w:rsidRPr="00A50D0E">
        <w:rPr>
          <w:rFonts w:ascii="Times New Roman" w:hAnsi="Times New Roman"/>
          <w:w w:val="90"/>
          <w:sz w:val="19"/>
          <w:szCs w:val="19"/>
          <w:lang w:val="en-GB"/>
        </w:rPr>
        <w:t xml:space="preserve"> the</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administrative</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costs of granting</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the request or</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refuse</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to act</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on</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the</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request.</w:t>
      </w:r>
    </w:p>
    <w:p w14:paraId="33971E71"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777B4F5" w14:textId="77777777" w:rsidR="00BA0380" w:rsidRPr="00A50D0E" w:rsidRDefault="00BA0380" w:rsidP="006F23D2">
      <w:pPr>
        <w:widowControl w:val="0"/>
        <w:numPr>
          <w:ilvl w:val="1"/>
          <w:numId w:val="30"/>
        </w:numPr>
        <w:tabs>
          <w:tab w:val="left" w:pos="411"/>
        </w:tabs>
        <w:autoSpaceDE w:val="0"/>
        <w:autoSpaceDN w:val="0"/>
        <w:spacing w:line="276" w:lineRule="auto"/>
        <w:ind w:right="54"/>
        <w:jc w:val="both"/>
        <w:rPr>
          <w:rFonts w:ascii="Times New Roman" w:hAnsi="Times New Roman"/>
          <w:w w:val="95"/>
          <w:sz w:val="19"/>
          <w:szCs w:val="19"/>
          <w:lang w:val="en-GB"/>
        </w:rPr>
      </w:pPr>
      <w:r w:rsidRPr="00A50D0E">
        <w:rPr>
          <w:rFonts w:ascii="Times New Roman" w:hAnsi="Times New Roman"/>
          <w:w w:val="95"/>
          <w:sz w:val="19"/>
          <w:szCs w:val="19"/>
          <w:lang w:val="en-GB"/>
        </w:rPr>
        <w:t xml:space="preserve">The data importer may refuse a data subject’s request if such refusal is allowed under the laws of the country of </w:t>
      </w:r>
      <w:r w:rsidRPr="00A50D0E">
        <w:rPr>
          <w:rFonts w:ascii="Times New Roman" w:hAnsi="Times New Roman"/>
          <w:w w:val="95"/>
          <w:sz w:val="19"/>
          <w:szCs w:val="19"/>
          <w:lang w:val="en-GB"/>
        </w:rPr>
        <w:lastRenderedPageBreak/>
        <w:t>destination and is necessary and proportionate in a democratic society to protect one of the objectives listed in Article 23(1) of Regulation (EU) 2016/679.</w:t>
      </w:r>
    </w:p>
    <w:p w14:paraId="56660806"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234EB309" w14:textId="77777777" w:rsidR="00BA0380" w:rsidRPr="00A50D0E" w:rsidRDefault="00BA0380" w:rsidP="006F23D2">
      <w:pPr>
        <w:widowControl w:val="0"/>
        <w:numPr>
          <w:ilvl w:val="1"/>
          <w:numId w:val="30"/>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If the data importer intends to refuse a data subject’s request, it shall inform the data subject of the reasons for the</w:t>
      </w:r>
      <w:r w:rsidRPr="00A50D0E">
        <w:rPr>
          <w:rFonts w:ascii="Times New Roman" w:hAnsi="Times New Roman"/>
          <w:spacing w:val="1"/>
          <w:w w:val="95"/>
          <w:sz w:val="19"/>
          <w:szCs w:val="19"/>
          <w:lang w:val="en-GB"/>
        </w:rPr>
        <w:t xml:space="preserve"> </w:t>
      </w:r>
      <w:r w:rsidRPr="00A50D0E">
        <w:rPr>
          <w:rFonts w:ascii="Times New Roman" w:hAnsi="Times New Roman"/>
          <w:spacing w:val="-1"/>
          <w:w w:val="95"/>
          <w:sz w:val="19"/>
          <w:szCs w:val="19"/>
          <w:lang w:val="en-GB"/>
        </w:rPr>
        <w:t xml:space="preserve">refusal and the </w:t>
      </w:r>
      <w:r w:rsidRPr="00A50D0E">
        <w:rPr>
          <w:rFonts w:ascii="Times New Roman" w:hAnsi="Times New Roman"/>
          <w:w w:val="95"/>
          <w:sz w:val="19"/>
          <w:szCs w:val="19"/>
          <w:lang w:val="en-GB"/>
        </w:rPr>
        <w:t>possibility of lodging a complaint with the competent supervisory authority and/or seeking judicial</w:t>
      </w:r>
      <w:r w:rsidRPr="00A50D0E">
        <w:rPr>
          <w:rFonts w:ascii="Times New Roman" w:hAnsi="Times New Roman"/>
          <w:spacing w:val="1"/>
          <w:w w:val="95"/>
          <w:sz w:val="19"/>
          <w:szCs w:val="19"/>
          <w:lang w:val="en-GB"/>
        </w:rPr>
        <w:t xml:space="preserve"> </w:t>
      </w:r>
      <w:r w:rsidRPr="00A50D0E">
        <w:rPr>
          <w:rFonts w:ascii="Times New Roman" w:hAnsi="Times New Roman"/>
          <w:sz w:val="19"/>
          <w:szCs w:val="19"/>
          <w:lang w:val="en-GB"/>
        </w:rPr>
        <w:t>redress.</w:t>
      </w:r>
    </w:p>
    <w:p w14:paraId="1D37267B"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67CBF7BA"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6EB7982"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62A12905"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0"/>
          <w:sz w:val="19"/>
          <w:szCs w:val="19"/>
          <w:lang w:val="en-GB"/>
        </w:rPr>
        <w:t>Clause</w:t>
      </w:r>
      <w:r w:rsidRPr="00A50D0E">
        <w:rPr>
          <w:rFonts w:ascii="Times New Roman" w:hAnsi="Times New Roman"/>
          <w:i/>
          <w:spacing w:val="10"/>
          <w:w w:val="90"/>
          <w:sz w:val="19"/>
          <w:szCs w:val="19"/>
          <w:lang w:val="en-GB"/>
        </w:rPr>
        <w:t xml:space="preserve"> </w:t>
      </w:r>
      <w:r w:rsidRPr="00A50D0E">
        <w:rPr>
          <w:rFonts w:ascii="Times New Roman" w:hAnsi="Times New Roman"/>
          <w:i/>
          <w:w w:val="90"/>
          <w:sz w:val="19"/>
          <w:szCs w:val="19"/>
          <w:lang w:val="en-GB"/>
        </w:rPr>
        <w:t>10</w:t>
      </w:r>
    </w:p>
    <w:p w14:paraId="5BAF98E1"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r w:rsidRPr="00A50D0E">
        <w:rPr>
          <w:rFonts w:ascii="Times New Roman" w:eastAsia="Cambria" w:hAnsi="Times New Roman"/>
          <w:b/>
          <w:bCs/>
          <w:sz w:val="19"/>
          <w:szCs w:val="19"/>
          <w:lang w:val="en-GB"/>
        </w:rPr>
        <w:t>Redress</w:t>
      </w:r>
    </w:p>
    <w:p w14:paraId="7A88D770"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6EBDCC82" w14:textId="77777777" w:rsidR="00BA0380" w:rsidRPr="00A50D0E" w:rsidRDefault="00BA0380" w:rsidP="006F23D2">
      <w:pPr>
        <w:widowControl w:val="0"/>
        <w:numPr>
          <w:ilvl w:val="0"/>
          <w:numId w:val="24"/>
        </w:numPr>
        <w:tabs>
          <w:tab w:val="left" w:pos="396"/>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inform</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subjects</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transparent</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easily</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accessible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format,</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through</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individual</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notice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36"/>
          <w:w w:val="90"/>
          <w:sz w:val="19"/>
          <w:szCs w:val="19"/>
          <w:lang w:val="en-GB"/>
        </w:rPr>
        <w:t xml:space="preserve"> </w:t>
      </w:r>
      <w:r w:rsidRPr="00A50D0E">
        <w:rPr>
          <w:rFonts w:ascii="Times New Roman" w:hAnsi="Times New Roman"/>
          <w:w w:val="90"/>
          <w:sz w:val="19"/>
          <w:szCs w:val="19"/>
          <w:lang w:val="en-GB"/>
        </w:rPr>
        <w:t>on its website, of a contact point authorised to handle complaints. It shall deal promptly with any complaints it receives</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from</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a</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data</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subject.</w:t>
      </w:r>
    </w:p>
    <w:p w14:paraId="025B9BEE"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0F79A0F4"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bookmarkStart w:id="14" w:name="_bookmark43"/>
      <w:bookmarkEnd w:id="14"/>
      <w:r w:rsidRPr="00A50D0E">
        <w:rPr>
          <w:rFonts w:ascii="Times New Roman" w:eastAsia="Cambria" w:hAnsi="Times New Roman"/>
          <w:w w:val="95"/>
          <w:sz w:val="19"/>
          <w:szCs w:val="19"/>
          <w:lang w:val="en-GB"/>
        </w:rPr>
        <w:t>The data importer agrees that data subjects may also lodge a complaint with an independent dispute</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resolution</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body</w:t>
      </w:r>
      <w:r w:rsidRPr="00A50D0E">
        <w:rPr>
          <w:rFonts w:ascii="Times New Roman" w:eastAsia="Cambria" w:hAnsi="Times New Roman"/>
          <w:spacing w:val="-2"/>
          <w:w w:val="95"/>
          <w:sz w:val="19"/>
          <w:szCs w:val="19"/>
          <w:lang w:val="en-GB"/>
        </w:rPr>
        <w:t xml:space="preserve"> </w:t>
      </w:r>
      <w:hyperlink w:anchor="_bookmark44" w:history="1">
        <w:r w:rsidRPr="00A50D0E">
          <w:rPr>
            <w:rFonts w:ascii="Times New Roman" w:eastAsia="Cambria" w:hAnsi="Times New Roman"/>
            <w:w w:val="95"/>
            <w:sz w:val="19"/>
            <w:szCs w:val="19"/>
            <w:lang w:val="en-GB"/>
          </w:rPr>
          <w:t>(</w:t>
        </w:r>
        <w:r w:rsidRPr="00A50D0E">
          <w:rPr>
            <w:rFonts w:ascii="Times New Roman" w:eastAsia="Cambria" w:hAnsi="Times New Roman"/>
            <w:w w:val="95"/>
            <w:sz w:val="19"/>
            <w:szCs w:val="19"/>
            <w:vertAlign w:val="superscript"/>
            <w:lang w:val="en-GB"/>
          </w:rPr>
          <w:footnoteReference w:id="5"/>
        </w:r>
        <w:r w:rsidRPr="00A50D0E">
          <w:rPr>
            <w:rFonts w:ascii="Times New Roman" w:eastAsia="Cambria" w:hAnsi="Times New Roman"/>
            <w:w w:val="95"/>
            <w:sz w:val="19"/>
            <w:szCs w:val="19"/>
            <w:lang w:val="en-GB"/>
          </w:rPr>
          <w:t>)</w:t>
        </w:r>
        <w:r w:rsidRPr="00A50D0E">
          <w:rPr>
            <w:rFonts w:ascii="Times New Roman" w:eastAsia="Cambria" w:hAnsi="Times New Roman"/>
            <w:spacing w:val="-4"/>
            <w:w w:val="95"/>
            <w:sz w:val="19"/>
            <w:szCs w:val="19"/>
            <w:lang w:val="en-GB"/>
          </w:rPr>
          <w:t xml:space="preserve"> </w:t>
        </w:r>
      </w:hyperlink>
      <w:r w:rsidRPr="00A50D0E">
        <w:rPr>
          <w:rFonts w:ascii="Times New Roman" w:eastAsia="Cambria" w:hAnsi="Times New Roman"/>
          <w:w w:val="95"/>
          <w:sz w:val="19"/>
          <w:szCs w:val="19"/>
          <w:lang w:val="en-GB"/>
        </w:rPr>
        <w:t>at</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no</w:t>
      </w:r>
      <w:r w:rsidRPr="00A50D0E">
        <w:rPr>
          <w:rFonts w:ascii="Times New Roman" w:eastAsia="Cambria" w:hAnsi="Times New Roman"/>
          <w:spacing w:val="-6"/>
          <w:w w:val="95"/>
          <w:sz w:val="19"/>
          <w:szCs w:val="19"/>
          <w:lang w:val="en-GB"/>
        </w:rPr>
        <w:t xml:space="preserve"> </w:t>
      </w:r>
      <w:r w:rsidRPr="00A50D0E">
        <w:rPr>
          <w:rFonts w:ascii="Times New Roman" w:eastAsia="Cambria" w:hAnsi="Times New Roman"/>
          <w:w w:val="95"/>
          <w:sz w:val="19"/>
          <w:szCs w:val="19"/>
          <w:lang w:val="en-GB"/>
        </w:rPr>
        <w:t>cost</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to</w:t>
      </w:r>
      <w:r w:rsidRPr="00A50D0E">
        <w:rPr>
          <w:rFonts w:ascii="Times New Roman" w:eastAsia="Cambria" w:hAnsi="Times New Roman"/>
          <w:spacing w:val="-6"/>
          <w:w w:val="95"/>
          <w:sz w:val="19"/>
          <w:szCs w:val="19"/>
          <w:lang w:val="en-GB"/>
        </w:rPr>
        <w:t xml:space="preserve"> </w:t>
      </w:r>
      <w:r w:rsidRPr="00A50D0E">
        <w:rPr>
          <w:rFonts w:ascii="Times New Roman" w:eastAsia="Cambria" w:hAnsi="Times New Roman"/>
          <w:w w:val="95"/>
          <w:sz w:val="19"/>
          <w:szCs w:val="19"/>
          <w:lang w:val="en-GB"/>
        </w:rPr>
        <w:t>the</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data</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subject.</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It</w:t>
      </w:r>
      <w:r w:rsidRPr="00A50D0E">
        <w:rPr>
          <w:rFonts w:ascii="Times New Roman" w:eastAsia="Cambria" w:hAnsi="Times New Roman"/>
          <w:spacing w:val="-4"/>
          <w:w w:val="95"/>
          <w:sz w:val="19"/>
          <w:szCs w:val="19"/>
          <w:lang w:val="en-GB"/>
        </w:rPr>
        <w:t xml:space="preserve"> </w:t>
      </w:r>
      <w:r w:rsidRPr="00A50D0E">
        <w:rPr>
          <w:rFonts w:ascii="Times New Roman" w:eastAsia="Cambria" w:hAnsi="Times New Roman"/>
          <w:w w:val="95"/>
          <w:sz w:val="19"/>
          <w:szCs w:val="19"/>
          <w:lang w:val="en-GB"/>
        </w:rPr>
        <w:t>shall</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inform</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the</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data</w:t>
      </w:r>
      <w:r w:rsidRPr="00A50D0E">
        <w:rPr>
          <w:rFonts w:ascii="Times New Roman" w:eastAsia="Cambria" w:hAnsi="Times New Roman"/>
          <w:spacing w:val="-6"/>
          <w:w w:val="95"/>
          <w:sz w:val="19"/>
          <w:szCs w:val="19"/>
          <w:lang w:val="en-GB"/>
        </w:rPr>
        <w:t xml:space="preserve"> </w:t>
      </w:r>
      <w:r w:rsidRPr="00A50D0E">
        <w:rPr>
          <w:rFonts w:ascii="Times New Roman" w:eastAsia="Cambria" w:hAnsi="Times New Roman"/>
          <w:w w:val="95"/>
          <w:sz w:val="19"/>
          <w:szCs w:val="19"/>
          <w:lang w:val="en-GB"/>
        </w:rPr>
        <w:t>subjects,</w:t>
      </w:r>
      <w:r w:rsidRPr="00A50D0E">
        <w:rPr>
          <w:rFonts w:ascii="Times New Roman" w:eastAsia="Cambria" w:hAnsi="Times New Roman"/>
          <w:spacing w:val="-4"/>
          <w:w w:val="95"/>
          <w:sz w:val="19"/>
          <w:szCs w:val="19"/>
          <w:lang w:val="en-GB"/>
        </w:rPr>
        <w:t xml:space="preserve"> </w:t>
      </w:r>
      <w:r w:rsidRPr="00A50D0E">
        <w:rPr>
          <w:rFonts w:ascii="Times New Roman" w:eastAsia="Cambria" w:hAnsi="Times New Roman"/>
          <w:w w:val="95"/>
          <w:sz w:val="19"/>
          <w:szCs w:val="19"/>
          <w:lang w:val="en-GB"/>
        </w:rPr>
        <w:t>in</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the</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manner</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set</w:t>
      </w:r>
      <w:r w:rsidRPr="00A50D0E">
        <w:rPr>
          <w:rFonts w:ascii="Times New Roman" w:eastAsia="Cambria" w:hAnsi="Times New Roman"/>
          <w:spacing w:val="-7"/>
          <w:w w:val="95"/>
          <w:sz w:val="19"/>
          <w:szCs w:val="19"/>
          <w:lang w:val="en-GB"/>
        </w:rPr>
        <w:t xml:space="preserve"> </w:t>
      </w:r>
      <w:r w:rsidRPr="00A50D0E">
        <w:rPr>
          <w:rFonts w:ascii="Times New Roman" w:eastAsia="Cambria" w:hAnsi="Times New Roman"/>
          <w:w w:val="95"/>
          <w:sz w:val="19"/>
          <w:szCs w:val="19"/>
          <w:lang w:val="en-GB"/>
        </w:rPr>
        <w:t>out</w:t>
      </w:r>
      <w:r w:rsidRPr="00A50D0E">
        <w:rPr>
          <w:rFonts w:ascii="Times New Roman" w:eastAsia="Cambria" w:hAnsi="Times New Roman"/>
          <w:spacing w:val="-4"/>
          <w:w w:val="95"/>
          <w:sz w:val="19"/>
          <w:szCs w:val="19"/>
          <w:lang w:val="en-GB"/>
        </w:rPr>
        <w:t xml:space="preserve"> </w:t>
      </w:r>
      <w:r w:rsidRPr="00A50D0E">
        <w:rPr>
          <w:rFonts w:ascii="Times New Roman" w:eastAsia="Cambria" w:hAnsi="Times New Roman"/>
          <w:w w:val="95"/>
          <w:sz w:val="19"/>
          <w:szCs w:val="19"/>
          <w:lang w:val="en-GB"/>
        </w:rPr>
        <w:t>in</w:t>
      </w:r>
      <w:r w:rsidRPr="00A50D0E">
        <w:rPr>
          <w:rFonts w:ascii="Times New Roman" w:eastAsia="Cambria" w:hAnsi="Times New Roman"/>
          <w:spacing w:val="-7"/>
          <w:w w:val="95"/>
          <w:sz w:val="19"/>
          <w:szCs w:val="19"/>
          <w:lang w:val="en-GB"/>
        </w:rPr>
        <w:t xml:space="preserve"> </w:t>
      </w:r>
      <w:r w:rsidRPr="00A50D0E">
        <w:rPr>
          <w:rFonts w:ascii="Times New Roman" w:eastAsia="Cambria" w:hAnsi="Times New Roman"/>
          <w:w w:val="95"/>
          <w:sz w:val="19"/>
          <w:szCs w:val="19"/>
          <w:lang w:val="en-GB"/>
        </w:rPr>
        <w:t>paragraph</w:t>
      </w:r>
      <w:r w:rsidRPr="00A50D0E">
        <w:rPr>
          <w:rFonts w:ascii="Times New Roman" w:eastAsia="Cambria" w:hAnsi="Times New Roman"/>
          <w:spacing w:val="-37"/>
          <w:w w:val="95"/>
          <w:sz w:val="19"/>
          <w:szCs w:val="19"/>
          <w:lang w:val="en-GB"/>
        </w:rPr>
        <w:t xml:space="preserve"> </w:t>
      </w:r>
      <w:r w:rsidRPr="00A50D0E">
        <w:rPr>
          <w:rFonts w:ascii="Times New Roman" w:eastAsia="Cambria" w:hAnsi="Times New Roman"/>
          <w:w w:val="95"/>
          <w:sz w:val="19"/>
          <w:szCs w:val="19"/>
          <w:lang w:val="en-GB"/>
        </w:rPr>
        <w:t>(a), of such redress mechanism and that they are not required to use it, or follow a particular sequence in seeking</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sz w:val="19"/>
          <w:szCs w:val="19"/>
          <w:lang w:val="en-GB"/>
        </w:rPr>
        <w:t>redress.</w:t>
      </w:r>
    </w:p>
    <w:p w14:paraId="4820598E" w14:textId="77777777" w:rsidR="00BA0380" w:rsidRPr="00A50D0E" w:rsidRDefault="00BA0380" w:rsidP="00BA0380">
      <w:pPr>
        <w:widowControl w:val="0"/>
        <w:autoSpaceDE w:val="0"/>
        <w:autoSpaceDN w:val="0"/>
        <w:spacing w:line="276" w:lineRule="auto"/>
        <w:ind w:right="54"/>
        <w:outlineLvl w:val="1"/>
        <w:rPr>
          <w:rFonts w:ascii="Times New Roman" w:eastAsia="Cambria" w:hAnsi="Times New Roman"/>
          <w:b/>
          <w:bCs/>
          <w:sz w:val="19"/>
          <w:szCs w:val="19"/>
          <w:lang w:val="en-GB"/>
        </w:rPr>
      </w:pPr>
    </w:p>
    <w:p w14:paraId="1C186DD0" w14:textId="77777777" w:rsidR="00BA0380" w:rsidRPr="00A50D0E" w:rsidRDefault="00BA0380" w:rsidP="006F23D2">
      <w:pPr>
        <w:widowControl w:val="0"/>
        <w:numPr>
          <w:ilvl w:val="0"/>
          <w:numId w:val="24"/>
        </w:numPr>
        <w:tabs>
          <w:tab w:val="left" w:pos="411"/>
        </w:tabs>
        <w:autoSpaceDE w:val="0"/>
        <w:autoSpaceDN w:val="0"/>
        <w:spacing w:line="276" w:lineRule="auto"/>
        <w:ind w:right="54" w:hanging="310"/>
        <w:jc w:val="both"/>
        <w:rPr>
          <w:rFonts w:ascii="Times New Roman" w:hAnsi="Times New Roman"/>
          <w:sz w:val="19"/>
          <w:szCs w:val="19"/>
          <w:lang w:val="en-GB"/>
        </w:rPr>
      </w:pPr>
      <w:r w:rsidRPr="00A50D0E">
        <w:rPr>
          <w:rFonts w:ascii="Times New Roman" w:hAnsi="Times New Roman"/>
          <w:w w:val="90"/>
          <w:sz w:val="19"/>
          <w:szCs w:val="19"/>
          <w:lang w:val="en-GB"/>
        </w:rPr>
        <w:t>In case of a dispute between a data subject and one of the Parties as regards compliance with these Clauses, that Party</w:t>
      </w:r>
      <w:r w:rsidRPr="00A50D0E">
        <w:rPr>
          <w:rFonts w:ascii="Times New Roman" w:hAnsi="Times New Roman"/>
          <w:spacing w:val="1"/>
          <w:w w:val="90"/>
          <w:sz w:val="19"/>
          <w:szCs w:val="19"/>
          <w:lang w:val="en-GB"/>
        </w:rPr>
        <w:t xml:space="preserve"> </w:t>
      </w:r>
      <w:r w:rsidRPr="00A50D0E">
        <w:rPr>
          <w:rFonts w:ascii="Times New Roman" w:hAnsi="Times New Roman"/>
          <w:spacing w:val="-1"/>
          <w:w w:val="95"/>
          <w:sz w:val="19"/>
          <w:szCs w:val="19"/>
          <w:lang w:val="en-GB"/>
        </w:rPr>
        <w:t xml:space="preserve">shall </w:t>
      </w:r>
      <w:r w:rsidRPr="00A50D0E">
        <w:rPr>
          <w:rFonts w:ascii="Times New Roman" w:hAnsi="Times New Roman"/>
          <w:w w:val="95"/>
          <w:sz w:val="19"/>
          <w:szCs w:val="19"/>
          <w:lang w:val="en-GB"/>
        </w:rPr>
        <w:t>use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its</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best</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efforts</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to</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resolve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issue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amicably</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timely fashion.</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Parties</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shall</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keep</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each</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other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informed</w:t>
      </w:r>
      <w:r w:rsidRPr="00A50D0E">
        <w:rPr>
          <w:rFonts w:ascii="Times New Roman" w:hAnsi="Times New Roman"/>
          <w:spacing w:val="-37"/>
          <w:w w:val="95"/>
          <w:sz w:val="19"/>
          <w:szCs w:val="19"/>
          <w:lang w:val="en-GB"/>
        </w:rPr>
        <w:t xml:space="preserve"> </w:t>
      </w:r>
      <w:r w:rsidRPr="00A50D0E">
        <w:rPr>
          <w:rFonts w:ascii="Times New Roman" w:hAnsi="Times New Roman"/>
          <w:sz w:val="19"/>
          <w:szCs w:val="19"/>
          <w:lang w:val="en-GB"/>
        </w:rPr>
        <w:t>about</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such</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disputes</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and,</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where</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appropriate,</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cooperate</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in</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resolving</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them.</w:t>
      </w:r>
    </w:p>
    <w:p w14:paraId="70397424"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67297007" w14:textId="77777777" w:rsidR="00BA0380" w:rsidRPr="00A50D0E" w:rsidRDefault="00BA0380" w:rsidP="006F23D2">
      <w:pPr>
        <w:widowControl w:val="0"/>
        <w:numPr>
          <w:ilvl w:val="0"/>
          <w:numId w:val="24"/>
        </w:numPr>
        <w:tabs>
          <w:tab w:val="left" w:pos="411"/>
        </w:tabs>
        <w:autoSpaceDE w:val="0"/>
        <w:autoSpaceDN w:val="0"/>
        <w:spacing w:line="276" w:lineRule="auto"/>
        <w:ind w:right="54" w:hanging="310"/>
        <w:jc w:val="both"/>
        <w:rPr>
          <w:rFonts w:ascii="Times New Roman" w:hAnsi="Times New Roman"/>
          <w:w w:val="95"/>
          <w:sz w:val="19"/>
          <w:szCs w:val="19"/>
          <w:lang w:val="en-GB"/>
        </w:rPr>
      </w:pPr>
      <w:r w:rsidRPr="00A50D0E">
        <w:rPr>
          <w:rFonts w:ascii="Times New Roman" w:hAnsi="Times New Roman"/>
          <w:w w:val="95"/>
          <w:sz w:val="19"/>
          <w:szCs w:val="19"/>
          <w:lang w:val="en-GB"/>
        </w:rPr>
        <w:t>Where the data subject invokes a third-party beneficiary right pursuant to Clause 3, the data importer shall accept the decision of the data subject to:</w:t>
      </w:r>
    </w:p>
    <w:p w14:paraId="3BBBAC90"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29D7D8FF" w14:textId="77777777" w:rsidR="00BA0380" w:rsidRPr="00A50D0E" w:rsidRDefault="00BA0380" w:rsidP="006F23D2">
      <w:pPr>
        <w:widowControl w:val="0"/>
        <w:numPr>
          <w:ilvl w:val="1"/>
          <w:numId w:val="24"/>
        </w:numPr>
        <w:tabs>
          <w:tab w:val="left" w:pos="719"/>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5"/>
          <w:sz w:val="19"/>
          <w:szCs w:val="19"/>
          <w:lang w:val="en-GB"/>
        </w:rPr>
        <w:t>lodge</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a</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complaint</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with</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supervisory</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authority</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Member</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State</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his/her</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habitual</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residence</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or</w:t>
      </w:r>
      <w:r w:rsidRPr="00A50D0E">
        <w:rPr>
          <w:rFonts w:ascii="Times New Roman" w:hAnsi="Times New Roman"/>
          <w:spacing w:val="7"/>
          <w:w w:val="95"/>
          <w:sz w:val="19"/>
          <w:szCs w:val="19"/>
          <w:lang w:val="en-GB"/>
        </w:rPr>
        <w:t xml:space="preserve"> </w:t>
      </w:r>
      <w:r w:rsidRPr="00A50D0E">
        <w:rPr>
          <w:rFonts w:ascii="Times New Roman" w:hAnsi="Times New Roman"/>
          <w:w w:val="95"/>
          <w:sz w:val="19"/>
          <w:szCs w:val="19"/>
          <w:lang w:val="en-GB"/>
        </w:rPr>
        <w:t>place</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37"/>
          <w:w w:val="95"/>
          <w:sz w:val="19"/>
          <w:szCs w:val="19"/>
          <w:lang w:val="en-GB"/>
        </w:rPr>
        <w:t xml:space="preserve"> </w:t>
      </w:r>
      <w:r w:rsidRPr="00A50D0E">
        <w:rPr>
          <w:rFonts w:ascii="Times New Roman" w:hAnsi="Times New Roman"/>
          <w:sz w:val="19"/>
          <w:szCs w:val="19"/>
          <w:lang w:val="en-GB"/>
        </w:rPr>
        <w:t>work, or</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the</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competent</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supervisory</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authority</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pursuant</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to</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Clause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13;</w:t>
      </w:r>
    </w:p>
    <w:p w14:paraId="58AC6974" w14:textId="77777777" w:rsidR="00BA0380" w:rsidRPr="00A50D0E" w:rsidRDefault="00BA0380" w:rsidP="006F23D2">
      <w:pPr>
        <w:widowControl w:val="0"/>
        <w:numPr>
          <w:ilvl w:val="1"/>
          <w:numId w:val="24"/>
        </w:numPr>
        <w:tabs>
          <w:tab w:val="left" w:pos="719"/>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refer</w:t>
      </w:r>
      <w:r w:rsidRPr="00A50D0E">
        <w:rPr>
          <w:rFonts w:ascii="Times New Roman" w:hAnsi="Times New Roman"/>
          <w:spacing w:val="20"/>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dispute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competent</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courts</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within</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meaning</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Clause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18.</w:t>
      </w:r>
    </w:p>
    <w:p w14:paraId="69567788"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353487EE" w14:textId="77777777" w:rsidR="00BA0380" w:rsidRPr="00A50D0E" w:rsidRDefault="00BA0380" w:rsidP="006F23D2">
      <w:pPr>
        <w:widowControl w:val="0"/>
        <w:numPr>
          <w:ilvl w:val="0"/>
          <w:numId w:val="24"/>
        </w:numPr>
        <w:tabs>
          <w:tab w:val="left" w:pos="411"/>
        </w:tabs>
        <w:autoSpaceDE w:val="0"/>
        <w:autoSpaceDN w:val="0"/>
        <w:spacing w:line="276" w:lineRule="auto"/>
        <w:ind w:right="54" w:hanging="310"/>
        <w:jc w:val="both"/>
        <w:rPr>
          <w:rFonts w:ascii="Times New Roman" w:hAnsi="Times New Roman"/>
          <w:sz w:val="19"/>
          <w:szCs w:val="19"/>
          <w:lang w:val="en-GB"/>
        </w:rPr>
      </w:pPr>
      <w:bookmarkStart w:id="15" w:name="_bookmark44"/>
      <w:bookmarkEnd w:id="15"/>
      <w:r w:rsidRPr="00A50D0E">
        <w:rPr>
          <w:rFonts w:ascii="Times New Roman" w:hAnsi="Times New Roman"/>
          <w:w w:val="90"/>
          <w:sz w:val="19"/>
          <w:szCs w:val="19"/>
          <w:lang w:val="en-GB"/>
        </w:rPr>
        <w:t>The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Parties</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accept</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that</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subject</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may</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be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represented</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by</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not-for-profit</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body,</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organisation</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association</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under</w:t>
      </w:r>
      <w:r w:rsidRPr="00A50D0E">
        <w:rPr>
          <w:rFonts w:ascii="Times New Roman" w:hAnsi="Times New Roman"/>
          <w:spacing w:val="-35"/>
          <w:w w:val="90"/>
          <w:sz w:val="19"/>
          <w:szCs w:val="19"/>
          <w:lang w:val="en-GB"/>
        </w:rPr>
        <w:t xml:space="preserve"> </w:t>
      </w:r>
      <w:r w:rsidRPr="00A50D0E">
        <w:rPr>
          <w:rFonts w:ascii="Times New Roman" w:hAnsi="Times New Roman"/>
          <w:sz w:val="19"/>
          <w:szCs w:val="19"/>
          <w:lang w:val="en-GB"/>
        </w:rPr>
        <w:t>the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conditions</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set</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out</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in</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Article 80(1)</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of</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Regulation</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(EU) 2016/679.</w:t>
      </w:r>
    </w:p>
    <w:p w14:paraId="3B4F820A"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743C8588" w14:textId="77777777" w:rsidR="00BA0380" w:rsidRPr="00A50D0E" w:rsidRDefault="00BA0380" w:rsidP="006F23D2">
      <w:pPr>
        <w:widowControl w:val="0"/>
        <w:numPr>
          <w:ilvl w:val="0"/>
          <w:numId w:val="24"/>
        </w:numPr>
        <w:tabs>
          <w:tab w:val="left" w:pos="411"/>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abide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by</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decision</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that</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is</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binding</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under</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applicable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EU</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Member</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State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law.</w:t>
      </w:r>
    </w:p>
    <w:p w14:paraId="50DBB2AF"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762BC38" w14:textId="77777777" w:rsidR="00BA0380" w:rsidRPr="00A50D0E" w:rsidRDefault="00BA0380" w:rsidP="006F23D2">
      <w:pPr>
        <w:widowControl w:val="0"/>
        <w:numPr>
          <w:ilvl w:val="0"/>
          <w:numId w:val="24"/>
        </w:numPr>
        <w:tabs>
          <w:tab w:val="left" w:pos="411"/>
        </w:tabs>
        <w:autoSpaceDE w:val="0"/>
        <w:autoSpaceDN w:val="0"/>
        <w:spacing w:line="276" w:lineRule="auto"/>
        <w:ind w:right="54" w:hanging="310"/>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agrees</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that</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choice</w:t>
      </w:r>
      <w:r w:rsidRPr="00A50D0E">
        <w:rPr>
          <w:rFonts w:ascii="Times New Roman" w:hAnsi="Times New Roman"/>
          <w:spacing w:val="4"/>
          <w:w w:val="90"/>
          <w:sz w:val="19"/>
          <w:szCs w:val="19"/>
          <w:lang w:val="en-GB"/>
        </w:rPr>
        <w:t xml:space="preserve"> </w:t>
      </w:r>
      <w:r w:rsidRPr="00A50D0E">
        <w:rPr>
          <w:rFonts w:ascii="Times New Roman" w:hAnsi="Times New Roman"/>
          <w:w w:val="90"/>
          <w:sz w:val="19"/>
          <w:szCs w:val="19"/>
          <w:lang w:val="en-GB"/>
        </w:rPr>
        <w:t>made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by</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subject</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will</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not</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prejudice</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his/her</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substantive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procedural</w:t>
      </w:r>
      <w:r w:rsidRPr="00A50D0E">
        <w:rPr>
          <w:rFonts w:ascii="Times New Roman" w:hAnsi="Times New Roman"/>
          <w:spacing w:val="-35"/>
          <w:w w:val="90"/>
          <w:sz w:val="19"/>
          <w:szCs w:val="19"/>
          <w:lang w:val="en-GB"/>
        </w:rPr>
        <w:t xml:space="preserve"> </w:t>
      </w:r>
      <w:r w:rsidRPr="00A50D0E">
        <w:rPr>
          <w:rFonts w:ascii="Times New Roman" w:hAnsi="Times New Roman"/>
          <w:sz w:val="19"/>
          <w:szCs w:val="19"/>
          <w:lang w:val="en-GB"/>
        </w:rPr>
        <w:t>rights</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to</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seek remedies in accordance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with applicable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laws.</w:t>
      </w:r>
    </w:p>
    <w:p w14:paraId="41DB5F40"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7E1E8DA" w14:textId="6C3514C2"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B6A5973" w14:textId="49F67E19" w:rsidR="006F23D2" w:rsidRPr="00A50D0E" w:rsidRDefault="006F23D2" w:rsidP="00BA0380">
      <w:pPr>
        <w:widowControl w:val="0"/>
        <w:autoSpaceDE w:val="0"/>
        <w:autoSpaceDN w:val="0"/>
        <w:spacing w:line="276" w:lineRule="auto"/>
        <w:ind w:right="54"/>
        <w:rPr>
          <w:rFonts w:ascii="Times New Roman" w:eastAsia="Cambria" w:hAnsi="Times New Roman"/>
          <w:sz w:val="19"/>
          <w:szCs w:val="19"/>
          <w:lang w:val="en-GB"/>
        </w:rPr>
      </w:pPr>
    </w:p>
    <w:p w14:paraId="10505F73" w14:textId="77777777" w:rsidR="006F23D2" w:rsidRPr="00A50D0E" w:rsidRDefault="006F23D2" w:rsidP="00BA0380">
      <w:pPr>
        <w:widowControl w:val="0"/>
        <w:autoSpaceDE w:val="0"/>
        <w:autoSpaceDN w:val="0"/>
        <w:spacing w:line="276" w:lineRule="auto"/>
        <w:ind w:right="54"/>
        <w:rPr>
          <w:rFonts w:ascii="Times New Roman" w:eastAsia="Cambria" w:hAnsi="Times New Roman"/>
          <w:sz w:val="19"/>
          <w:szCs w:val="19"/>
          <w:lang w:val="en-GB"/>
        </w:rPr>
      </w:pPr>
    </w:p>
    <w:p w14:paraId="50AEBB6D"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5"/>
          <w:sz w:val="19"/>
          <w:szCs w:val="19"/>
          <w:lang w:val="en-GB"/>
        </w:rPr>
        <w:t>Clause</w:t>
      </w:r>
      <w:r w:rsidRPr="00A50D0E">
        <w:rPr>
          <w:rFonts w:ascii="Times New Roman" w:hAnsi="Times New Roman"/>
          <w:i/>
          <w:spacing w:val="-9"/>
          <w:w w:val="95"/>
          <w:sz w:val="19"/>
          <w:szCs w:val="19"/>
          <w:lang w:val="en-GB"/>
        </w:rPr>
        <w:t xml:space="preserve"> </w:t>
      </w:r>
      <w:r w:rsidRPr="00A50D0E">
        <w:rPr>
          <w:rFonts w:ascii="Times New Roman" w:hAnsi="Times New Roman"/>
          <w:i/>
          <w:w w:val="95"/>
          <w:sz w:val="19"/>
          <w:szCs w:val="19"/>
          <w:lang w:val="en-GB"/>
        </w:rPr>
        <w:t>11</w:t>
      </w:r>
    </w:p>
    <w:p w14:paraId="5A592255"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r w:rsidRPr="00A50D0E">
        <w:rPr>
          <w:rFonts w:ascii="Times New Roman" w:eastAsia="Cambria" w:hAnsi="Times New Roman"/>
          <w:b/>
          <w:bCs/>
          <w:sz w:val="19"/>
          <w:szCs w:val="19"/>
          <w:lang w:val="en-GB"/>
        </w:rPr>
        <w:t>Liability</w:t>
      </w:r>
    </w:p>
    <w:p w14:paraId="2886F9A3" w14:textId="77777777" w:rsidR="00BA0380" w:rsidRPr="00A50D0E" w:rsidRDefault="00BA0380" w:rsidP="00BA0380">
      <w:pPr>
        <w:spacing w:line="276" w:lineRule="auto"/>
        <w:ind w:right="54"/>
        <w:rPr>
          <w:rFonts w:ascii="Times New Roman" w:hAnsi="Times New Roman"/>
          <w:b/>
          <w:sz w:val="19"/>
          <w:szCs w:val="19"/>
          <w:lang w:val="en-GB"/>
        </w:rPr>
      </w:pPr>
    </w:p>
    <w:p w14:paraId="5D23A520" w14:textId="77777777" w:rsidR="00BA0380" w:rsidRPr="00A50D0E" w:rsidRDefault="00BA0380" w:rsidP="006F23D2">
      <w:pPr>
        <w:widowControl w:val="0"/>
        <w:numPr>
          <w:ilvl w:val="0"/>
          <w:numId w:val="23"/>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Each Party shall be liable to the other Party/</w:t>
      </w:r>
      <w:proofErr w:type="spellStart"/>
      <w:r w:rsidRPr="00A50D0E">
        <w:rPr>
          <w:rFonts w:ascii="Times New Roman" w:hAnsi="Times New Roman"/>
          <w:w w:val="90"/>
          <w:sz w:val="19"/>
          <w:szCs w:val="19"/>
          <w:lang w:val="en-GB"/>
        </w:rPr>
        <w:t>ies</w:t>
      </w:r>
      <w:proofErr w:type="spellEnd"/>
      <w:r w:rsidRPr="00A50D0E">
        <w:rPr>
          <w:rFonts w:ascii="Times New Roman" w:hAnsi="Times New Roman"/>
          <w:w w:val="90"/>
          <w:sz w:val="19"/>
          <w:szCs w:val="19"/>
          <w:lang w:val="en-GB"/>
        </w:rPr>
        <w:t xml:space="preserve"> for any damages it causes the other Party/</w:t>
      </w:r>
      <w:proofErr w:type="spellStart"/>
      <w:r w:rsidRPr="00A50D0E">
        <w:rPr>
          <w:rFonts w:ascii="Times New Roman" w:hAnsi="Times New Roman"/>
          <w:w w:val="90"/>
          <w:sz w:val="19"/>
          <w:szCs w:val="19"/>
          <w:lang w:val="en-GB"/>
        </w:rPr>
        <w:t>ies</w:t>
      </w:r>
      <w:proofErr w:type="spellEnd"/>
      <w:r w:rsidRPr="00A50D0E">
        <w:rPr>
          <w:rFonts w:ascii="Times New Roman" w:hAnsi="Times New Roman"/>
          <w:w w:val="90"/>
          <w:sz w:val="19"/>
          <w:szCs w:val="19"/>
          <w:lang w:val="en-GB"/>
        </w:rPr>
        <w:t xml:space="preserve"> by any breach of these</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Clauses.</w:t>
      </w:r>
    </w:p>
    <w:p w14:paraId="3B829E55"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D00F753" w14:textId="77777777" w:rsidR="00BA0380" w:rsidRPr="00A50D0E" w:rsidRDefault="00BA0380" w:rsidP="006F23D2">
      <w:pPr>
        <w:widowControl w:val="0"/>
        <w:numPr>
          <w:ilvl w:val="0"/>
          <w:numId w:val="23"/>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Each Party shall be liable to the data subject, and the data subject shall be entitled to receive compensation, for any</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material or non-material damages that the Party causes the data subject by breaching the third-party beneficiary rights</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under</w:t>
      </w:r>
      <w:r w:rsidRPr="00A50D0E">
        <w:rPr>
          <w:rFonts w:ascii="Times New Roman" w:hAnsi="Times New Roman"/>
          <w:spacing w:val="17"/>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This</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is</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without</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prejudice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liability</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exporter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under</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Regulation</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(EU)</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lastRenderedPageBreak/>
        <w:t>2016/679.</w:t>
      </w:r>
    </w:p>
    <w:p w14:paraId="491CF9D4"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77A90936" w14:textId="77777777" w:rsidR="00BA0380" w:rsidRPr="00A50D0E" w:rsidRDefault="00BA0380" w:rsidP="006F23D2">
      <w:pPr>
        <w:widowControl w:val="0"/>
        <w:numPr>
          <w:ilvl w:val="0"/>
          <w:numId w:val="23"/>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Where more than one Party is responsible for any damage caused to the data subject as a result of a breach of these</w:t>
      </w:r>
      <w:r w:rsidRPr="00A50D0E">
        <w:rPr>
          <w:rFonts w:ascii="Times New Roman" w:hAnsi="Times New Roman"/>
          <w:spacing w:val="-37"/>
          <w:w w:val="95"/>
          <w:sz w:val="19"/>
          <w:szCs w:val="19"/>
          <w:lang w:val="en-GB"/>
        </w:rPr>
        <w:t xml:space="preserve"> </w:t>
      </w:r>
      <w:r w:rsidRPr="00A50D0E">
        <w:rPr>
          <w:rFonts w:ascii="Times New Roman" w:hAnsi="Times New Roman"/>
          <w:w w:val="90"/>
          <w:sz w:val="19"/>
          <w:szCs w:val="19"/>
          <w:lang w:val="en-GB"/>
        </w:rPr>
        <w:t>Clauses, all responsible Parties shall be jointly and severally liable and the data subject is entitled to bring an action in</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court</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against</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any</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of</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these</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Parties.</w:t>
      </w:r>
    </w:p>
    <w:p w14:paraId="2AD35C99"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0994165A" w14:textId="77777777" w:rsidR="00BA0380" w:rsidRPr="00A50D0E" w:rsidRDefault="00BA0380" w:rsidP="006F23D2">
      <w:pPr>
        <w:widowControl w:val="0"/>
        <w:numPr>
          <w:ilvl w:val="0"/>
          <w:numId w:val="23"/>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The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Parties</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agree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that</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if</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one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Party</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is</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held</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liable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under</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paragraph</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(c),</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it</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shall</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be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entitled</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to</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claim</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back</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from</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other</w:t>
      </w:r>
      <w:r w:rsidRPr="00A50D0E">
        <w:rPr>
          <w:rFonts w:ascii="Times New Roman" w:hAnsi="Times New Roman"/>
          <w:spacing w:val="-37"/>
          <w:w w:val="95"/>
          <w:sz w:val="19"/>
          <w:szCs w:val="19"/>
          <w:lang w:val="en-GB"/>
        </w:rPr>
        <w:t xml:space="preserve"> </w:t>
      </w:r>
      <w:r w:rsidRPr="00A50D0E">
        <w:rPr>
          <w:rFonts w:ascii="Times New Roman" w:hAnsi="Times New Roman"/>
          <w:w w:val="95"/>
          <w:sz w:val="19"/>
          <w:szCs w:val="19"/>
          <w:lang w:val="en-GB"/>
        </w:rPr>
        <w:t>Party/</w:t>
      </w:r>
      <w:proofErr w:type="spellStart"/>
      <w:r w:rsidRPr="00A50D0E">
        <w:rPr>
          <w:rFonts w:ascii="Times New Roman" w:hAnsi="Times New Roman"/>
          <w:w w:val="95"/>
          <w:sz w:val="19"/>
          <w:szCs w:val="19"/>
          <w:lang w:val="en-GB"/>
        </w:rPr>
        <w:t>ies</w:t>
      </w:r>
      <w:proofErr w:type="spellEnd"/>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that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part</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compensation</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corresponding</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to</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its/their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responsibility</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for</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damage.</w:t>
      </w:r>
    </w:p>
    <w:p w14:paraId="112A3A16"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C032B19" w14:textId="77777777" w:rsidR="00BA0380" w:rsidRPr="00A50D0E" w:rsidRDefault="00BA0380" w:rsidP="006F23D2">
      <w:pPr>
        <w:widowControl w:val="0"/>
        <w:numPr>
          <w:ilvl w:val="0"/>
          <w:numId w:val="23"/>
        </w:numPr>
        <w:tabs>
          <w:tab w:val="left" w:pos="411"/>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may</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not</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invoke</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conduct</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processor</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sub-processor</w:t>
      </w:r>
      <w:r w:rsidRPr="00A50D0E">
        <w:rPr>
          <w:rFonts w:ascii="Times New Roman" w:hAnsi="Times New Roman"/>
          <w:spacing w:val="18"/>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avoid</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its</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own</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liability.</w:t>
      </w:r>
    </w:p>
    <w:p w14:paraId="40990E09" w14:textId="77777777" w:rsidR="00BA0380" w:rsidRPr="00A50D0E" w:rsidRDefault="00BA0380" w:rsidP="00BA0380">
      <w:pPr>
        <w:spacing w:line="276" w:lineRule="auto"/>
        <w:ind w:right="54"/>
        <w:jc w:val="center"/>
        <w:rPr>
          <w:rFonts w:ascii="Times New Roman" w:hAnsi="Times New Roman"/>
          <w:i/>
          <w:w w:val="95"/>
          <w:sz w:val="19"/>
          <w:szCs w:val="19"/>
          <w:lang w:val="en-GB"/>
        </w:rPr>
      </w:pPr>
    </w:p>
    <w:p w14:paraId="4ABC52B3" w14:textId="77777777" w:rsidR="00BA0380" w:rsidRPr="00A50D0E" w:rsidRDefault="00BA0380" w:rsidP="00BA0380">
      <w:pPr>
        <w:spacing w:line="276" w:lineRule="auto"/>
        <w:ind w:right="54"/>
        <w:jc w:val="center"/>
        <w:rPr>
          <w:rFonts w:ascii="Times New Roman" w:hAnsi="Times New Roman"/>
          <w:i/>
          <w:w w:val="95"/>
          <w:sz w:val="19"/>
          <w:szCs w:val="19"/>
          <w:lang w:val="en-GB"/>
        </w:rPr>
      </w:pPr>
    </w:p>
    <w:p w14:paraId="35BD784A"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5"/>
          <w:sz w:val="19"/>
          <w:szCs w:val="19"/>
          <w:lang w:val="en-GB"/>
        </w:rPr>
        <w:t>Clause</w:t>
      </w:r>
      <w:r w:rsidRPr="00A50D0E">
        <w:rPr>
          <w:rFonts w:ascii="Times New Roman" w:hAnsi="Times New Roman"/>
          <w:i/>
          <w:spacing w:val="-9"/>
          <w:w w:val="95"/>
          <w:sz w:val="19"/>
          <w:szCs w:val="19"/>
          <w:lang w:val="en-GB"/>
        </w:rPr>
        <w:t xml:space="preserve"> </w:t>
      </w:r>
      <w:r w:rsidRPr="00A50D0E">
        <w:rPr>
          <w:rFonts w:ascii="Times New Roman" w:hAnsi="Times New Roman"/>
          <w:i/>
          <w:w w:val="95"/>
          <w:sz w:val="19"/>
          <w:szCs w:val="19"/>
          <w:lang w:val="en-GB"/>
        </w:rPr>
        <w:t>12</w:t>
      </w:r>
    </w:p>
    <w:p w14:paraId="40BC91DD"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r w:rsidRPr="00A50D0E">
        <w:rPr>
          <w:rFonts w:ascii="Times New Roman" w:eastAsia="Cambria" w:hAnsi="Times New Roman"/>
          <w:b/>
          <w:bCs/>
          <w:sz w:val="19"/>
          <w:szCs w:val="19"/>
          <w:lang w:val="en-GB"/>
        </w:rPr>
        <w:t>Supervision</w:t>
      </w:r>
    </w:p>
    <w:p w14:paraId="1D34A31B" w14:textId="77777777" w:rsidR="00BA0380" w:rsidRPr="00A50D0E" w:rsidRDefault="00BA0380" w:rsidP="00BA0380">
      <w:pPr>
        <w:widowControl w:val="0"/>
        <w:autoSpaceDE w:val="0"/>
        <w:autoSpaceDN w:val="0"/>
        <w:spacing w:line="276" w:lineRule="auto"/>
        <w:ind w:right="54"/>
        <w:outlineLvl w:val="1"/>
        <w:rPr>
          <w:rFonts w:ascii="Times New Roman" w:eastAsia="Cambria" w:hAnsi="Times New Roman"/>
          <w:b/>
          <w:bCs/>
          <w:sz w:val="19"/>
          <w:szCs w:val="19"/>
          <w:lang w:val="en-GB"/>
        </w:rPr>
      </w:pPr>
    </w:p>
    <w:p w14:paraId="0761F1CB" w14:textId="77777777" w:rsidR="00BA0380" w:rsidRPr="00A50D0E" w:rsidRDefault="00BA0380" w:rsidP="006F23D2">
      <w:pPr>
        <w:widowControl w:val="0"/>
        <w:numPr>
          <w:ilvl w:val="0"/>
          <w:numId w:val="22"/>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[Where the data exporter is established in an EU Member State:] The supervisory authority with responsibility for</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ensuring compliance by the data exporter with Regulation (EU) 2016/679 as regards the data transfer, as indicated in</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Annex I.C,</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shall act</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as competent</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supervisory</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authority.</w:t>
      </w:r>
    </w:p>
    <w:p w14:paraId="5385A7F3"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4988FFC0" w14:textId="77777777" w:rsidR="00BA0380" w:rsidRPr="00A50D0E" w:rsidRDefault="00BA0380" w:rsidP="006F23D2">
      <w:pPr>
        <w:widowControl w:val="0"/>
        <w:numPr>
          <w:ilvl w:val="0"/>
          <w:numId w:val="22"/>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agrees</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submit</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itself</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jurisdiction</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cooperate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competent</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supervisory</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authority</w:t>
      </w:r>
      <w:r w:rsidRPr="00A50D0E">
        <w:rPr>
          <w:rFonts w:ascii="Times New Roman" w:hAnsi="Times New Roman"/>
          <w:spacing w:val="-36"/>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any</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procedures</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aimed</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at</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ensuring</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compliance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particular,</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agrees</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respond</w:t>
      </w:r>
      <w:r w:rsidRPr="00A50D0E">
        <w:rPr>
          <w:rFonts w:ascii="Times New Roman" w:hAnsi="Times New Roman"/>
          <w:spacing w:val="-35"/>
          <w:w w:val="90"/>
          <w:sz w:val="19"/>
          <w:szCs w:val="19"/>
          <w:lang w:val="en-GB"/>
        </w:rPr>
        <w:t xml:space="preserve"> </w:t>
      </w:r>
      <w:r w:rsidRPr="00A50D0E">
        <w:rPr>
          <w:rFonts w:ascii="Times New Roman" w:hAnsi="Times New Roman"/>
          <w:w w:val="90"/>
          <w:sz w:val="19"/>
          <w:szCs w:val="19"/>
          <w:lang w:val="en-GB"/>
        </w:rPr>
        <w:t>to enquiries, submit to audits and comply with</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the measures adopted by the supervisory authority, including remedial</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and compensatory measures. It shall provide the supervisory authority with written confirmation that the necessary</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actions</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have</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been</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taken.</w:t>
      </w:r>
    </w:p>
    <w:p w14:paraId="27C846DD"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9534528"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A90E434" w14:textId="77777777" w:rsidR="00BA0380" w:rsidRPr="00A50D0E" w:rsidRDefault="00BA0380" w:rsidP="00BA0380">
      <w:pPr>
        <w:spacing w:line="276" w:lineRule="auto"/>
        <w:ind w:right="54"/>
        <w:jc w:val="center"/>
        <w:rPr>
          <w:rFonts w:ascii="Times New Roman" w:hAnsi="Times New Roman"/>
          <w:sz w:val="19"/>
          <w:szCs w:val="19"/>
          <w:lang w:val="en-GB"/>
        </w:rPr>
      </w:pPr>
      <w:r w:rsidRPr="00A50D0E">
        <w:rPr>
          <w:rFonts w:ascii="Times New Roman" w:hAnsi="Times New Roman"/>
          <w:w w:val="95"/>
          <w:sz w:val="19"/>
          <w:szCs w:val="19"/>
          <w:lang w:val="en-GB"/>
        </w:rPr>
        <w:t>SECTION</w:t>
      </w:r>
      <w:r w:rsidRPr="00A50D0E">
        <w:rPr>
          <w:rFonts w:ascii="Times New Roman" w:hAnsi="Times New Roman"/>
          <w:spacing w:val="12"/>
          <w:w w:val="95"/>
          <w:sz w:val="19"/>
          <w:szCs w:val="19"/>
          <w:lang w:val="en-GB"/>
        </w:rPr>
        <w:t xml:space="preserve"> </w:t>
      </w:r>
      <w:r w:rsidRPr="00A50D0E">
        <w:rPr>
          <w:rFonts w:ascii="Times New Roman" w:hAnsi="Times New Roman"/>
          <w:w w:val="95"/>
          <w:sz w:val="19"/>
          <w:szCs w:val="19"/>
          <w:lang w:val="en-GB"/>
        </w:rPr>
        <w:t>III</w:t>
      </w:r>
      <w:r w:rsidRPr="00A50D0E">
        <w:rPr>
          <w:rFonts w:ascii="Times New Roman" w:hAnsi="Times New Roman"/>
          <w:spacing w:val="13"/>
          <w:w w:val="95"/>
          <w:sz w:val="19"/>
          <w:szCs w:val="19"/>
          <w:lang w:val="en-GB"/>
        </w:rPr>
        <w:t xml:space="preserve"> </w:t>
      </w:r>
      <w:r w:rsidRPr="00A50D0E">
        <w:rPr>
          <w:rFonts w:ascii="Times New Roman" w:hAnsi="Times New Roman"/>
          <w:w w:val="95"/>
          <w:sz w:val="19"/>
          <w:szCs w:val="19"/>
          <w:lang w:val="en-GB"/>
        </w:rPr>
        <w:t>–</w:t>
      </w:r>
      <w:r w:rsidRPr="00A50D0E">
        <w:rPr>
          <w:rFonts w:ascii="Times New Roman" w:hAnsi="Times New Roman"/>
          <w:spacing w:val="11"/>
          <w:w w:val="95"/>
          <w:sz w:val="19"/>
          <w:szCs w:val="19"/>
          <w:lang w:val="en-GB"/>
        </w:rPr>
        <w:t xml:space="preserve"> </w:t>
      </w:r>
      <w:r w:rsidRPr="00A50D0E">
        <w:rPr>
          <w:rFonts w:ascii="Times New Roman" w:hAnsi="Times New Roman"/>
          <w:w w:val="95"/>
          <w:sz w:val="19"/>
          <w:szCs w:val="19"/>
          <w:lang w:val="en-GB"/>
        </w:rPr>
        <w:t>LOCAL</w:t>
      </w:r>
      <w:r w:rsidRPr="00A50D0E">
        <w:rPr>
          <w:rFonts w:ascii="Times New Roman" w:hAnsi="Times New Roman"/>
          <w:spacing w:val="12"/>
          <w:w w:val="95"/>
          <w:sz w:val="19"/>
          <w:szCs w:val="19"/>
          <w:lang w:val="en-GB"/>
        </w:rPr>
        <w:t xml:space="preserve"> </w:t>
      </w:r>
      <w:r w:rsidRPr="00A50D0E">
        <w:rPr>
          <w:rFonts w:ascii="Times New Roman" w:hAnsi="Times New Roman"/>
          <w:w w:val="95"/>
          <w:sz w:val="19"/>
          <w:szCs w:val="19"/>
          <w:lang w:val="en-GB"/>
        </w:rPr>
        <w:t>LAWS</w:t>
      </w:r>
      <w:r w:rsidRPr="00A50D0E">
        <w:rPr>
          <w:rFonts w:ascii="Times New Roman" w:hAnsi="Times New Roman"/>
          <w:spacing w:val="12"/>
          <w:w w:val="95"/>
          <w:sz w:val="19"/>
          <w:szCs w:val="19"/>
          <w:lang w:val="en-GB"/>
        </w:rPr>
        <w:t xml:space="preserve"> </w:t>
      </w:r>
      <w:r w:rsidRPr="00A50D0E">
        <w:rPr>
          <w:rFonts w:ascii="Times New Roman" w:hAnsi="Times New Roman"/>
          <w:w w:val="95"/>
          <w:sz w:val="19"/>
          <w:szCs w:val="19"/>
          <w:lang w:val="en-GB"/>
        </w:rPr>
        <w:t>AND</w:t>
      </w:r>
      <w:r w:rsidRPr="00A50D0E">
        <w:rPr>
          <w:rFonts w:ascii="Times New Roman" w:hAnsi="Times New Roman"/>
          <w:spacing w:val="12"/>
          <w:w w:val="95"/>
          <w:sz w:val="19"/>
          <w:szCs w:val="19"/>
          <w:lang w:val="en-GB"/>
        </w:rPr>
        <w:t xml:space="preserve"> </w:t>
      </w:r>
      <w:r w:rsidRPr="00A50D0E">
        <w:rPr>
          <w:rFonts w:ascii="Times New Roman" w:hAnsi="Times New Roman"/>
          <w:w w:val="95"/>
          <w:sz w:val="19"/>
          <w:szCs w:val="19"/>
          <w:lang w:val="en-GB"/>
        </w:rPr>
        <w:t>OBLIGATIONS</w:t>
      </w:r>
      <w:r w:rsidRPr="00A50D0E">
        <w:rPr>
          <w:rFonts w:ascii="Times New Roman" w:hAnsi="Times New Roman"/>
          <w:spacing w:val="12"/>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12"/>
          <w:w w:val="95"/>
          <w:sz w:val="19"/>
          <w:szCs w:val="19"/>
          <w:lang w:val="en-GB"/>
        </w:rPr>
        <w:t xml:space="preserve"> </w:t>
      </w:r>
      <w:r w:rsidRPr="00A50D0E">
        <w:rPr>
          <w:rFonts w:ascii="Times New Roman" w:hAnsi="Times New Roman"/>
          <w:w w:val="95"/>
          <w:sz w:val="19"/>
          <w:szCs w:val="19"/>
          <w:lang w:val="en-GB"/>
        </w:rPr>
        <w:t>CASE</w:t>
      </w:r>
      <w:r w:rsidRPr="00A50D0E">
        <w:rPr>
          <w:rFonts w:ascii="Times New Roman" w:hAnsi="Times New Roman"/>
          <w:spacing w:val="15"/>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ACCESS</w:t>
      </w:r>
      <w:r w:rsidRPr="00A50D0E">
        <w:rPr>
          <w:rFonts w:ascii="Times New Roman" w:hAnsi="Times New Roman"/>
          <w:spacing w:val="13"/>
          <w:w w:val="95"/>
          <w:sz w:val="19"/>
          <w:szCs w:val="19"/>
          <w:lang w:val="en-GB"/>
        </w:rPr>
        <w:t xml:space="preserve"> </w:t>
      </w:r>
      <w:r w:rsidRPr="00A50D0E">
        <w:rPr>
          <w:rFonts w:ascii="Times New Roman" w:hAnsi="Times New Roman"/>
          <w:w w:val="95"/>
          <w:sz w:val="19"/>
          <w:szCs w:val="19"/>
          <w:lang w:val="en-GB"/>
        </w:rPr>
        <w:t>BY</w:t>
      </w:r>
      <w:r w:rsidRPr="00A50D0E">
        <w:rPr>
          <w:rFonts w:ascii="Times New Roman" w:hAnsi="Times New Roman"/>
          <w:spacing w:val="10"/>
          <w:w w:val="95"/>
          <w:sz w:val="19"/>
          <w:szCs w:val="19"/>
          <w:lang w:val="en-GB"/>
        </w:rPr>
        <w:t xml:space="preserve"> </w:t>
      </w:r>
      <w:r w:rsidRPr="00A50D0E">
        <w:rPr>
          <w:rFonts w:ascii="Times New Roman" w:hAnsi="Times New Roman"/>
          <w:w w:val="95"/>
          <w:sz w:val="19"/>
          <w:szCs w:val="19"/>
          <w:lang w:val="en-GB"/>
        </w:rPr>
        <w:t>PUBLIC</w:t>
      </w:r>
      <w:r w:rsidRPr="00A50D0E">
        <w:rPr>
          <w:rFonts w:ascii="Times New Roman" w:hAnsi="Times New Roman"/>
          <w:spacing w:val="15"/>
          <w:w w:val="95"/>
          <w:sz w:val="19"/>
          <w:szCs w:val="19"/>
          <w:lang w:val="en-GB"/>
        </w:rPr>
        <w:t xml:space="preserve"> </w:t>
      </w:r>
      <w:r w:rsidRPr="00A50D0E">
        <w:rPr>
          <w:rFonts w:ascii="Times New Roman" w:hAnsi="Times New Roman"/>
          <w:w w:val="95"/>
          <w:sz w:val="19"/>
          <w:szCs w:val="19"/>
          <w:lang w:val="en-GB"/>
        </w:rPr>
        <w:t>AUTHORITIES</w:t>
      </w:r>
    </w:p>
    <w:p w14:paraId="438F5C1B"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6DCD6101"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7B0F6476"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5"/>
          <w:sz w:val="19"/>
          <w:szCs w:val="19"/>
          <w:lang w:val="en-GB"/>
        </w:rPr>
        <w:t>Clause</w:t>
      </w:r>
      <w:r w:rsidRPr="00A50D0E">
        <w:rPr>
          <w:rFonts w:ascii="Times New Roman" w:hAnsi="Times New Roman"/>
          <w:i/>
          <w:spacing w:val="-9"/>
          <w:w w:val="95"/>
          <w:sz w:val="19"/>
          <w:szCs w:val="19"/>
          <w:lang w:val="en-GB"/>
        </w:rPr>
        <w:t xml:space="preserve"> </w:t>
      </w:r>
      <w:r w:rsidRPr="00A50D0E">
        <w:rPr>
          <w:rFonts w:ascii="Times New Roman" w:hAnsi="Times New Roman"/>
          <w:i/>
          <w:w w:val="95"/>
          <w:sz w:val="19"/>
          <w:szCs w:val="19"/>
          <w:lang w:val="en-GB"/>
        </w:rPr>
        <w:t>13</w:t>
      </w:r>
    </w:p>
    <w:p w14:paraId="188E01E0"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pacing w:val="-35"/>
          <w:w w:val="90"/>
          <w:sz w:val="19"/>
          <w:szCs w:val="19"/>
          <w:lang w:val="en-GB"/>
        </w:rPr>
      </w:pPr>
      <w:r w:rsidRPr="00A50D0E">
        <w:rPr>
          <w:rFonts w:ascii="Times New Roman" w:eastAsia="Cambria" w:hAnsi="Times New Roman"/>
          <w:b/>
          <w:bCs/>
          <w:w w:val="90"/>
          <w:sz w:val="19"/>
          <w:szCs w:val="19"/>
          <w:lang w:val="en-GB"/>
        </w:rPr>
        <w:t>Local</w:t>
      </w:r>
      <w:r w:rsidRPr="00A50D0E">
        <w:rPr>
          <w:rFonts w:ascii="Times New Roman" w:eastAsia="Cambria" w:hAnsi="Times New Roman"/>
          <w:b/>
          <w:bCs/>
          <w:spacing w:val="21"/>
          <w:w w:val="90"/>
          <w:sz w:val="19"/>
          <w:szCs w:val="19"/>
          <w:lang w:val="en-GB"/>
        </w:rPr>
        <w:t xml:space="preserve"> </w:t>
      </w:r>
      <w:r w:rsidRPr="00A50D0E">
        <w:rPr>
          <w:rFonts w:ascii="Times New Roman" w:eastAsia="Cambria" w:hAnsi="Times New Roman"/>
          <w:b/>
          <w:bCs/>
          <w:w w:val="90"/>
          <w:sz w:val="19"/>
          <w:szCs w:val="19"/>
          <w:lang w:val="en-GB"/>
        </w:rPr>
        <w:t>laws</w:t>
      </w:r>
      <w:r w:rsidRPr="00A50D0E">
        <w:rPr>
          <w:rFonts w:ascii="Times New Roman" w:eastAsia="Cambria" w:hAnsi="Times New Roman"/>
          <w:b/>
          <w:bCs/>
          <w:spacing w:val="20"/>
          <w:w w:val="90"/>
          <w:sz w:val="19"/>
          <w:szCs w:val="19"/>
          <w:lang w:val="en-GB"/>
        </w:rPr>
        <w:t xml:space="preserve"> </w:t>
      </w:r>
      <w:r w:rsidRPr="00A50D0E">
        <w:rPr>
          <w:rFonts w:ascii="Times New Roman" w:eastAsia="Cambria" w:hAnsi="Times New Roman"/>
          <w:b/>
          <w:bCs/>
          <w:w w:val="90"/>
          <w:sz w:val="19"/>
          <w:szCs w:val="19"/>
          <w:lang w:val="en-GB"/>
        </w:rPr>
        <w:t>and</w:t>
      </w:r>
      <w:r w:rsidRPr="00A50D0E">
        <w:rPr>
          <w:rFonts w:ascii="Times New Roman" w:eastAsia="Cambria" w:hAnsi="Times New Roman"/>
          <w:b/>
          <w:bCs/>
          <w:spacing w:val="22"/>
          <w:w w:val="90"/>
          <w:sz w:val="19"/>
          <w:szCs w:val="19"/>
          <w:lang w:val="en-GB"/>
        </w:rPr>
        <w:t xml:space="preserve"> </w:t>
      </w:r>
      <w:r w:rsidRPr="00A50D0E">
        <w:rPr>
          <w:rFonts w:ascii="Times New Roman" w:eastAsia="Cambria" w:hAnsi="Times New Roman"/>
          <w:b/>
          <w:bCs/>
          <w:w w:val="90"/>
          <w:sz w:val="19"/>
          <w:szCs w:val="19"/>
          <w:lang w:val="en-GB"/>
        </w:rPr>
        <w:t>practices</w:t>
      </w:r>
      <w:r w:rsidRPr="00A50D0E">
        <w:rPr>
          <w:rFonts w:ascii="Times New Roman" w:eastAsia="Cambria" w:hAnsi="Times New Roman"/>
          <w:b/>
          <w:bCs/>
          <w:spacing w:val="22"/>
          <w:w w:val="90"/>
          <w:sz w:val="19"/>
          <w:szCs w:val="19"/>
          <w:lang w:val="en-GB"/>
        </w:rPr>
        <w:t xml:space="preserve"> </w:t>
      </w:r>
      <w:r w:rsidRPr="00A50D0E">
        <w:rPr>
          <w:rFonts w:ascii="Times New Roman" w:eastAsia="Cambria" w:hAnsi="Times New Roman"/>
          <w:b/>
          <w:bCs/>
          <w:w w:val="90"/>
          <w:sz w:val="19"/>
          <w:szCs w:val="19"/>
          <w:lang w:val="en-GB"/>
        </w:rPr>
        <w:t>affecting</w:t>
      </w:r>
      <w:r w:rsidRPr="00A50D0E">
        <w:rPr>
          <w:rFonts w:ascii="Times New Roman" w:eastAsia="Cambria" w:hAnsi="Times New Roman"/>
          <w:b/>
          <w:bCs/>
          <w:spacing w:val="21"/>
          <w:w w:val="90"/>
          <w:sz w:val="19"/>
          <w:szCs w:val="19"/>
          <w:lang w:val="en-GB"/>
        </w:rPr>
        <w:t xml:space="preserve"> </w:t>
      </w:r>
      <w:r w:rsidRPr="00A50D0E">
        <w:rPr>
          <w:rFonts w:ascii="Times New Roman" w:eastAsia="Cambria" w:hAnsi="Times New Roman"/>
          <w:b/>
          <w:bCs/>
          <w:w w:val="90"/>
          <w:sz w:val="19"/>
          <w:szCs w:val="19"/>
          <w:lang w:val="en-GB"/>
        </w:rPr>
        <w:t>compliance</w:t>
      </w:r>
      <w:r w:rsidRPr="00A50D0E">
        <w:rPr>
          <w:rFonts w:ascii="Times New Roman" w:eastAsia="Cambria" w:hAnsi="Times New Roman"/>
          <w:b/>
          <w:bCs/>
          <w:spacing w:val="22"/>
          <w:w w:val="90"/>
          <w:sz w:val="19"/>
          <w:szCs w:val="19"/>
          <w:lang w:val="en-GB"/>
        </w:rPr>
        <w:t xml:space="preserve"> </w:t>
      </w:r>
      <w:r w:rsidRPr="00A50D0E">
        <w:rPr>
          <w:rFonts w:ascii="Times New Roman" w:eastAsia="Cambria" w:hAnsi="Times New Roman"/>
          <w:b/>
          <w:bCs/>
          <w:w w:val="90"/>
          <w:sz w:val="19"/>
          <w:szCs w:val="19"/>
          <w:lang w:val="en-GB"/>
        </w:rPr>
        <w:t>with</w:t>
      </w:r>
      <w:r w:rsidRPr="00A50D0E">
        <w:rPr>
          <w:rFonts w:ascii="Times New Roman" w:eastAsia="Cambria" w:hAnsi="Times New Roman"/>
          <w:b/>
          <w:bCs/>
          <w:spacing w:val="21"/>
          <w:w w:val="90"/>
          <w:sz w:val="19"/>
          <w:szCs w:val="19"/>
          <w:lang w:val="en-GB"/>
        </w:rPr>
        <w:t xml:space="preserve"> </w:t>
      </w:r>
      <w:r w:rsidRPr="00A50D0E">
        <w:rPr>
          <w:rFonts w:ascii="Times New Roman" w:eastAsia="Cambria" w:hAnsi="Times New Roman"/>
          <w:b/>
          <w:bCs/>
          <w:w w:val="90"/>
          <w:sz w:val="19"/>
          <w:szCs w:val="19"/>
          <w:lang w:val="en-GB"/>
        </w:rPr>
        <w:t>the</w:t>
      </w:r>
      <w:r w:rsidRPr="00A50D0E">
        <w:rPr>
          <w:rFonts w:ascii="Times New Roman" w:eastAsia="Cambria" w:hAnsi="Times New Roman"/>
          <w:b/>
          <w:bCs/>
          <w:spacing w:val="21"/>
          <w:w w:val="90"/>
          <w:sz w:val="19"/>
          <w:szCs w:val="19"/>
          <w:lang w:val="en-GB"/>
        </w:rPr>
        <w:t xml:space="preserve"> </w:t>
      </w:r>
      <w:r w:rsidRPr="00A50D0E">
        <w:rPr>
          <w:rFonts w:ascii="Times New Roman" w:eastAsia="Cambria" w:hAnsi="Times New Roman"/>
          <w:b/>
          <w:bCs/>
          <w:w w:val="90"/>
          <w:sz w:val="19"/>
          <w:szCs w:val="19"/>
          <w:lang w:val="en-GB"/>
        </w:rPr>
        <w:t>Clauses</w:t>
      </w:r>
      <w:r w:rsidRPr="00A50D0E">
        <w:rPr>
          <w:rFonts w:ascii="Times New Roman" w:eastAsia="Cambria" w:hAnsi="Times New Roman"/>
          <w:b/>
          <w:bCs/>
          <w:spacing w:val="-35"/>
          <w:w w:val="90"/>
          <w:sz w:val="19"/>
          <w:szCs w:val="19"/>
          <w:lang w:val="en-GB"/>
        </w:rPr>
        <w:t xml:space="preserve"> </w:t>
      </w:r>
    </w:p>
    <w:p w14:paraId="1AEA9D5C" w14:textId="77777777" w:rsidR="00BA0380" w:rsidRPr="00A50D0E" w:rsidRDefault="00BA0380" w:rsidP="00BA0380">
      <w:pPr>
        <w:spacing w:line="276" w:lineRule="auto"/>
        <w:ind w:right="54"/>
        <w:rPr>
          <w:rFonts w:ascii="Times New Roman" w:hAnsi="Times New Roman"/>
          <w:i/>
          <w:sz w:val="19"/>
          <w:szCs w:val="19"/>
          <w:lang w:val="en-GB"/>
        </w:rPr>
      </w:pPr>
    </w:p>
    <w:p w14:paraId="35A381A1" w14:textId="77777777" w:rsidR="00BA0380" w:rsidRPr="00A50D0E" w:rsidRDefault="00BA0380" w:rsidP="006F23D2">
      <w:pPr>
        <w:widowControl w:val="0"/>
        <w:numPr>
          <w:ilvl w:val="0"/>
          <w:numId w:val="21"/>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Parties warrant that they have no reason to believe that the laws and practices in the third country of destination</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applicable to the processing of the personal data by the data importer, including any requirements to disclose personal</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data or measures authorising access by public authorities, prevent the data importer from fulfilling its obligations under</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these Clauses. This is based on the understanding that laws and practices that respect the essence of the fundamental</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rights</w:t>
      </w:r>
      <w:r w:rsidRPr="00A50D0E">
        <w:rPr>
          <w:rFonts w:ascii="Times New Roman" w:hAnsi="Times New Roman"/>
          <w:spacing w:val="21"/>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20"/>
          <w:w w:val="90"/>
          <w:sz w:val="19"/>
          <w:szCs w:val="19"/>
          <w:lang w:val="en-GB"/>
        </w:rPr>
        <w:t xml:space="preserve"> </w:t>
      </w:r>
      <w:r w:rsidRPr="00A50D0E">
        <w:rPr>
          <w:rFonts w:ascii="Times New Roman" w:hAnsi="Times New Roman"/>
          <w:w w:val="90"/>
          <w:sz w:val="19"/>
          <w:szCs w:val="19"/>
          <w:lang w:val="en-GB"/>
        </w:rPr>
        <w:t>freedoms</w:t>
      </w:r>
      <w:r w:rsidRPr="00A50D0E">
        <w:rPr>
          <w:rFonts w:ascii="Times New Roman" w:hAnsi="Times New Roman"/>
          <w:spacing w:val="19"/>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21"/>
          <w:w w:val="90"/>
          <w:sz w:val="19"/>
          <w:szCs w:val="19"/>
          <w:lang w:val="en-GB"/>
        </w:rPr>
        <w:t xml:space="preserve"> </w:t>
      </w:r>
      <w:r w:rsidRPr="00A50D0E">
        <w:rPr>
          <w:rFonts w:ascii="Times New Roman" w:hAnsi="Times New Roman"/>
          <w:w w:val="90"/>
          <w:sz w:val="19"/>
          <w:szCs w:val="19"/>
          <w:lang w:val="en-GB"/>
        </w:rPr>
        <w:t>do</w:t>
      </w:r>
      <w:r w:rsidRPr="00A50D0E">
        <w:rPr>
          <w:rFonts w:ascii="Times New Roman" w:hAnsi="Times New Roman"/>
          <w:spacing w:val="20"/>
          <w:w w:val="90"/>
          <w:sz w:val="19"/>
          <w:szCs w:val="19"/>
          <w:lang w:val="en-GB"/>
        </w:rPr>
        <w:t xml:space="preserve"> </w:t>
      </w:r>
      <w:r w:rsidRPr="00A50D0E">
        <w:rPr>
          <w:rFonts w:ascii="Times New Roman" w:hAnsi="Times New Roman"/>
          <w:w w:val="90"/>
          <w:sz w:val="19"/>
          <w:szCs w:val="19"/>
          <w:lang w:val="en-GB"/>
        </w:rPr>
        <w:t>not</w:t>
      </w:r>
      <w:r w:rsidRPr="00A50D0E">
        <w:rPr>
          <w:rFonts w:ascii="Times New Roman" w:hAnsi="Times New Roman"/>
          <w:spacing w:val="18"/>
          <w:w w:val="90"/>
          <w:sz w:val="19"/>
          <w:szCs w:val="19"/>
          <w:lang w:val="en-GB"/>
        </w:rPr>
        <w:t xml:space="preserve"> </w:t>
      </w:r>
      <w:r w:rsidRPr="00A50D0E">
        <w:rPr>
          <w:rFonts w:ascii="Times New Roman" w:hAnsi="Times New Roman"/>
          <w:w w:val="90"/>
          <w:sz w:val="19"/>
          <w:szCs w:val="19"/>
          <w:lang w:val="en-GB"/>
        </w:rPr>
        <w:t>exceed</w:t>
      </w:r>
      <w:r w:rsidRPr="00A50D0E">
        <w:rPr>
          <w:rFonts w:ascii="Times New Roman" w:hAnsi="Times New Roman"/>
          <w:spacing w:val="18"/>
          <w:w w:val="90"/>
          <w:sz w:val="19"/>
          <w:szCs w:val="19"/>
          <w:lang w:val="en-GB"/>
        </w:rPr>
        <w:t xml:space="preserve"> </w:t>
      </w:r>
      <w:r w:rsidRPr="00A50D0E">
        <w:rPr>
          <w:rFonts w:ascii="Times New Roman" w:hAnsi="Times New Roman"/>
          <w:w w:val="90"/>
          <w:sz w:val="19"/>
          <w:szCs w:val="19"/>
          <w:lang w:val="en-GB"/>
        </w:rPr>
        <w:t>what</w:t>
      </w:r>
      <w:r w:rsidRPr="00A50D0E">
        <w:rPr>
          <w:rFonts w:ascii="Times New Roman" w:hAnsi="Times New Roman"/>
          <w:spacing w:val="21"/>
          <w:w w:val="90"/>
          <w:sz w:val="19"/>
          <w:szCs w:val="19"/>
          <w:lang w:val="en-GB"/>
        </w:rPr>
        <w:t xml:space="preserve"> </w:t>
      </w:r>
      <w:r w:rsidRPr="00A50D0E">
        <w:rPr>
          <w:rFonts w:ascii="Times New Roman" w:hAnsi="Times New Roman"/>
          <w:w w:val="90"/>
          <w:sz w:val="19"/>
          <w:szCs w:val="19"/>
          <w:lang w:val="en-GB"/>
        </w:rPr>
        <w:t>is</w:t>
      </w:r>
      <w:r w:rsidRPr="00A50D0E">
        <w:rPr>
          <w:rFonts w:ascii="Times New Roman" w:hAnsi="Times New Roman"/>
          <w:spacing w:val="21"/>
          <w:w w:val="90"/>
          <w:sz w:val="19"/>
          <w:szCs w:val="19"/>
          <w:lang w:val="en-GB"/>
        </w:rPr>
        <w:t xml:space="preserve"> </w:t>
      </w:r>
      <w:r w:rsidRPr="00A50D0E">
        <w:rPr>
          <w:rFonts w:ascii="Times New Roman" w:hAnsi="Times New Roman"/>
          <w:w w:val="90"/>
          <w:sz w:val="19"/>
          <w:szCs w:val="19"/>
          <w:lang w:val="en-GB"/>
        </w:rPr>
        <w:t>necessary</w:t>
      </w:r>
      <w:r w:rsidRPr="00A50D0E">
        <w:rPr>
          <w:rFonts w:ascii="Times New Roman" w:hAnsi="Times New Roman"/>
          <w:spacing w:val="20"/>
          <w:w w:val="90"/>
          <w:sz w:val="19"/>
          <w:szCs w:val="19"/>
          <w:lang w:val="en-GB"/>
        </w:rPr>
        <w:t xml:space="preserve"> </w:t>
      </w:r>
      <w:r w:rsidRPr="00A50D0E">
        <w:rPr>
          <w:rFonts w:ascii="Times New Roman" w:hAnsi="Times New Roman"/>
          <w:w w:val="90"/>
          <w:sz w:val="19"/>
          <w:szCs w:val="19"/>
          <w:lang w:val="en-GB"/>
        </w:rPr>
        <w:t>and</w:t>
      </w:r>
      <w:r w:rsidRPr="00A50D0E">
        <w:rPr>
          <w:rFonts w:ascii="Times New Roman" w:hAnsi="Times New Roman"/>
          <w:spacing w:val="20"/>
          <w:w w:val="90"/>
          <w:sz w:val="19"/>
          <w:szCs w:val="19"/>
          <w:lang w:val="en-GB"/>
        </w:rPr>
        <w:t xml:space="preserve"> </w:t>
      </w:r>
      <w:r w:rsidRPr="00A50D0E">
        <w:rPr>
          <w:rFonts w:ascii="Times New Roman" w:hAnsi="Times New Roman"/>
          <w:w w:val="90"/>
          <w:sz w:val="19"/>
          <w:szCs w:val="19"/>
          <w:lang w:val="en-GB"/>
        </w:rPr>
        <w:t>proportionate</w:t>
      </w:r>
      <w:r w:rsidRPr="00A50D0E">
        <w:rPr>
          <w:rFonts w:ascii="Times New Roman" w:hAnsi="Times New Roman"/>
          <w:spacing w:val="19"/>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21"/>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20"/>
          <w:w w:val="90"/>
          <w:sz w:val="19"/>
          <w:szCs w:val="19"/>
          <w:lang w:val="en-GB"/>
        </w:rPr>
        <w:t xml:space="preserve"> </w:t>
      </w:r>
      <w:r w:rsidRPr="00A50D0E">
        <w:rPr>
          <w:rFonts w:ascii="Times New Roman" w:hAnsi="Times New Roman"/>
          <w:w w:val="90"/>
          <w:sz w:val="19"/>
          <w:szCs w:val="19"/>
          <w:lang w:val="en-GB"/>
        </w:rPr>
        <w:t>democratic</w:t>
      </w:r>
      <w:r w:rsidRPr="00A50D0E">
        <w:rPr>
          <w:rFonts w:ascii="Times New Roman" w:hAnsi="Times New Roman"/>
          <w:spacing w:val="19"/>
          <w:w w:val="90"/>
          <w:sz w:val="19"/>
          <w:szCs w:val="19"/>
          <w:lang w:val="en-GB"/>
        </w:rPr>
        <w:t xml:space="preserve"> </w:t>
      </w:r>
      <w:r w:rsidRPr="00A50D0E">
        <w:rPr>
          <w:rFonts w:ascii="Times New Roman" w:hAnsi="Times New Roman"/>
          <w:w w:val="90"/>
          <w:sz w:val="19"/>
          <w:szCs w:val="19"/>
          <w:lang w:val="en-GB"/>
        </w:rPr>
        <w:t>society</w:t>
      </w:r>
      <w:r w:rsidRPr="00A50D0E">
        <w:rPr>
          <w:rFonts w:ascii="Times New Roman" w:hAnsi="Times New Roman"/>
          <w:spacing w:val="20"/>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8"/>
          <w:w w:val="90"/>
          <w:sz w:val="19"/>
          <w:szCs w:val="19"/>
          <w:lang w:val="en-GB"/>
        </w:rPr>
        <w:t xml:space="preserve"> </w:t>
      </w:r>
      <w:r w:rsidRPr="00A50D0E">
        <w:rPr>
          <w:rFonts w:ascii="Times New Roman" w:hAnsi="Times New Roman"/>
          <w:w w:val="90"/>
          <w:sz w:val="19"/>
          <w:szCs w:val="19"/>
          <w:lang w:val="en-GB"/>
        </w:rPr>
        <w:t>safeguard</w:t>
      </w:r>
      <w:r w:rsidRPr="00A50D0E">
        <w:rPr>
          <w:rFonts w:ascii="Times New Roman" w:hAnsi="Times New Roman"/>
          <w:spacing w:val="22"/>
          <w:w w:val="90"/>
          <w:sz w:val="19"/>
          <w:szCs w:val="19"/>
          <w:lang w:val="en-GB"/>
        </w:rPr>
        <w:t xml:space="preserve"> </w:t>
      </w:r>
      <w:r w:rsidRPr="00A50D0E">
        <w:rPr>
          <w:rFonts w:ascii="Times New Roman" w:hAnsi="Times New Roman"/>
          <w:w w:val="90"/>
          <w:sz w:val="19"/>
          <w:szCs w:val="19"/>
          <w:lang w:val="en-GB"/>
        </w:rPr>
        <w:t>one</w:t>
      </w:r>
      <w:r w:rsidRPr="00A50D0E">
        <w:rPr>
          <w:rFonts w:ascii="Times New Roman" w:hAnsi="Times New Roman"/>
          <w:spacing w:val="-36"/>
          <w:w w:val="90"/>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objectives</w:t>
      </w:r>
      <w:r w:rsidRPr="00A50D0E">
        <w:rPr>
          <w:rFonts w:ascii="Times New Roman" w:hAnsi="Times New Roman"/>
          <w:spacing w:val="-7"/>
          <w:w w:val="95"/>
          <w:sz w:val="19"/>
          <w:szCs w:val="19"/>
          <w:lang w:val="en-GB"/>
        </w:rPr>
        <w:t xml:space="preserve"> </w:t>
      </w:r>
      <w:r w:rsidRPr="00A50D0E">
        <w:rPr>
          <w:rFonts w:ascii="Times New Roman" w:hAnsi="Times New Roman"/>
          <w:w w:val="95"/>
          <w:sz w:val="19"/>
          <w:szCs w:val="19"/>
          <w:lang w:val="en-GB"/>
        </w:rPr>
        <w:t>listed</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Article</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23(1)</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Regulation</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(EU)</w:t>
      </w:r>
      <w:r w:rsidRPr="00A50D0E">
        <w:rPr>
          <w:rFonts w:ascii="Times New Roman" w:hAnsi="Times New Roman"/>
          <w:spacing w:val="-7"/>
          <w:w w:val="95"/>
          <w:sz w:val="19"/>
          <w:szCs w:val="19"/>
          <w:lang w:val="en-GB"/>
        </w:rPr>
        <w:t xml:space="preserve"> </w:t>
      </w:r>
      <w:r w:rsidRPr="00A50D0E">
        <w:rPr>
          <w:rFonts w:ascii="Times New Roman" w:hAnsi="Times New Roman"/>
          <w:w w:val="95"/>
          <w:sz w:val="19"/>
          <w:szCs w:val="19"/>
          <w:lang w:val="en-GB"/>
        </w:rPr>
        <w:t>2016/679,</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are</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not</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7"/>
          <w:w w:val="95"/>
          <w:sz w:val="19"/>
          <w:szCs w:val="19"/>
          <w:lang w:val="en-GB"/>
        </w:rPr>
        <w:t xml:space="preserve"> </w:t>
      </w:r>
      <w:r w:rsidRPr="00A50D0E">
        <w:rPr>
          <w:rFonts w:ascii="Times New Roman" w:hAnsi="Times New Roman"/>
          <w:w w:val="95"/>
          <w:sz w:val="19"/>
          <w:szCs w:val="19"/>
          <w:lang w:val="en-GB"/>
        </w:rPr>
        <w:t>contradiction</w:t>
      </w:r>
      <w:r w:rsidRPr="00A50D0E">
        <w:rPr>
          <w:rFonts w:ascii="Times New Roman" w:hAnsi="Times New Roman"/>
          <w:spacing w:val="-8"/>
          <w:w w:val="95"/>
          <w:sz w:val="19"/>
          <w:szCs w:val="19"/>
          <w:lang w:val="en-GB"/>
        </w:rPr>
        <w:t xml:space="preserve"> </w:t>
      </w:r>
      <w:r w:rsidRPr="00A50D0E">
        <w:rPr>
          <w:rFonts w:ascii="Times New Roman" w:hAnsi="Times New Roman"/>
          <w:w w:val="95"/>
          <w:sz w:val="19"/>
          <w:szCs w:val="19"/>
          <w:lang w:val="en-GB"/>
        </w:rPr>
        <w:t>with</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these</w:t>
      </w:r>
      <w:r w:rsidRPr="00A50D0E">
        <w:rPr>
          <w:rFonts w:ascii="Times New Roman" w:hAnsi="Times New Roman"/>
          <w:spacing w:val="-7"/>
          <w:w w:val="95"/>
          <w:sz w:val="19"/>
          <w:szCs w:val="19"/>
          <w:lang w:val="en-GB"/>
        </w:rPr>
        <w:t xml:space="preserve"> </w:t>
      </w:r>
      <w:r w:rsidRPr="00A50D0E">
        <w:rPr>
          <w:rFonts w:ascii="Times New Roman" w:hAnsi="Times New Roman"/>
          <w:w w:val="95"/>
          <w:sz w:val="19"/>
          <w:szCs w:val="19"/>
          <w:lang w:val="en-GB"/>
        </w:rPr>
        <w:t>Clauses.</w:t>
      </w:r>
    </w:p>
    <w:p w14:paraId="5CB0C199"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03FFE8B2" w14:textId="77777777" w:rsidR="00BA0380" w:rsidRPr="00A50D0E" w:rsidRDefault="00BA0380" w:rsidP="006F23D2">
      <w:pPr>
        <w:widowControl w:val="0"/>
        <w:numPr>
          <w:ilvl w:val="0"/>
          <w:numId w:val="21"/>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Parties declare that in providing the warranty in paragraph (a), they have taken due account in particular of the</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following</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elements:</w:t>
      </w:r>
    </w:p>
    <w:p w14:paraId="0B8EAD8A"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7BA4356F" w14:textId="77777777" w:rsidR="00BA0380" w:rsidRPr="00A50D0E" w:rsidRDefault="00BA0380" w:rsidP="006F23D2">
      <w:pPr>
        <w:widowControl w:val="0"/>
        <w:numPr>
          <w:ilvl w:val="1"/>
          <w:numId w:val="21"/>
        </w:numPr>
        <w:tabs>
          <w:tab w:val="left" w:pos="766"/>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5"/>
          <w:sz w:val="19"/>
          <w:szCs w:val="19"/>
          <w:lang w:val="en-GB"/>
        </w:rPr>
        <w:t>the specific circumstances of the transfer, including the length of the processing chain, the number of actors</w:t>
      </w:r>
      <w:r w:rsidRPr="00A50D0E">
        <w:rPr>
          <w:rFonts w:ascii="Times New Roman" w:hAnsi="Times New Roman"/>
          <w:spacing w:val="1"/>
          <w:w w:val="95"/>
          <w:sz w:val="19"/>
          <w:szCs w:val="19"/>
          <w:lang w:val="en-GB"/>
        </w:rPr>
        <w:t xml:space="preserve"> </w:t>
      </w:r>
      <w:r w:rsidRPr="00A50D0E">
        <w:rPr>
          <w:rFonts w:ascii="Times New Roman" w:hAnsi="Times New Roman"/>
          <w:spacing w:val="-1"/>
          <w:w w:val="95"/>
          <w:sz w:val="19"/>
          <w:szCs w:val="19"/>
          <w:lang w:val="en-GB"/>
        </w:rPr>
        <w:t xml:space="preserve">involved and the transmission channels </w:t>
      </w:r>
      <w:r w:rsidRPr="00A50D0E">
        <w:rPr>
          <w:rFonts w:ascii="Times New Roman" w:hAnsi="Times New Roman"/>
          <w:w w:val="95"/>
          <w:sz w:val="19"/>
          <w:szCs w:val="19"/>
          <w:lang w:val="en-GB"/>
        </w:rPr>
        <w:t>used; intended onward transfers; the type of recipient; the purpose of</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processing; the categories and format of the transferred personal data; the economic sector in which the transfer</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occurs;</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the storage</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location</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of</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the data transferred;</w:t>
      </w:r>
    </w:p>
    <w:p w14:paraId="65A2ED44" w14:textId="77777777" w:rsidR="00BA0380" w:rsidRPr="00A50D0E" w:rsidRDefault="00BA0380" w:rsidP="006F23D2">
      <w:pPr>
        <w:widowControl w:val="0"/>
        <w:numPr>
          <w:ilvl w:val="1"/>
          <w:numId w:val="21"/>
        </w:numPr>
        <w:tabs>
          <w:tab w:val="left" w:pos="766"/>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5"/>
          <w:sz w:val="19"/>
          <w:szCs w:val="19"/>
          <w:lang w:val="en-GB"/>
        </w:rPr>
        <w:t>the laws and practices of the third country of destination– including those requiring the disclosure of data to</w:t>
      </w:r>
      <w:r w:rsidRPr="00A50D0E">
        <w:rPr>
          <w:rFonts w:ascii="Times New Roman" w:hAnsi="Times New Roman"/>
          <w:spacing w:val="1"/>
          <w:w w:val="95"/>
          <w:sz w:val="19"/>
          <w:szCs w:val="19"/>
          <w:lang w:val="en-GB"/>
        </w:rPr>
        <w:t xml:space="preserve"> </w:t>
      </w:r>
      <w:bookmarkStart w:id="16" w:name="_bookmark45"/>
      <w:bookmarkEnd w:id="16"/>
      <w:r w:rsidRPr="00A50D0E">
        <w:rPr>
          <w:rFonts w:ascii="Times New Roman" w:hAnsi="Times New Roman"/>
          <w:w w:val="90"/>
          <w:sz w:val="19"/>
          <w:szCs w:val="19"/>
          <w:lang w:val="en-GB"/>
        </w:rPr>
        <w:t>public authorities or authorising access by such authorities – relevant in light of the specific circumstances of the</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transfer,</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and</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the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applicable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limitations</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and safeguards</w:t>
      </w:r>
      <w:r w:rsidRPr="00A50D0E">
        <w:rPr>
          <w:rFonts w:ascii="Times New Roman" w:hAnsi="Times New Roman"/>
          <w:spacing w:val="9"/>
          <w:sz w:val="19"/>
          <w:szCs w:val="19"/>
          <w:lang w:val="en-GB"/>
        </w:rPr>
        <w:t xml:space="preserve"> </w:t>
      </w:r>
      <w:hyperlink w:anchor="_bookmark46" w:history="1">
        <w:r w:rsidRPr="00A50D0E">
          <w:rPr>
            <w:rFonts w:ascii="Times New Roman" w:hAnsi="Times New Roman"/>
            <w:sz w:val="19"/>
            <w:szCs w:val="19"/>
            <w:lang w:val="en-GB"/>
          </w:rPr>
          <w:t>(</w:t>
        </w:r>
        <w:r w:rsidRPr="00A50D0E">
          <w:rPr>
            <w:rFonts w:ascii="Times New Roman" w:hAnsi="Times New Roman"/>
            <w:sz w:val="19"/>
            <w:szCs w:val="19"/>
            <w:vertAlign w:val="superscript"/>
            <w:lang w:val="en-GB"/>
          </w:rPr>
          <w:footnoteReference w:id="6"/>
        </w:r>
        <w:r w:rsidRPr="00A50D0E">
          <w:rPr>
            <w:rFonts w:ascii="Times New Roman" w:hAnsi="Times New Roman"/>
            <w:sz w:val="19"/>
            <w:szCs w:val="19"/>
            <w:lang w:val="en-GB"/>
          </w:rPr>
          <w:t>)</w:t>
        </w:r>
      </w:hyperlink>
      <w:r w:rsidRPr="00A50D0E">
        <w:rPr>
          <w:rFonts w:ascii="Times New Roman" w:hAnsi="Times New Roman"/>
          <w:sz w:val="19"/>
          <w:szCs w:val="19"/>
          <w:lang w:val="en-GB"/>
        </w:rPr>
        <w:t>;</w:t>
      </w:r>
    </w:p>
    <w:p w14:paraId="367532FA" w14:textId="77777777" w:rsidR="00BA0380" w:rsidRPr="00A50D0E" w:rsidRDefault="00BA0380" w:rsidP="006F23D2">
      <w:pPr>
        <w:widowControl w:val="0"/>
        <w:numPr>
          <w:ilvl w:val="1"/>
          <w:numId w:val="21"/>
        </w:numPr>
        <w:tabs>
          <w:tab w:val="left" w:pos="766"/>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lastRenderedPageBreak/>
        <w:t>any relevant contractual, technical or organisational safeguards put in place to supplement the safeguards under</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these Clauses, including measures applied during transmission and to the processing of the personal data in the</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country</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of</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destination.</w:t>
      </w:r>
    </w:p>
    <w:p w14:paraId="49318287"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0B69497E" w14:textId="77777777" w:rsidR="00BA0380" w:rsidRPr="00A50D0E" w:rsidRDefault="00BA0380" w:rsidP="006F23D2">
      <w:pPr>
        <w:widowControl w:val="0"/>
        <w:numPr>
          <w:ilvl w:val="0"/>
          <w:numId w:val="21"/>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data importer warrants that, in carrying out the assessment under paragraph (b), it has made its best efforts to</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provide the data exporter with relevant information and agrees that it will continue to cooperate with the data</w:t>
      </w:r>
      <w:r w:rsidRPr="00A50D0E">
        <w:rPr>
          <w:rFonts w:ascii="Times New Roman" w:hAnsi="Times New Roman"/>
          <w:spacing w:val="1"/>
          <w:w w:val="95"/>
          <w:sz w:val="19"/>
          <w:szCs w:val="19"/>
          <w:lang w:val="en-GB"/>
        </w:rPr>
        <w:t xml:space="preserve"> </w:t>
      </w:r>
      <w:r w:rsidRPr="00A50D0E">
        <w:rPr>
          <w:rFonts w:ascii="Times New Roman" w:hAnsi="Times New Roman"/>
          <w:sz w:val="19"/>
          <w:szCs w:val="19"/>
          <w:lang w:val="en-GB"/>
        </w:rPr>
        <w:t>exporter</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in ensuring</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compliance</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with</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these Clauses.</w:t>
      </w:r>
    </w:p>
    <w:p w14:paraId="61350F15"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B908E31" w14:textId="77777777" w:rsidR="00BA0380" w:rsidRPr="00A50D0E" w:rsidRDefault="00BA0380" w:rsidP="006F23D2">
      <w:pPr>
        <w:widowControl w:val="0"/>
        <w:numPr>
          <w:ilvl w:val="0"/>
          <w:numId w:val="21"/>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Parties agree to document the assessment under paragraph (b) and make it available to the competent supervisory</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authority</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on</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request.</w:t>
      </w:r>
    </w:p>
    <w:p w14:paraId="03ABC76B"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700E10A3" w14:textId="77777777" w:rsidR="00BA0380" w:rsidRPr="00A50D0E" w:rsidRDefault="00BA0380" w:rsidP="006F23D2">
      <w:pPr>
        <w:widowControl w:val="0"/>
        <w:numPr>
          <w:ilvl w:val="0"/>
          <w:numId w:val="21"/>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The data importer agrees to notify the data exporter promptly if, after having agreed to these Clauses and for 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duration of the contract, it has reason to believe that it is or has become subject to laws or practices not in line with</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the requirements under</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paragraph (a), including following a change in the laws of</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the third country or a measure (such</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as</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disclosure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request) indicating</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an</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application</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such</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laws</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practice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that is</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not in</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line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with</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requirements in</w:t>
      </w:r>
      <w:r w:rsidRPr="00A50D0E">
        <w:rPr>
          <w:rFonts w:ascii="Times New Roman" w:hAnsi="Times New Roman"/>
          <w:spacing w:val="-38"/>
          <w:w w:val="95"/>
          <w:sz w:val="19"/>
          <w:szCs w:val="19"/>
          <w:lang w:val="en-GB"/>
        </w:rPr>
        <w:t xml:space="preserve"> </w:t>
      </w:r>
      <w:r w:rsidRPr="00A50D0E">
        <w:rPr>
          <w:rFonts w:ascii="Times New Roman" w:hAnsi="Times New Roman"/>
          <w:w w:val="95"/>
          <w:sz w:val="19"/>
          <w:szCs w:val="19"/>
          <w:lang w:val="en-GB"/>
        </w:rPr>
        <w:t>paragraph</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(a).</w:t>
      </w:r>
      <w:r w:rsidRPr="00A50D0E">
        <w:rPr>
          <w:rFonts w:ascii="Times New Roman" w:hAnsi="Times New Roman"/>
          <w:spacing w:val="-2"/>
          <w:w w:val="95"/>
          <w:sz w:val="19"/>
          <w:szCs w:val="19"/>
          <w:lang w:val="en-GB"/>
        </w:rPr>
        <w:t xml:space="preserve"> </w:t>
      </w:r>
    </w:p>
    <w:p w14:paraId="66A122F7"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EC75158" w14:textId="77777777" w:rsidR="00BA0380" w:rsidRPr="00A50D0E" w:rsidRDefault="00BA0380" w:rsidP="006F23D2">
      <w:pPr>
        <w:widowControl w:val="0"/>
        <w:numPr>
          <w:ilvl w:val="0"/>
          <w:numId w:val="21"/>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Following a notification pursuant to paragraph (e), or if the data exporter otherwise has reason to believe that the data</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importer can no longer fulfil its obligations under these Clauses, the data exporter shall promptly identify appropriate</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measures (e.g. technical or organisational measures to ensure security and confidentiality) to be adopted by the data</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 xml:space="preserve">exporter and/or data importer to address the situation. </w:t>
      </w:r>
      <w:r w:rsidRPr="00A50D0E">
        <w:rPr>
          <w:rFonts w:ascii="Times New Roman" w:hAnsi="Times New Roman"/>
          <w:w w:val="90"/>
          <w:sz w:val="19"/>
          <w:szCs w:val="19"/>
          <w:lang w:val="en-GB"/>
        </w:rPr>
        <w:t>The data exporter shall suspend the data transfer if it considers that no appropriate safeguards for such</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transfer can</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be</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ensured, or</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if</w:t>
      </w:r>
      <w:r w:rsidRPr="00A50D0E">
        <w:rPr>
          <w:rFonts w:ascii="Times New Roman" w:hAnsi="Times New Roman"/>
          <w:spacing w:val="34"/>
          <w:sz w:val="19"/>
          <w:szCs w:val="19"/>
          <w:lang w:val="en-GB"/>
        </w:rPr>
        <w:t xml:space="preserve"> </w:t>
      </w:r>
      <w:r w:rsidRPr="00A50D0E">
        <w:rPr>
          <w:rFonts w:ascii="Times New Roman" w:hAnsi="Times New Roman"/>
          <w:w w:val="90"/>
          <w:sz w:val="19"/>
          <w:szCs w:val="19"/>
          <w:lang w:val="en-GB"/>
        </w:rPr>
        <w:t>instructed by the</w:t>
      </w:r>
      <w:r w:rsidRPr="00A50D0E">
        <w:rPr>
          <w:rFonts w:ascii="Times New Roman" w:hAnsi="Times New Roman"/>
          <w:spacing w:val="34"/>
          <w:sz w:val="19"/>
          <w:szCs w:val="19"/>
          <w:lang w:val="en-GB"/>
        </w:rPr>
        <w:t xml:space="preserve"> </w:t>
      </w:r>
      <w:r w:rsidRPr="00A50D0E">
        <w:rPr>
          <w:rFonts w:ascii="Times New Roman" w:hAnsi="Times New Roman"/>
          <w:w w:val="90"/>
          <w:sz w:val="19"/>
          <w:szCs w:val="19"/>
          <w:lang w:val="en-GB"/>
        </w:rPr>
        <w:t>competent supervisory</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authority</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do</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so.</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this</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case,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exporter</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be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entitled</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terminate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contract,</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insofar</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as</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it</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concerns</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processing</w:t>
      </w:r>
      <w:r w:rsidRPr="00A50D0E">
        <w:rPr>
          <w:rFonts w:ascii="Times New Roman" w:hAnsi="Times New Roman"/>
          <w:spacing w:val="-36"/>
          <w:w w:val="90"/>
          <w:sz w:val="19"/>
          <w:szCs w:val="19"/>
          <w:lang w:val="en-GB"/>
        </w:rPr>
        <w:t xml:space="preserve"> </w:t>
      </w:r>
      <w:r w:rsidRPr="00A50D0E">
        <w:rPr>
          <w:rFonts w:ascii="Times New Roman" w:hAnsi="Times New Roman"/>
          <w:w w:val="90"/>
          <w:sz w:val="19"/>
          <w:szCs w:val="19"/>
          <w:lang w:val="en-GB"/>
        </w:rPr>
        <w:t>of personal data under these Clauses. If the contract involves more than two Parties, the data exporter may exercise this</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right to termination only with respect to the relevant Party, unless the Parties have agreed otherwise. Where the</w:t>
      </w:r>
      <w:r w:rsidRPr="00A50D0E">
        <w:rPr>
          <w:rFonts w:ascii="Times New Roman" w:hAnsi="Times New Roman"/>
          <w:spacing w:val="1"/>
          <w:w w:val="95"/>
          <w:sz w:val="19"/>
          <w:szCs w:val="19"/>
          <w:lang w:val="en-GB"/>
        </w:rPr>
        <w:t xml:space="preserve"> </w:t>
      </w:r>
      <w:r w:rsidRPr="00A50D0E">
        <w:rPr>
          <w:rFonts w:ascii="Times New Roman" w:hAnsi="Times New Roman"/>
          <w:sz w:val="19"/>
          <w:szCs w:val="19"/>
          <w:lang w:val="en-GB"/>
        </w:rPr>
        <w:t>contract</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is</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terminated</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pursuant</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to</w:t>
      </w:r>
      <w:r w:rsidRPr="00A50D0E">
        <w:rPr>
          <w:rFonts w:ascii="Times New Roman" w:hAnsi="Times New Roman"/>
          <w:spacing w:val="-7"/>
          <w:sz w:val="19"/>
          <w:szCs w:val="19"/>
          <w:lang w:val="en-GB"/>
        </w:rPr>
        <w:t xml:space="preserve"> </w:t>
      </w:r>
      <w:r w:rsidRPr="00A50D0E">
        <w:rPr>
          <w:rFonts w:ascii="Times New Roman" w:hAnsi="Times New Roman"/>
          <w:sz w:val="19"/>
          <w:szCs w:val="19"/>
          <w:lang w:val="en-GB"/>
        </w:rPr>
        <w:t>this</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Clause,</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Clause</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16(d)</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and</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(e)</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shall</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apply.</w:t>
      </w:r>
    </w:p>
    <w:p w14:paraId="4F888139"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2D242E5"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75D2735"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5"/>
          <w:sz w:val="19"/>
          <w:szCs w:val="19"/>
          <w:lang w:val="en-GB"/>
        </w:rPr>
        <w:t>Clause</w:t>
      </w:r>
      <w:r w:rsidRPr="00A50D0E">
        <w:rPr>
          <w:rFonts w:ascii="Times New Roman" w:hAnsi="Times New Roman"/>
          <w:i/>
          <w:spacing w:val="-9"/>
          <w:w w:val="95"/>
          <w:sz w:val="19"/>
          <w:szCs w:val="19"/>
          <w:lang w:val="en-GB"/>
        </w:rPr>
        <w:t xml:space="preserve"> </w:t>
      </w:r>
      <w:r w:rsidRPr="00A50D0E">
        <w:rPr>
          <w:rFonts w:ascii="Times New Roman" w:hAnsi="Times New Roman"/>
          <w:i/>
          <w:w w:val="95"/>
          <w:sz w:val="19"/>
          <w:szCs w:val="19"/>
          <w:lang w:val="en-GB"/>
        </w:rPr>
        <w:t>14</w:t>
      </w:r>
    </w:p>
    <w:p w14:paraId="6BB5D1D3"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w w:val="95"/>
          <w:sz w:val="19"/>
          <w:szCs w:val="19"/>
          <w:lang w:val="en-GB"/>
        </w:rPr>
      </w:pPr>
      <w:r w:rsidRPr="00A50D0E">
        <w:rPr>
          <w:rFonts w:ascii="Times New Roman" w:eastAsia="Cambria" w:hAnsi="Times New Roman"/>
          <w:b/>
          <w:bCs/>
          <w:w w:val="95"/>
          <w:sz w:val="19"/>
          <w:szCs w:val="19"/>
          <w:lang w:val="en-GB"/>
        </w:rPr>
        <w:t>Obligations</w:t>
      </w:r>
      <w:r w:rsidRPr="00A50D0E">
        <w:rPr>
          <w:rFonts w:ascii="Times New Roman" w:eastAsia="Cambria" w:hAnsi="Times New Roman"/>
          <w:b/>
          <w:bCs/>
          <w:spacing w:val="-8"/>
          <w:w w:val="95"/>
          <w:sz w:val="19"/>
          <w:szCs w:val="19"/>
          <w:lang w:val="en-GB"/>
        </w:rPr>
        <w:t xml:space="preserve"> </w:t>
      </w:r>
      <w:r w:rsidRPr="00A50D0E">
        <w:rPr>
          <w:rFonts w:ascii="Times New Roman" w:eastAsia="Cambria" w:hAnsi="Times New Roman"/>
          <w:b/>
          <w:bCs/>
          <w:w w:val="95"/>
          <w:sz w:val="19"/>
          <w:szCs w:val="19"/>
          <w:lang w:val="en-GB"/>
        </w:rPr>
        <w:t>of</w:t>
      </w:r>
      <w:r w:rsidRPr="00A50D0E">
        <w:rPr>
          <w:rFonts w:ascii="Times New Roman" w:eastAsia="Cambria" w:hAnsi="Times New Roman"/>
          <w:b/>
          <w:bCs/>
          <w:spacing w:val="-2"/>
          <w:w w:val="95"/>
          <w:sz w:val="19"/>
          <w:szCs w:val="19"/>
          <w:lang w:val="en-GB"/>
        </w:rPr>
        <w:t xml:space="preserve"> </w:t>
      </w:r>
      <w:r w:rsidRPr="00A50D0E">
        <w:rPr>
          <w:rFonts w:ascii="Times New Roman" w:eastAsia="Cambria" w:hAnsi="Times New Roman"/>
          <w:b/>
          <w:bCs/>
          <w:w w:val="95"/>
          <w:sz w:val="19"/>
          <w:szCs w:val="19"/>
          <w:lang w:val="en-GB"/>
        </w:rPr>
        <w:t>the</w:t>
      </w:r>
      <w:r w:rsidRPr="00A50D0E">
        <w:rPr>
          <w:rFonts w:ascii="Times New Roman" w:eastAsia="Cambria" w:hAnsi="Times New Roman"/>
          <w:b/>
          <w:bCs/>
          <w:spacing w:val="-8"/>
          <w:w w:val="95"/>
          <w:sz w:val="19"/>
          <w:szCs w:val="19"/>
          <w:lang w:val="en-GB"/>
        </w:rPr>
        <w:t xml:space="preserve"> </w:t>
      </w:r>
      <w:r w:rsidRPr="00A50D0E">
        <w:rPr>
          <w:rFonts w:ascii="Times New Roman" w:eastAsia="Cambria" w:hAnsi="Times New Roman"/>
          <w:b/>
          <w:bCs/>
          <w:w w:val="95"/>
          <w:sz w:val="19"/>
          <w:szCs w:val="19"/>
          <w:lang w:val="en-GB"/>
        </w:rPr>
        <w:t>data</w:t>
      </w:r>
      <w:r w:rsidRPr="00A50D0E">
        <w:rPr>
          <w:rFonts w:ascii="Times New Roman" w:eastAsia="Cambria" w:hAnsi="Times New Roman"/>
          <w:b/>
          <w:bCs/>
          <w:spacing w:val="-7"/>
          <w:w w:val="95"/>
          <w:sz w:val="19"/>
          <w:szCs w:val="19"/>
          <w:lang w:val="en-GB"/>
        </w:rPr>
        <w:t xml:space="preserve"> </w:t>
      </w:r>
      <w:r w:rsidRPr="00A50D0E">
        <w:rPr>
          <w:rFonts w:ascii="Times New Roman" w:eastAsia="Cambria" w:hAnsi="Times New Roman"/>
          <w:b/>
          <w:bCs/>
          <w:w w:val="95"/>
          <w:sz w:val="19"/>
          <w:szCs w:val="19"/>
          <w:lang w:val="en-GB"/>
        </w:rPr>
        <w:t>importer</w:t>
      </w:r>
      <w:r w:rsidRPr="00A50D0E">
        <w:rPr>
          <w:rFonts w:ascii="Times New Roman" w:eastAsia="Cambria" w:hAnsi="Times New Roman"/>
          <w:b/>
          <w:bCs/>
          <w:spacing w:val="-4"/>
          <w:w w:val="95"/>
          <w:sz w:val="19"/>
          <w:szCs w:val="19"/>
          <w:lang w:val="en-GB"/>
        </w:rPr>
        <w:t xml:space="preserve"> </w:t>
      </w:r>
      <w:r w:rsidRPr="00A50D0E">
        <w:rPr>
          <w:rFonts w:ascii="Times New Roman" w:eastAsia="Cambria" w:hAnsi="Times New Roman"/>
          <w:b/>
          <w:bCs/>
          <w:w w:val="95"/>
          <w:sz w:val="19"/>
          <w:szCs w:val="19"/>
          <w:lang w:val="en-GB"/>
        </w:rPr>
        <w:t>in</w:t>
      </w:r>
      <w:r w:rsidRPr="00A50D0E">
        <w:rPr>
          <w:rFonts w:ascii="Times New Roman" w:eastAsia="Cambria" w:hAnsi="Times New Roman"/>
          <w:b/>
          <w:bCs/>
          <w:spacing w:val="-7"/>
          <w:w w:val="95"/>
          <w:sz w:val="19"/>
          <w:szCs w:val="19"/>
          <w:lang w:val="en-GB"/>
        </w:rPr>
        <w:t xml:space="preserve"> </w:t>
      </w:r>
      <w:r w:rsidRPr="00A50D0E">
        <w:rPr>
          <w:rFonts w:ascii="Times New Roman" w:eastAsia="Cambria" w:hAnsi="Times New Roman"/>
          <w:b/>
          <w:bCs/>
          <w:w w:val="95"/>
          <w:sz w:val="19"/>
          <w:szCs w:val="19"/>
          <w:lang w:val="en-GB"/>
        </w:rPr>
        <w:t>case</w:t>
      </w:r>
      <w:r w:rsidRPr="00A50D0E">
        <w:rPr>
          <w:rFonts w:ascii="Times New Roman" w:eastAsia="Cambria" w:hAnsi="Times New Roman"/>
          <w:b/>
          <w:bCs/>
          <w:spacing w:val="-8"/>
          <w:w w:val="95"/>
          <w:sz w:val="19"/>
          <w:szCs w:val="19"/>
          <w:lang w:val="en-GB"/>
        </w:rPr>
        <w:t xml:space="preserve"> </w:t>
      </w:r>
      <w:r w:rsidRPr="00A50D0E">
        <w:rPr>
          <w:rFonts w:ascii="Times New Roman" w:eastAsia="Cambria" w:hAnsi="Times New Roman"/>
          <w:b/>
          <w:bCs/>
          <w:w w:val="95"/>
          <w:sz w:val="19"/>
          <w:szCs w:val="19"/>
          <w:lang w:val="en-GB"/>
        </w:rPr>
        <w:t>of</w:t>
      </w:r>
      <w:r w:rsidRPr="00A50D0E">
        <w:rPr>
          <w:rFonts w:ascii="Times New Roman" w:eastAsia="Cambria" w:hAnsi="Times New Roman"/>
          <w:b/>
          <w:bCs/>
          <w:spacing w:val="-7"/>
          <w:w w:val="95"/>
          <w:sz w:val="19"/>
          <w:szCs w:val="19"/>
          <w:lang w:val="en-GB"/>
        </w:rPr>
        <w:t xml:space="preserve"> </w:t>
      </w:r>
      <w:r w:rsidRPr="00A50D0E">
        <w:rPr>
          <w:rFonts w:ascii="Times New Roman" w:eastAsia="Cambria" w:hAnsi="Times New Roman"/>
          <w:b/>
          <w:bCs/>
          <w:w w:val="95"/>
          <w:sz w:val="19"/>
          <w:szCs w:val="19"/>
          <w:lang w:val="en-GB"/>
        </w:rPr>
        <w:t>access</w:t>
      </w:r>
      <w:r w:rsidRPr="00A50D0E">
        <w:rPr>
          <w:rFonts w:ascii="Times New Roman" w:eastAsia="Cambria" w:hAnsi="Times New Roman"/>
          <w:b/>
          <w:bCs/>
          <w:spacing w:val="-6"/>
          <w:w w:val="95"/>
          <w:sz w:val="19"/>
          <w:szCs w:val="19"/>
          <w:lang w:val="en-GB"/>
        </w:rPr>
        <w:t xml:space="preserve"> </w:t>
      </w:r>
      <w:r w:rsidRPr="00A50D0E">
        <w:rPr>
          <w:rFonts w:ascii="Times New Roman" w:eastAsia="Cambria" w:hAnsi="Times New Roman"/>
          <w:b/>
          <w:bCs/>
          <w:w w:val="95"/>
          <w:sz w:val="19"/>
          <w:szCs w:val="19"/>
          <w:lang w:val="en-GB"/>
        </w:rPr>
        <w:t>by</w:t>
      </w:r>
      <w:r w:rsidRPr="00A50D0E">
        <w:rPr>
          <w:rFonts w:ascii="Times New Roman" w:eastAsia="Cambria" w:hAnsi="Times New Roman"/>
          <w:b/>
          <w:bCs/>
          <w:spacing w:val="-8"/>
          <w:w w:val="95"/>
          <w:sz w:val="19"/>
          <w:szCs w:val="19"/>
          <w:lang w:val="en-GB"/>
        </w:rPr>
        <w:t xml:space="preserve"> </w:t>
      </w:r>
      <w:r w:rsidRPr="00A50D0E">
        <w:rPr>
          <w:rFonts w:ascii="Times New Roman" w:eastAsia="Cambria" w:hAnsi="Times New Roman"/>
          <w:b/>
          <w:bCs/>
          <w:w w:val="95"/>
          <w:sz w:val="19"/>
          <w:szCs w:val="19"/>
          <w:lang w:val="en-GB"/>
        </w:rPr>
        <w:t>public</w:t>
      </w:r>
      <w:r w:rsidRPr="00A50D0E">
        <w:rPr>
          <w:rFonts w:ascii="Times New Roman" w:eastAsia="Cambria" w:hAnsi="Times New Roman"/>
          <w:b/>
          <w:bCs/>
          <w:spacing w:val="-7"/>
          <w:w w:val="95"/>
          <w:sz w:val="19"/>
          <w:szCs w:val="19"/>
          <w:lang w:val="en-GB"/>
        </w:rPr>
        <w:t xml:space="preserve"> </w:t>
      </w:r>
      <w:r w:rsidRPr="00A50D0E">
        <w:rPr>
          <w:rFonts w:ascii="Times New Roman" w:eastAsia="Cambria" w:hAnsi="Times New Roman"/>
          <w:b/>
          <w:bCs/>
          <w:w w:val="95"/>
          <w:sz w:val="19"/>
          <w:szCs w:val="19"/>
          <w:lang w:val="en-GB"/>
        </w:rPr>
        <w:t>authorities</w:t>
      </w:r>
    </w:p>
    <w:p w14:paraId="393F86FC"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p>
    <w:p w14:paraId="552A4AC9" w14:textId="77777777" w:rsidR="00BA0380" w:rsidRPr="00A50D0E" w:rsidRDefault="00BA0380" w:rsidP="00BA0380">
      <w:pPr>
        <w:widowControl w:val="0"/>
        <w:autoSpaceDE w:val="0"/>
        <w:autoSpaceDN w:val="0"/>
        <w:spacing w:line="276" w:lineRule="auto"/>
        <w:ind w:right="54"/>
        <w:outlineLvl w:val="1"/>
        <w:rPr>
          <w:rFonts w:ascii="Times New Roman" w:eastAsia="Cambria" w:hAnsi="Times New Roman"/>
          <w:b/>
          <w:bCs/>
          <w:sz w:val="19"/>
          <w:szCs w:val="19"/>
          <w:lang w:val="en-GB"/>
        </w:rPr>
      </w:pPr>
      <w:bookmarkStart w:id="17" w:name="_bookmark46"/>
      <w:bookmarkEnd w:id="17"/>
      <w:r w:rsidRPr="00A50D0E">
        <w:rPr>
          <w:rFonts w:ascii="Times New Roman" w:eastAsia="Cambria" w:hAnsi="Times New Roman"/>
          <w:b/>
          <w:bCs/>
          <w:sz w:val="19"/>
          <w:szCs w:val="19"/>
          <w:lang w:val="en-GB"/>
        </w:rPr>
        <w:t>14.1 Notification</w:t>
      </w:r>
    </w:p>
    <w:p w14:paraId="5283E7AC"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295B857B" w14:textId="77777777" w:rsidR="00BA0380" w:rsidRPr="00A50D0E" w:rsidRDefault="00BA0380" w:rsidP="006F23D2">
      <w:pPr>
        <w:widowControl w:val="0"/>
        <w:numPr>
          <w:ilvl w:val="2"/>
          <w:numId w:val="20"/>
        </w:numPr>
        <w:tabs>
          <w:tab w:val="left" w:pos="873"/>
        </w:tabs>
        <w:autoSpaceDE w:val="0"/>
        <w:autoSpaceDN w:val="0"/>
        <w:spacing w:line="276" w:lineRule="auto"/>
        <w:ind w:right="54"/>
        <w:jc w:val="both"/>
        <w:rPr>
          <w:rFonts w:ascii="Times New Roman" w:hAnsi="Times New Roman"/>
          <w:w w:val="90"/>
          <w:sz w:val="19"/>
          <w:szCs w:val="19"/>
          <w:lang w:val="en-GB"/>
        </w:rPr>
      </w:pPr>
      <w:r w:rsidRPr="00A50D0E">
        <w:rPr>
          <w:rFonts w:ascii="Times New Roman" w:hAnsi="Times New Roman"/>
          <w:w w:val="90"/>
          <w:sz w:val="19"/>
          <w:szCs w:val="19"/>
          <w:lang w:val="en-GB"/>
        </w:rPr>
        <w:t>The data importer agrees to notify the data exporter and, where possible, the data subject promptly (if necessary with the help of the data exporter) if it:</w:t>
      </w:r>
    </w:p>
    <w:p w14:paraId="371C8AEA"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5D09F492" w14:textId="77777777" w:rsidR="00BA0380" w:rsidRPr="00A50D0E" w:rsidRDefault="00BA0380" w:rsidP="006F23D2">
      <w:pPr>
        <w:widowControl w:val="0"/>
        <w:numPr>
          <w:ilvl w:val="3"/>
          <w:numId w:val="20"/>
        </w:numPr>
        <w:tabs>
          <w:tab w:val="left" w:pos="1181"/>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receives a legally binding request from a public authority, including judicial authorities, under the laws of the</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country of destination for the disclosure of personal data transferred pursuant to these Clauses; such</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notification shall include information about the personal data requested, the requesting authority, the legal</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basis for</w:t>
      </w:r>
      <w:r w:rsidRPr="00A50D0E">
        <w:rPr>
          <w:rFonts w:ascii="Times New Roman" w:hAnsi="Times New Roman"/>
          <w:spacing w:val="6"/>
          <w:sz w:val="19"/>
          <w:szCs w:val="19"/>
          <w:lang w:val="en-GB"/>
        </w:rPr>
        <w:t xml:space="preserve"> </w:t>
      </w:r>
      <w:r w:rsidRPr="00A50D0E">
        <w:rPr>
          <w:rFonts w:ascii="Times New Roman" w:hAnsi="Times New Roman"/>
          <w:sz w:val="19"/>
          <w:szCs w:val="19"/>
          <w:lang w:val="en-GB"/>
        </w:rPr>
        <w:t>the request and</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the response provided;</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or</w:t>
      </w:r>
    </w:p>
    <w:p w14:paraId="61F85C67" w14:textId="77777777" w:rsidR="00BA0380" w:rsidRPr="00A50D0E" w:rsidRDefault="00BA0380" w:rsidP="006F23D2">
      <w:pPr>
        <w:widowControl w:val="0"/>
        <w:numPr>
          <w:ilvl w:val="3"/>
          <w:numId w:val="20"/>
        </w:numPr>
        <w:tabs>
          <w:tab w:val="left" w:pos="1181"/>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5"/>
          <w:sz w:val="19"/>
          <w:szCs w:val="19"/>
          <w:lang w:val="en-GB"/>
        </w:rPr>
        <w:t>becomes aware of any direct access by public authorities to personal data transferred pursuant to these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Clauses in accordance with the laws of the country of destination; such notification shall include all</w:t>
      </w:r>
      <w:r w:rsidRPr="00A50D0E">
        <w:rPr>
          <w:rFonts w:ascii="Times New Roman" w:hAnsi="Times New Roman"/>
          <w:spacing w:val="1"/>
          <w:w w:val="95"/>
          <w:sz w:val="19"/>
          <w:szCs w:val="19"/>
          <w:lang w:val="en-GB"/>
        </w:rPr>
        <w:t xml:space="preserve"> </w:t>
      </w:r>
      <w:r w:rsidRPr="00A50D0E">
        <w:rPr>
          <w:rFonts w:ascii="Times New Roman" w:hAnsi="Times New Roman"/>
          <w:sz w:val="19"/>
          <w:szCs w:val="19"/>
          <w:lang w:val="en-GB"/>
        </w:rPr>
        <w:t>information</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available to</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the</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importer.</w:t>
      </w:r>
    </w:p>
    <w:p w14:paraId="0FFDD3AE"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7AE8225" w14:textId="77777777" w:rsidR="00BA0380" w:rsidRPr="00A50D0E" w:rsidRDefault="00BA0380" w:rsidP="006F23D2">
      <w:pPr>
        <w:widowControl w:val="0"/>
        <w:numPr>
          <w:ilvl w:val="2"/>
          <w:numId w:val="20"/>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If the data importer is prohibited from notifying the data exporter and/or the data subject under the laws of the</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country</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destination,</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agrees</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use</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its</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best</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efforts</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obtain</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waiver</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20"/>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prohibition,</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lastRenderedPageBreak/>
        <w:t>with</w:t>
      </w:r>
      <w:r w:rsidRPr="00A50D0E">
        <w:rPr>
          <w:rFonts w:ascii="Times New Roman" w:hAnsi="Times New Roman"/>
          <w:spacing w:val="-35"/>
          <w:w w:val="90"/>
          <w:sz w:val="19"/>
          <w:szCs w:val="19"/>
          <w:lang w:val="en-GB"/>
        </w:rPr>
        <w:t xml:space="preserve"> </w:t>
      </w:r>
      <w:r w:rsidRPr="00A50D0E">
        <w:rPr>
          <w:rFonts w:ascii="Times New Roman" w:hAnsi="Times New Roman"/>
          <w:w w:val="95"/>
          <w:sz w:val="19"/>
          <w:szCs w:val="19"/>
          <w:lang w:val="en-GB"/>
        </w:rPr>
        <w:t>a view to communicating as much information as possible, as soon as possible. The data importer agrees to</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document</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its</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best</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efforts</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in</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order</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to</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be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able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to</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demonstrate</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them</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on</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request</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of 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exporter.</w:t>
      </w:r>
    </w:p>
    <w:p w14:paraId="1CC3874E"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42A8837" w14:textId="77777777" w:rsidR="00BA0380" w:rsidRPr="00A50D0E" w:rsidRDefault="00BA0380" w:rsidP="006F23D2">
      <w:pPr>
        <w:widowControl w:val="0"/>
        <w:numPr>
          <w:ilvl w:val="2"/>
          <w:numId w:val="20"/>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Where permissible under the laws of the country of destination, the data importer agrees to provide the data</w:t>
      </w:r>
      <w:r w:rsidRPr="00A50D0E">
        <w:rPr>
          <w:rFonts w:ascii="Times New Roman" w:hAnsi="Times New Roman"/>
          <w:spacing w:val="1"/>
          <w:w w:val="95"/>
          <w:sz w:val="19"/>
          <w:szCs w:val="19"/>
          <w:lang w:val="en-GB"/>
        </w:rPr>
        <w:t xml:space="preserve"> </w:t>
      </w:r>
      <w:r w:rsidRPr="00A50D0E">
        <w:rPr>
          <w:rFonts w:ascii="Times New Roman" w:hAnsi="Times New Roman"/>
          <w:spacing w:val="-1"/>
          <w:w w:val="95"/>
          <w:sz w:val="19"/>
          <w:szCs w:val="19"/>
          <w:lang w:val="en-GB"/>
        </w:rPr>
        <w:t>exporter,</w:t>
      </w:r>
      <w:r w:rsidRPr="00A50D0E">
        <w:rPr>
          <w:rFonts w:ascii="Times New Roman" w:hAnsi="Times New Roman"/>
          <w:spacing w:val="-6"/>
          <w:w w:val="95"/>
          <w:sz w:val="19"/>
          <w:szCs w:val="19"/>
          <w:lang w:val="en-GB"/>
        </w:rPr>
        <w:t xml:space="preserve"> </w:t>
      </w:r>
      <w:r w:rsidRPr="00A50D0E">
        <w:rPr>
          <w:rFonts w:ascii="Times New Roman" w:hAnsi="Times New Roman"/>
          <w:spacing w:val="-1"/>
          <w:w w:val="95"/>
          <w:sz w:val="19"/>
          <w:szCs w:val="19"/>
          <w:lang w:val="en-GB"/>
        </w:rPr>
        <w:t>at</w:t>
      </w:r>
      <w:r w:rsidRPr="00A50D0E">
        <w:rPr>
          <w:rFonts w:ascii="Times New Roman" w:hAnsi="Times New Roman"/>
          <w:spacing w:val="-4"/>
          <w:w w:val="95"/>
          <w:sz w:val="19"/>
          <w:szCs w:val="19"/>
          <w:lang w:val="en-GB"/>
        </w:rPr>
        <w:t xml:space="preserve"> </w:t>
      </w:r>
      <w:r w:rsidRPr="00A50D0E">
        <w:rPr>
          <w:rFonts w:ascii="Times New Roman" w:hAnsi="Times New Roman"/>
          <w:spacing w:val="-1"/>
          <w:w w:val="95"/>
          <w:sz w:val="19"/>
          <w:szCs w:val="19"/>
          <w:lang w:val="en-GB"/>
        </w:rPr>
        <w:t>regular</w:t>
      </w:r>
      <w:r w:rsidRPr="00A50D0E">
        <w:rPr>
          <w:rFonts w:ascii="Times New Roman" w:hAnsi="Times New Roman"/>
          <w:spacing w:val="-3"/>
          <w:w w:val="95"/>
          <w:sz w:val="19"/>
          <w:szCs w:val="19"/>
          <w:lang w:val="en-GB"/>
        </w:rPr>
        <w:t xml:space="preserve"> </w:t>
      </w:r>
      <w:r w:rsidRPr="00A50D0E">
        <w:rPr>
          <w:rFonts w:ascii="Times New Roman" w:hAnsi="Times New Roman"/>
          <w:spacing w:val="-1"/>
          <w:w w:val="95"/>
          <w:sz w:val="19"/>
          <w:szCs w:val="19"/>
          <w:lang w:val="en-GB"/>
        </w:rPr>
        <w:t>intervals</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for</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duration</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contract,</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with</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as</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much</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relevant</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information</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as</w:t>
      </w:r>
      <w:r w:rsidRPr="00A50D0E">
        <w:rPr>
          <w:rFonts w:ascii="Times New Roman" w:hAnsi="Times New Roman"/>
          <w:spacing w:val="-5"/>
          <w:w w:val="95"/>
          <w:sz w:val="19"/>
          <w:szCs w:val="19"/>
          <w:lang w:val="en-GB"/>
        </w:rPr>
        <w:t xml:space="preserve"> </w:t>
      </w:r>
      <w:r w:rsidRPr="00A50D0E">
        <w:rPr>
          <w:rFonts w:ascii="Times New Roman" w:hAnsi="Times New Roman"/>
          <w:w w:val="95"/>
          <w:sz w:val="19"/>
          <w:szCs w:val="19"/>
          <w:lang w:val="en-GB"/>
        </w:rPr>
        <w:t>possible</w:t>
      </w:r>
      <w:r w:rsidRPr="00A50D0E">
        <w:rPr>
          <w:rFonts w:ascii="Times New Roman" w:hAnsi="Times New Roman"/>
          <w:spacing w:val="-6"/>
          <w:w w:val="95"/>
          <w:sz w:val="19"/>
          <w:szCs w:val="19"/>
          <w:lang w:val="en-GB"/>
        </w:rPr>
        <w:t xml:space="preserve"> </w:t>
      </w:r>
      <w:r w:rsidRPr="00A50D0E">
        <w:rPr>
          <w:rFonts w:ascii="Times New Roman" w:hAnsi="Times New Roman"/>
          <w:w w:val="95"/>
          <w:sz w:val="19"/>
          <w:szCs w:val="19"/>
          <w:lang w:val="en-GB"/>
        </w:rPr>
        <w:t>on</w:t>
      </w:r>
      <w:r w:rsidRPr="00A50D0E">
        <w:rPr>
          <w:rFonts w:ascii="Times New Roman" w:hAnsi="Times New Roman"/>
          <w:spacing w:val="-37"/>
          <w:w w:val="95"/>
          <w:sz w:val="19"/>
          <w:szCs w:val="19"/>
          <w:lang w:val="en-GB"/>
        </w:rPr>
        <w:t xml:space="preserve"> </w:t>
      </w:r>
      <w:r w:rsidRPr="00A50D0E">
        <w:rPr>
          <w:rFonts w:ascii="Times New Roman" w:hAnsi="Times New Roman"/>
          <w:w w:val="90"/>
          <w:sz w:val="19"/>
          <w:szCs w:val="19"/>
          <w:lang w:val="en-GB"/>
        </w:rPr>
        <w:t>the requests received (in particular, number of requests, type of data requested, requesting authority/</w:t>
      </w:r>
      <w:proofErr w:type="spellStart"/>
      <w:r w:rsidRPr="00A50D0E">
        <w:rPr>
          <w:rFonts w:ascii="Times New Roman" w:hAnsi="Times New Roman"/>
          <w:w w:val="90"/>
          <w:sz w:val="19"/>
          <w:szCs w:val="19"/>
          <w:lang w:val="en-GB"/>
        </w:rPr>
        <w:t>ies</w:t>
      </w:r>
      <w:proofErr w:type="spellEnd"/>
      <w:r w:rsidRPr="00A50D0E">
        <w:rPr>
          <w:rFonts w:ascii="Times New Roman" w:hAnsi="Times New Roman"/>
          <w:w w:val="90"/>
          <w:sz w:val="19"/>
          <w:szCs w:val="19"/>
          <w:lang w:val="en-GB"/>
        </w:rPr>
        <w:t>, whether</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 xml:space="preserve">requests have been challenged and the outcome of such challenges, etc.). </w:t>
      </w:r>
    </w:p>
    <w:p w14:paraId="3EB86765"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363571F" w14:textId="77777777" w:rsidR="00BA0380" w:rsidRPr="00A50D0E" w:rsidRDefault="00BA0380" w:rsidP="006F23D2">
      <w:pPr>
        <w:widowControl w:val="0"/>
        <w:numPr>
          <w:ilvl w:val="2"/>
          <w:numId w:val="20"/>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data importer agrees to preserve the information pursuant to paragraphs (a) to (c) for the duration of the</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contract</w:t>
      </w:r>
      <w:r w:rsidRPr="00A50D0E">
        <w:rPr>
          <w:rFonts w:ascii="Times New Roman" w:hAnsi="Times New Roman"/>
          <w:spacing w:val="-7"/>
          <w:sz w:val="19"/>
          <w:szCs w:val="19"/>
          <w:lang w:val="en-GB"/>
        </w:rPr>
        <w:t xml:space="preserve"> </w:t>
      </w:r>
      <w:r w:rsidRPr="00A50D0E">
        <w:rPr>
          <w:rFonts w:ascii="Times New Roman" w:hAnsi="Times New Roman"/>
          <w:sz w:val="19"/>
          <w:szCs w:val="19"/>
          <w:lang w:val="en-GB"/>
        </w:rPr>
        <w:t>and</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make</w:t>
      </w:r>
      <w:r w:rsidRPr="00A50D0E">
        <w:rPr>
          <w:rFonts w:ascii="Times New Roman" w:hAnsi="Times New Roman"/>
          <w:spacing w:val="-7"/>
          <w:sz w:val="19"/>
          <w:szCs w:val="19"/>
          <w:lang w:val="en-GB"/>
        </w:rPr>
        <w:t xml:space="preserve"> </w:t>
      </w:r>
      <w:r w:rsidRPr="00A50D0E">
        <w:rPr>
          <w:rFonts w:ascii="Times New Roman" w:hAnsi="Times New Roman"/>
          <w:sz w:val="19"/>
          <w:szCs w:val="19"/>
          <w:lang w:val="en-GB"/>
        </w:rPr>
        <w:t>it</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available</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to</w:t>
      </w:r>
      <w:r w:rsidRPr="00A50D0E">
        <w:rPr>
          <w:rFonts w:ascii="Times New Roman" w:hAnsi="Times New Roman"/>
          <w:spacing w:val="-7"/>
          <w:sz w:val="19"/>
          <w:szCs w:val="19"/>
          <w:lang w:val="en-GB"/>
        </w:rPr>
        <w:t xml:space="preserve"> </w:t>
      </w:r>
      <w:r w:rsidRPr="00A50D0E">
        <w:rPr>
          <w:rFonts w:ascii="Times New Roman" w:hAnsi="Times New Roman"/>
          <w:sz w:val="19"/>
          <w:szCs w:val="19"/>
          <w:lang w:val="en-GB"/>
        </w:rPr>
        <w:t>the</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competent</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supervisory</w:t>
      </w:r>
      <w:r w:rsidRPr="00A50D0E">
        <w:rPr>
          <w:rFonts w:ascii="Times New Roman" w:hAnsi="Times New Roman"/>
          <w:spacing w:val="-5"/>
          <w:sz w:val="19"/>
          <w:szCs w:val="19"/>
          <w:lang w:val="en-GB"/>
        </w:rPr>
        <w:t xml:space="preserve"> </w:t>
      </w:r>
      <w:r w:rsidRPr="00A50D0E">
        <w:rPr>
          <w:rFonts w:ascii="Times New Roman" w:hAnsi="Times New Roman"/>
          <w:sz w:val="19"/>
          <w:szCs w:val="19"/>
          <w:lang w:val="en-GB"/>
        </w:rPr>
        <w:t>authority</w:t>
      </w:r>
      <w:r w:rsidRPr="00A50D0E">
        <w:rPr>
          <w:rFonts w:ascii="Times New Roman" w:hAnsi="Times New Roman"/>
          <w:spacing w:val="-10"/>
          <w:sz w:val="19"/>
          <w:szCs w:val="19"/>
          <w:lang w:val="en-GB"/>
        </w:rPr>
        <w:t xml:space="preserve"> </w:t>
      </w:r>
      <w:r w:rsidRPr="00A50D0E">
        <w:rPr>
          <w:rFonts w:ascii="Times New Roman" w:hAnsi="Times New Roman"/>
          <w:sz w:val="19"/>
          <w:szCs w:val="19"/>
          <w:lang w:val="en-GB"/>
        </w:rPr>
        <w:t>on</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request.</w:t>
      </w:r>
    </w:p>
    <w:p w14:paraId="55121A66"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328BA89A" w14:textId="77777777" w:rsidR="00BA0380" w:rsidRPr="00A50D0E" w:rsidRDefault="00BA0380" w:rsidP="006F23D2">
      <w:pPr>
        <w:widowControl w:val="0"/>
        <w:numPr>
          <w:ilvl w:val="2"/>
          <w:numId w:val="20"/>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Paragraphs (a) to (c) are without prejudice to the obligation of the data importer pursuant to Clause 14(e) and</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Clause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16 to</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inform the data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exporter</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promptly</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where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it is unable to</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comply with these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Clauses.</w:t>
      </w:r>
    </w:p>
    <w:p w14:paraId="32CFE4DA"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6C8B4EEB" w14:textId="77777777" w:rsidR="00BA0380" w:rsidRPr="00A50D0E" w:rsidRDefault="00BA0380" w:rsidP="00BA0380">
      <w:pPr>
        <w:widowControl w:val="0"/>
        <w:tabs>
          <w:tab w:val="left" w:pos="563"/>
        </w:tabs>
        <w:autoSpaceDE w:val="0"/>
        <w:autoSpaceDN w:val="0"/>
        <w:spacing w:line="276" w:lineRule="auto"/>
        <w:ind w:left="-284" w:right="54"/>
        <w:outlineLvl w:val="1"/>
        <w:rPr>
          <w:rFonts w:ascii="Times New Roman" w:eastAsia="Cambria" w:hAnsi="Times New Roman"/>
          <w:b/>
          <w:bCs/>
          <w:sz w:val="19"/>
          <w:szCs w:val="19"/>
          <w:lang w:val="en-GB"/>
        </w:rPr>
      </w:pPr>
      <w:r w:rsidRPr="00A50D0E">
        <w:rPr>
          <w:rFonts w:ascii="Times New Roman" w:eastAsia="Cambria" w:hAnsi="Times New Roman"/>
          <w:b/>
          <w:bCs/>
          <w:w w:val="90"/>
          <w:sz w:val="19"/>
          <w:szCs w:val="19"/>
          <w:lang w:val="en-GB"/>
        </w:rPr>
        <w:t>14.2 Review</w:t>
      </w:r>
      <w:r w:rsidRPr="00A50D0E">
        <w:rPr>
          <w:rFonts w:ascii="Times New Roman" w:eastAsia="Cambria" w:hAnsi="Times New Roman"/>
          <w:b/>
          <w:bCs/>
          <w:spacing w:val="16"/>
          <w:w w:val="90"/>
          <w:sz w:val="19"/>
          <w:szCs w:val="19"/>
          <w:lang w:val="en-GB"/>
        </w:rPr>
        <w:t xml:space="preserve"> </w:t>
      </w:r>
      <w:r w:rsidRPr="00A50D0E">
        <w:rPr>
          <w:rFonts w:ascii="Times New Roman" w:eastAsia="Cambria" w:hAnsi="Times New Roman"/>
          <w:b/>
          <w:bCs/>
          <w:w w:val="90"/>
          <w:sz w:val="19"/>
          <w:szCs w:val="19"/>
          <w:lang w:val="en-GB"/>
        </w:rPr>
        <w:t>of</w:t>
      </w:r>
      <w:r w:rsidRPr="00A50D0E">
        <w:rPr>
          <w:rFonts w:ascii="Times New Roman" w:eastAsia="Cambria" w:hAnsi="Times New Roman"/>
          <w:b/>
          <w:bCs/>
          <w:spacing w:val="4"/>
          <w:w w:val="90"/>
          <w:sz w:val="19"/>
          <w:szCs w:val="19"/>
          <w:lang w:val="en-GB"/>
        </w:rPr>
        <w:t xml:space="preserve"> </w:t>
      </w:r>
      <w:r w:rsidRPr="00A50D0E">
        <w:rPr>
          <w:rFonts w:ascii="Times New Roman" w:eastAsia="Cambria" w:hAnsi="Times New Roman"/>
          <w:b/>
          <w:bCs/>
          <w:w w:val="90"/>
          <w:sz w:val="19"/>
          <w:szCs w:val="19"/>
          <w:lang w:val="en-GB"/>
        </w:rPr>
        <w:t>legality</w:t>
      </w:r>
      <w:r w:rsidRPr="00A50D0E">
        <w:rPr>
          <w:rFonts w:ascii="Times New Roman" w:eastAsia="Cambria" w:hAnsi="Times New Roman"/>
          <w:b/>
          <w:bCs/>
          <w:spacing w:val="18"/>
          <w:w w:val="90"/>
          <w:sz w:val="19"/>
          <w:szCs w:val="19"/>
          <w:lang w:val="en-GB"/>
        </w:rPr>
        <w:t xml:space="preserve"> </w:t>
      </w:r>
      <w:r w:rsidRPr="00A50D0E">
        <w:rPr>
          <w:rFonts w:ascii="Times New Roman" w:eastAsia="Cambria" w:hAnsi="Times New Roman"/>
          <w:b/>
          <w:bCs/>
          <w:w w:val="90"/>
          <w:sz w:val="19"/>
          <w:szCs w:val="19"/>
          <w:lang w:val="en-GB"/>
        </w:rPr>
        <w:t>and</w:t>
      </w:r>
      <w:r w:rsidRPr="00A50D0E">
        <w:rPr>
          <w:rFonts w:ascii="Times New Roman" w:eastAsia="Cambria" w:hAnsi="Times New Roman"/>
          <w:b/>
          <w:bCs/>
          <w:spacing w:val="20"/>
          <w:w w:val="90"/>
          <w:sz w:val="19"/>
          <w:szCs w:val="19"/>
          <w:lang w:val="en-GB"/>
        </w:rPr>
        <w:t xml:space="preserve"> </w:t>
      </w:r>
      <w:r w:rsidRPr="00A50D0E">
        <w:rPr>
          <w:rFonts w:ascii="Times New Roman" w:eastAsia="Cambria" w:hAnsi="Times New Roman"/>
          <w:b/>
          <w:bCs/>
          <w:w w:val="90"/>
          <w:sz w:val="19"/>
          <w:szCs w:val="19"/>
          <w:lang w:val="en-GB"/>
        </w:rPr>
        <w:t>data</w:t>
      </w:r>
      <w:r w:rsidRPr="00A50D0E">
        <w:rPr>
          <w:rFonts w:ascii="Times New Roman" w:eastAsia="Cambria" w:hAnsi="Times New Roman"/>
          <w:b/>
          <w:bCs/>
          <w:spacing w:val="22"/>
          <w:w w:val="90"/>
          <w:sz w:val="19"/>
          <w:szCs w:val="19"/>
          <w:lang w:val="en-GB"/>
        </w:rPr>
        <w:t xml:space="preserve"> </w:t>
      </w:r>
      <w:r w:rsidRPr="00A50D0E">
        <w:rPr>
          <w:rFonts w:ascii="Times New Roman" w:eastAsia="Cambria" w:hAnsi="Times New Roman"/>
          <w:b/>
          <w:bCs/>
          <w:w w:val="90"/>
          <w:sz w:val="19"/>
          <w:szCs w:val="19"/>
          <w:lang w:val="en-GB"/>
        </w:rPr>
        <w:t>minimisation</w:t>
      </w:r>
    </w:p>
    <w:p w14:paraId="375F7167"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638E42C6" w14:textId="77777777" w:rsidR="00BA0380" w:rsidRPr="00A50D0E" w:rsidRDefault="00BA0380" w:rsidP="006F23D2">
      <w:pPr>
        <w:widowControl w:val="0"/>
        <w:numPr>
          <w:ilvl w:val="2"/>
          <w:numId w:val="20"/>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data importer agrees to review the legality of the request for disclosure, in particular whether it remains</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within the powers granted to the requesting public authority, and to challenge the request if, after careful</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assessment, it</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concludes that there</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are reasonable</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grounds</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to consider</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that the request</w:t>
      </w:r>
      <w:r w:rsidRPr="00A50D0E">
        <w:rPr>
          <w:rFonts w:ascii="Times New Roman" w:hAnsi="Times New Roman"/>
          <w:spacing w:val="34"/>
          <w:sz w:val="19"/>
          <w:szCs w:val="19"/>
          <w:lang w:val="en-GB"/>
        </w:rPr>
        <w:t xml:space="preserve"> </w:t>
      </w:r>
      <w:r w:rsidRPr="00A50D0E">
        <w:rPr>
          <w:rFonts w:ascii="Times New Roman" w:hAnsi="Times New Roman"/>
          <w:w w:val="90"/>
          <w:sz w:val="19"/>
          <w:szCs w:val="19"/>
          <w:lang w:val="en-GB"/>
        </w:rPr>
        <w:t>is unlawful under</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laws of the country of destination, applicable obligations under international law and principles of international</w:t>
      </w:r>
      <w:r w:rsidRPr="00A50D0E">
        <w:rPr>
          <w:rFonts w:ascii="Times New Roman" w:hAnsi="Times New Roman"/>
          <w:spacing w:val="1"/>
          <w:w w:val="90"/>
          <w:sz w:val="19"/>
          <w:szCs w:val="19"/>
          <w:lang w:val="en-GB"/>
        </w:rPr>
        <w:t xml:space="preserve"> </w:t>
      </w:r>
      <w:r w:rsidRPr="00A50D0E">
        <w:rPr>
          <w:rFonts w:ascii="Times New Roman" w:hAnsi="Times New Roman"/>
          <w:spacing w:val="-1"/>
          <w:w w:val="95"/>
          <w:sz w:val="19"/>
          <w:szCs w:val="19"/>
          <w:lang w:val="en-GB"/>
        </w:rPr>
        <w:t>comity.</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data</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importer</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shall,</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under</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same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conditions,</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pursue</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possibilities</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of</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appeal.</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When</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challenging</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a</w:t>
      </w:r>
      <w:r w:rsidRPr="00A50D0E">
        <w:rPr>
          <w:rFonts w:ascii="Times New Roman" w:hAnsi="Times New Roman"/>
          <w:spacing w:val="-37"/>
          <w:w w:val="95"/>
          <w:sz w:val="19"/>
          <w:szCs w:val="19"/>
          <w:lang w:val="en-GB"/>
        </w:rPr>
        <w:t xml:space="preserve"> </w:t>
      </w:r>
      <w:r w:rsidRPr="00A50D0E">
        <w:rPr>
          <w:rFonts w:ascii="Times New Roman" w:hAnsi="Times New Roman"/>
          <w:w w:val="90"/>
          <w:sz w:val="19"/>
          <w:szCs w:val="19"/>
          <w:lang w:val="en-GB"/>
        </w:rPr>
        <w:t>request, the data importer shall seek interim measures with a view to suspending the effects of</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the request until</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the competent judicial authority has decided on its merits. It shall not disclose the personal data requested until</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required to do so under the applicable procedural rules. These requirements are without prejudice to the</w:t>
      </w:r>
      <w:r w:rsidRPr="00A50D0E">
        <w:rPr>
          <w:rFonts w:ascii="Times New Roman" w:hAnsi="Times New Roman"/>
          <w:spacing w:val="1"/>
          <w:w w:val="95"/>
          <w:sz w:val="19"/>
          <w:szCs w:val="19"/>
          <w:lang w:val="en-GB"/>
        </w:rPr>
        <w:t xml:space="preserve"> </w:t>
      </w:r>
      <w:r w:rsidRPr="00A50D0E">
        <w:rPr>
          <w:rFonts w:ascii="Times New Roman" w:hAnsi="Times New Roman"/>
          <w:sz w:val="19"/>
          <w:szCs w:val="19"/>
          <w:lang w:val="en-GB"/>
        </w:rPr>
        <w:t>obligations</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of</w:t>
      </w:r>
      <w:r w:rsidRPr="00A50D0E">
        <w:rPr>
          <w:rFonts w:ascii="Times New Roman" w:hAnsi="Times New Roman"/>
          <w:spacing w:val="4"/>
          <w:sz w:val="19"/>
          <w:szCs w:val="19"/>
          <w:lang w:val="en-GB"/>
        </w:rPr>
        <w:t xml:space="preserve"> </w:t>
      </w:r>
      <w:r w:rsidRPr="00A50D0E">
        <w:rPr>
          <w:rFonts w:ascii="Times New Roman" w:hAnsi="Times New Roman"/>
          <w:sz w:val="19"/>
          <w:szCs w:val="19"/>
          <w:lang w:val="en-GB"/>
        </w:rPr>
        <w:t>the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data importer</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under Clause 14(e).</w:t>
      </w:r>
    </w:p>
    <w:p w14:paraId="63A49545"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3BFF751F" w14:textId="77777777" w:rsidR="00BA0380" w:rsidRPr="00A50D0E" w:rsidRDefault="00BA0380" w:rsidP="006F23D2">
      <w:pPr>
        <w:widowControl w:val="0"/>
        <w:numPr>
          <w:ilvl w:val="2"/>
          <w:numId w:val="20"/>
        </w:numPr>
        <w:tabs>
          <w:tab w:val="left" w:pos="873"/>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The data importer agrees to document its legal assessment and any challenge to the request for disclosure and, to</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the extent permissible under the laws of the country of destination, make the documentation available to the data</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exporter.</w:t>
      </w:r>
      <w:r w:rsidRPr="00A50D0E">
        <w:rPr>
          <w:rFonts w:ascii="Times New Roman" w:hAnsi="Times New Roman"/>
          <w:spacing w:val="23"/>
          <w:w w:val="90"/>
          <w:sz w:val="19"/>
          <w:szCs w:val="19"/>
          <w:lang w:val="en-GB"/>
        </w:rPr>
        <w:t xml:space="preserve"> </w:t>
      </w:r>
      <w:r w:rsidRPr="00A50D0E">
        <w:rPr>
          <w:rFonts w:ascii="Times New Roman" w:hAnsi="Times New Roman"/>
          <w:w w:val="90"/>
          <w:sz w:val="19"/>
          <w:szCs w:val="19"/>
          <w:lang w:val="en-GB"/>
        </w:rPr>
        <w:t>It</w:t>
      </w:r>
      <w:r w:rsidRPr="00A50D0E">
        <w:rPr>
          <w:rFonts w:ascii="Times New Roman" w:hAnsi="Times New Roman"/>
          <w:spacing w:val="25"/>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23"/>
          <w:w w:val="90"/>
          <w:sz w:val="19"/>
          <w:szCs w:val="19"/>
          <w:lang w:val="en-GB"/>
        </w:rPr>
        <w:t xml:space="preserve"> </w:t>
      </w:r>
      <w:r w:rsidRPr="00A50D0E">
        <w:rPr>
          <w:rFonts w:ascii="Times New Roman" w:hAnsi="Times New Roman"/>
          <w:w w:val="90"/>
          <w:sz w:val="19"/>
          <w:szCs w:val="19"/>
          <w:lang w:val="en-GB"/>
        </w:rPr>
        <w:t>also</w:t>
      </w:r>
      <w:r w:rsidRPr="00A50D0E">
        <w:rPr>
          <w:rFonts w:ascii="Times New Roman" w:hAnsi="Times New Roman"/>
          <w:spacing w:val="24"/>
          <w:w w:val="90"/>
          <w:sz w:val="19"/>
          <w:szCs w:val="19"/>
          <w:lang w:val="en-GB"/>
        </w:rPr>
        <w:t xml:space="preserve"> </w:t>
      </w:r>
      <w:r w:rsidRPr="00A50D0E">
        <w:rPr>
          <w:rFonts w:ascii="Times New Roman" w:hAnsi="Times New Roman"/>
          <w:w w:val="90"/>
          <w:sz w:val="19"/>
          <w:szCs w:val="19"/>
          <w:lang w:val="en-GB"/>
        </w:rPr>
        <w:t>make</w:t>
      </w:r>
      <w:r w:rsidRPr="00A50D0E">
        <w:rPr>
          <w:rFonts w:ascii="Times New Roman" w:hAnsi="Times New Roman"/>
          <w:spacing w:val="23"/>
          <w:w w:val="90"/>
          <w:sz w:val="19"/>
          <w:szCs w:val="19"/>
          <w:lang w:val="en-GB"/>
        </w:rPr>
        <w:t xml:space="preserve"> </w:t>
      </w:r>
      <w:r w:rsidRPr="00A50D0E">
        <w:rPr>
          <w:rFonts w:ascii="Times New Roman" w:hAnsi="Times New Roman"/>
          <w:w w:val="90"/>
          <w:sz w:val="19"/>
          <w:szCs w:val="19"/>
          <w:lang w:val="en-GB"/>
        </w:rPr>
        <w:t>it</w:t>
      </w:r>
      <w:r w:rsidRPr="00A50D0E">
        <w:rPr>
          <w:rFonts w:ascii="Times New Roman" w:hAnsi="Times New Roman"/>
          <w:spacing w:val="23"/>
          <w:w w:val="90"/>
          <w:sz w:val="19"/>
          <w:szCs w:val="19"/>
          <w:lang w:val="en-GB"/>
        </w:rPr>
        <w:t xml:space="preserve"> </w:t>
      </w:r>
      <w:r w:rsidRPr="00A50D0E">
        <w:rPr>
          <w:rFonts w:ascii="Times New Roman" w:hAnsi="Times New Roman"/>
          <w:w w:val="90"/>
          <w:sz w:val="19"/>
          <w:szCs w:val="19"/>
          <w:lang w:val="en-GB"/>
        </w:rPr>
        <w:t>available</w:t>
      </w:r>
      <w:r w:rsidRPr="00A50D0E">
        <w:rPr>
          <w:rFonts w:ascii="Times New Roman" w:hAnsi="Times New Roman"/>
          <w:spacing w:val="24"/>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22"/>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23"/>
          <w:w w:val="90"/>
          <w:sz w:val="19"/>
          <w:szCs w:val="19"/>
          <w:lang w:val="en-GB"/>
        </w:rPr>
        <w:t xml:space="preserve"> </w:t>
      </w:r>
      <w:r w:rsidRPr="00A50D0E">
        <w:rPr>
          <w:rFonts w:ascii="Times New Roman" w:hAnsi="Times New Roman"/>
          <w:w w:val="90"/>
          <w:sz w:val="19"/>
          <w:szCs w:val="19"/>
          <w:lang w:val="en-GB"/>
        </w:rPr>
        <w:t>competent</w:t>
      </w:r>
      <w:r w:rsidRPr="00A50D0E">
        <w:rPr>
          <w:rFonts w:ascii="Times New Roman" w:hAnsi="Times New Roman"/>
          <w:spacing w:val="24"/>
          <w:w w:val="90"/>
          <w:sz w:val="19"/>
          <w:szCs w:val="19"/>
          <w:lang w:val="en-GB"/>
        </w:rPr>
        <w:t xml:space="preserve"> </w:t>
      </w:r>
      <w:r w:rsidRPr="00A50D0E">
        <w:rPr>
          <w:rFonts w:ascii="Times New Roman" w:hAnsi="Times New Roman"/>
          <w:w w:val="90"/>
          <w:sz w:val="19"/>
          <w:szCs w:val="19"/>
          <w:lang w:val="en-GB"/>
        </w:rPr>
        <w:t>supervisory</w:t>
      </w:r>
      <w:r w:rsidRPr="00A50D0E">
        <w:rPr>
          <w:rFonts w:ascii="Times New Roman" w:hAnsi="Times New Roman"/>
          <w:spacing w:val="25"/>
          <w:w w:val="90"/>
          <w:sz w:val="19"/>
          <w:szCs w:val="19"/>
          <w:lang w:val="en-GB"/>
        </w:rPr>
        <w:t xml:space="preserve"> </w:t>
      </w:r>
      <w:r w:rsidRPr="00A50D0E">
        <w:rPr>
          <w:rFonts w:ascii="Times New Roman" w:hAnsi="Times New Roman"/>
          <w:w w:val="90"/>
          <w:sz w:val="19"/>
          <w:szCs w:val="19"/>
          <w:lang w:val="en-GB"/>
        </w:rPr>
        <w:t>authority</w:t>
      </w:r>
      <w:r w:rsidRPr="00A50D0E">
        <w:rPr>
          <w:rFonts w:ascii="Times New Roman" w:hAnsi="Times New Roman"/>
          <w:spacing w:val="20"/>
          <w:w w:val="90"/>
          <w:sz w:val="19"/>
          <w:szCs w:val="19"/>
          <w:lang w:val="en-GB"/>
        </w:rPr>
        <w:t xml:space="preserve"> </w:t>
      </w:r>
      <w:r w:rsidRPr="00A50D0E">
        <w:rPr>
          <w:rFonts w:ascii="Times New Roman" w:hAnsi="Times New Roman"/>
          <w:w w:val="90"/>
          <w:sz w:val="19"/>
          <w:szCs w:val="19"/>
          <w:lang w:val="en-GB"/>
        </w:rPr>
        <w:t>on</w:t>
      </w:r>
      <w:r w:rsidRPr="00A50D0E">
        <w:rPr>
          <w:rFonts w:ascii="Times New Roman" w:hAnsi="Times New Roman"/>
          <w:spacing w:val="23"/>
          <w:w w:val="90"/>
          <w:sz w:val="19"/>
          <w:szCs w:val="19"/>
          <w:lang w:val="en-GB"/>
        </w:rPr>
        <w:t xml:space="preserve"> </w:t>
      </w:r>
      <w:r w:rsidRPr="00A50D0E">
        <w:rPr>
          <w:rFonts w:ascii="Times New Roman" w:hAnsi="Times New Roman"/>
          <w:w w:val="90"/>
          <w:sz w:val="19"/>
          <w:szCs w:val="19"/>
          <w:lang w:val="en-GB"/>
        </w:rPr>
        <w:t>request.</w:t>
      </w:r>
      <w:r w:rsidRPr="00A50D0E">
        <w:rPr>
          <w:rFonts w:ascii="Times New Roman" w:hAnsi="Times New Roman"/>
          <w:spacing w:val="24"/>
          <w:w w:val="90"/>
          <w:sz w:val="19"/>
          <w:szCs w:val="19"/>
          <w:lang w:val="en-GB"/>
        </w:rPr>
        <w:t xml:space="preserve"> </w:t>
      </w:r>
    </w:p>
    <w:p w14:paraId="523D062B"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0A228CA5" w14:textId="77777777" w:rsidR="00BA0380" w:rsidRPr="00A50D0E" w:rsidRDefault="00BA0380" w:rsidP="006F23D2">
      <w:pPr>
        <w:widowControl w:val="0"/>
        <w:numPr>
          <w:ilvl w:val="2"/>
          <w:numId w:val="20"/>
        </w:numPr>
        <w:tabs>
          <w:tab w:val="left" w:pos="873"/>
        </w:tabs>
        <w:autoSpaceDE w:val="0"/>
        <w:autoSpaceDN w:val="0"/>
        <w:spacing w:line="276" w:lineRule="auto"/>
        <w:ind w:right="54"/>
        <w:jc w:val="both"/>
        <w:rPr>
          <w:rFonts w:ascii="Times New Roman" w:hAnsi="Times New Roman"/>
          <w:w w:val="95"/>
          <w:sz w:val="19"/>
          <w:szCs w:val="19"/>
          <w:lang w:val="en-GB"/>
        </w:rPr>
      </w:pPr>
      <w:r w:rsidRPr="00A50D0E">
        <w:rPr>
          <w:rFonts w:ascii="Times New Roman" w:hAnsi="Times New Roman"/>
          <w:w w:val="95"/>
          <w:sz w:val="19"/>
          <w:szCs w:val="19"/>
          <w:lang w:val="en-GB"/>
        </w:rPr>
        <w:t>The data importer agrees to provide the minimum amount of information permissible when responding to a request for disclosure, based on a reasonable interpretation of the request.</w:t>
      </w:r>
    </w:p>
    <w:p w14:paraId="6A7A546E" w14:textId="77777777" w:rsidR="00BA0380" w:rsidRPr="00A50D0E" w:rsidRDefault="00BA0380" w:rsidP="00BA0380">
      <w:pPr>
        <w:spacing w:line="276" w:lineRule="auto"/>
        <w:ind w:right="54"/>
        <w:jc w:val="center"/>
        <w:rPr>
          <w:rFonts w:ascii="Times New Roman" w:hAnsi="Times New Roman"/>
          <w:w w:val="95"/>
          <w:sz w:val="19"/>
          <w:szCs w:val="19"/>
          <w:lang w:val="en-GB"/>
        </w:rPr>
      </w:pPr>
    </w:p>
    <w:p w14:paraId="7205EC88" w14:textId="77777777" w:rsidR="00BA0380" w:rsidRPr="00A50D0E" w:rsidRDefault="00BA0380" w:rsidP="00BA0380">
      <w:pPr>
        <w:spacing w:line="276" w:lineRule="auto"/>
        <w:ind w:right="54"/>
        <w:jc w:val="center"/>
        <w:rPr>
          <w:rFonts w:ascii="Times New Roman" w:hAnsi="Times New Roman"/>
          <w:w w:val="95"/>
          <w:sz w:val="19"/>
          <w:szCs w:val="19"/>
          <w:lang w:val="en-GB"/>
        </w:rPr>
      </w:pPr>
    </w:p>
    <w:p w14:paraId="684FFED0" w14:textId="77777777" w:rsidR="00BA0380" w:rsidRPr="00A50D0E" w:rsidRDefault="00BA0380" w:rsidP="00BA0380">
      <w:pPr>
        <w:spacing w:line="276" w:lineRule="auto"/>
        <w:ind w:right="54"/>
        <w:jc w:val="center"/>
        <w:rPr>
          <w:rFonts w:ascii="Times New Roman" w:hAnsi="Times New Roman"/>
          <w:sz w:val="19"/>
          <w:szCs w:val="19"/>
          <w:lang w:val="en-GB"/>
        </w:rPr>
      </w:pPr>
      <w:r w:rsidRPr="00A50D0E">
        <w:rPr>
          <w:rFonts w:ascii="Times New Roman" w:hAnsi="Times New Roman"/>
          <w:w w:val="95"/>
          <w:sz w:val="19"/>
          <w:szCs w:val="19"/>
          <w:lang w:val="en-GB"/>
        </w:rPr>
        <w:t>SECTION</w:t>
      </w:r>
      <w:r w:rsidRPr="00A50D0E">
        <w:rPr>
          <w:rFonts w:ascii="Times New Roman" w:hAnsi="Times New Roman"/>
          <w:spacing w:val="7"/>
          <w:w w:val="95"/>
          <w:sz w:val="19"/>
          <w:szCs w:val="19"/>
          <w:lang w:val="en-GB"/>
        </w:rPr>
        <w:t xml:space="preserve"> </w:t>
      </w:r>
      <w:r w:rsidRPr="00A50D0E">
        <w:rPr>
          <w:rFonts w:ascii="Times New Roman" w:hAnsi="Times New Roman"/>
          <w:w w:val="95"/>
          <w:sz w:val="19"/>
          <w:szCs w:val="19"/>
          <w:lang w:val="en-GB"/>
        </w:rPr>
        <w:t>IV</w:t>
      </w:r>
      <w:r w:rsidRPr="00A50D0E">
        <w:rPr>
          <w:rFonts w:ascii="Times New Roman" w:hAnsi="Times New Roman"/>
          <w:spacing w:val="9"/>
          <w:w w:val="95"/>
          <w:sz w:val="19"/>
          <w:szCs w:val="19"/>
          <w:lang w:val="en-GB"/>
        </w:rPr>
        <w:t xml:space="preserve"> </w:t>
      </w:r>
      <w:r w:rsidRPr="00A50D0E">
        <w:rPr>
          <w:rFonts w:ascii="Times New Roman" w:hAnsi="Times New Roman"/>
          <w:w w:val="95"/>
          <w:sz w:val="19"/>
          <w:szCs w:val="19"/>
          <w:lang w:val="en-GB"/>
        </w:rPr>
        <w:t>–</w:t>
      </w:r>
      <w:r w:rsidRPr="00A50D0E">
        <w:rPr>
          <w:rFonts w:ascii="Times New Roman" w:hAnsi="Times New Roman"/>
          <w:spacing w:val="7"/>
          <w:w w:val="95"/>
          <w:sz w:val="19"/>
          <w:szCs w:val="19"/>
          <w:lang w:val="en-GB"/>
        </w:rPr>
        <w:t xml:space="preserve"> </w:t>
      </w:r>
      <w:r w:rsidRPr="00A50D0E">
        <w:rPr>
          <w:rFonts w:ascii="Times New Roman" w:hAnsi="Times New Roman"/>
          <w:w w:val="95"/>
          <w:sz w:val="19"/>
          <w:szCs w:val="19"/>
          <w:lang w:val="en-GB"/>
        </w:rPr>
        <w:t>FINAL</w:t>
      </w:r>
      <w:r w:rsidRPr="00A50D0E">
        <w:rPr>
          <w:rFonts w:ascii="Times New Roman" w:hAnsi="Times New Roman"/>
          <w:spacing w:val="8"/>
          <w:w w:val="95"/>
          <w:sz w:val="19"/>
          <w:szCs w:val="19"/>
          <w:lang w:val="en-GB"/>
        </w:rPr>
        <w:t xml:space="preserve"> </w:t>
      </w:r>
      <w:r w:rsidRPr="00A50D0E">
        <w:rPr>
          <w:rFonts w:ascii="Times New Roman" w:hAnsi="Times New Roman"/>
          <w:w w:val="95"/>
          <w:sz w:val="19"/>
          <w:szCs w:val="19"/>
          <w:lang w:val="en-GB"/>
        </w:rPr>
        <w:t>PROVISIONS</w:t>
      </w:r>
    </w:p>
    <w:p w14:paraId="5FEF507F"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7AEFF74B"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62EEEC4F"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5"/>
          <w:sz w:val="19"/>
          <w:szCs w:val="19"/>
          <w:lang w:val="en-GB"/>
        </w:rPr>
        <w:t>Clause</w:t>
      </w:r>
      <w:r w:rsidRPr="00A50D0E">
        <w:rPr>
          <w:rFonts w:ascii="Times New Roman" w:hAnsi="Times New Roman"/>
          <w:i/>
          <w:spacing w:val="-9"/>
          <w:w w:val="95"/>
          <w:sz w:val="19"/>
          <w:szCs w:val="19"/>
          <w:lang w:val="en-GB"/>
        </w:rPr>
        <w:t xml:space="preserve"> </w:t>
      </w:r>
      <w:r w:rsidRPr="00A50D0E">
        <w:rPr>
          <w:rFonts w:ascii="Times New Roman" w:hAnsi="Times New Roman"/>
          <w:i/>
          <w:w w:val="95"/>
          <w:sz w:val="19"/>
          <w:szCs w:val="19"/>
          <w:lang w:val="en-GB"/>
        </w:rPr>
        <w:t>15</w:t>
      </w:r>
    </w:p>
    <w:p w14:paraId="02EC7A7B"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w w:val="95"/>
          <w:sz w:val="19"/>
          <w:szCs w:val="19"/>
          <w:lang w:val="en-GB"/>
        </w:rPr>
      </w:pPr>
      <w:r w:rsidRPr="00A50D0E">
        <w:rPr>
          <w:rFonts w:ascii="Times New Roman" w:eastAsia="Cambria" w:hAnsi="Times New Roman"/>
          <w:b/>
          <w:bCs/>
          <w:w w:val="95"/>
          <w:sz w:val="19"/>
          <w:szCs w:val="19"/>
          <w:lang w:val="en-GB"/>
        </w:rPr>
        <w:t>Non-compliance</w:t>
      </w:r>
      <w:r w:rsidRPr="00A50D0E">
        <w:rPr>
          <w:rFonts w:ascii="Times New Roman" w:eastAsia="Cambria" w:hAnsi="Times New Roman"/>
          <w:b/>
          <w:bCs/>
          <w:spacing w:val="-9"/>
          <w:w w:val="95"/>
          <w:sz w:val="19"/>
          <w:szCs w:val="19"/>
          <w:lang w:val="en-GB"/>
        </w:rPr>
        <w:t xml:space="preserve"> </w:t>
      </w:r>
      <w:r w:rsidRPr="00A50D0E">
        <w:rPr>
          <w:rFonts w:ascii="Times New Roman" w:eastAsia="Cambria" w:hAnsi="Times New Roman"/>
          <w:b/>
          <w:bCs/>
          <w:w w:val="95"/>
          <w:sz w:val="19"/>
          <w:szCs w:val="19"/>
          <w:lang w:val="en-GB"/>
        </w:rPr>
        <w:t>with</w:t>
      </w:r>
      <w:r w:rsidRPr="00A50D0E">
        <w:rPr>
          <w:rFonts w:ascii="Times New Roman" w:eastAsia="Cambria" w:hAnsi="Times New Roman"/>
          <w:b/>
          <w:bCs/>
          <w:spacing w:val="-7"/>
          <w:w w:val="95"/>
          <w:sz w:val="19"/>
          <w:szCs w:val="19"/>
          <w:lang w:val="en-GB"/>
        </w:rPr>
        <w:t xml:space="preserve"> </w:t>
      </w:r>
      <w:r w:rsidRPr="00A50D0E">
        <w:rPr>
          <w:rFonts w:ascii="Times New Roman" w:eastAsia="Cambria" w:hAnsi="Times New Roman"/>
          <w:b/>
          <w:bCs/>
          <w:w w:val="95"/>
          <w:sz w:val="19"/>
          <w:szCs w:val="19"/>
          <w:lang w:val="en-GB"/>
        </w:rPr>
        <w:t>the</w:t>
      </w:r>
      <w:r w:rsidRPr="00A50D0E">
        <w:rPr>
          <w:rFonts w:ascii="Times New Roman" w:eastAsia="Cambria" w:hAnsi="Times New Roman"/>
          <w:b/>
          <w:bCs/>
          <w:spacing w:val="-7"/>
          <w:w w:val="95"/>
          <w:sz w:val="19"/>
          <w:szCs w:val="19"/>
          <w:lang w:val="en-GB"/>
        </w:rPr>
        <w:t xml:space="preserve"> </w:t>
      </w:r>
      <w:r w:rsidRPr="00A50D0E">
        <w:rPr>
          <w:rFonts w:ascii="Times New Roman" w:eastAsia="Cambria" w:hAnsi="Times New Roman"/>
          <w:b/>
          <w:bCs/>
          <w:w w:val="95"/>
          <w:sz w:val="19"/>
          <w:szCs w:val="19"/>
          <w:lang w:val="en-GB"/>
        </w:rPr>
        <w:t>Clauses</w:t>
      </w:r>
      <w:r w:rsidRPr="00A50D0E">
        <w:rPr>
          <w:rFonts w:ascii="Times New Roman" w:eastAsia="Cambria" w:hAnsi="Times New Roman"/>
          <w:b/>
          <w:bCs/>
          <w:spacing w:val="-8"/>
          <w:w w:val="95"/>
          <w:sz w:val="19"/>
          <w:szCs w:val="19"/>
          <w:lang w:val="en-GB"/>
        </w:rPr>
        <w:t xml:space="preserve"> </w:t>
      </w:r>
      <w:r w:rsidRPr="00A50D0E">
        <w:rPr>
          <w:rFonts w:ascii="Times New Roman" w:eastAsia="Cambria" w:hAnsi="Times New Roman"/>
          <w:b/>
          <w:bCs/>
          <w:w w:val="95"/>
          <w:sz w:val="19"/>
          <w:szCs w:val="19"/>
          <w:lang w:val="en-GB"/>
        </w:rPr>
        <w:t>and</w:t>
      </w:r>
      <w:r w:rsidRPr="00A50D0E">
        <w:rPr>
          <w:rFonts w:ascii="Times New Roman" w:eastAsia="Cambria" w:hAnsi="Times New Roman"/>
          <w:b/>
          <w:bCs/>
          <w:spacing w:val="-8"/>
          <w:w w:val="95"/>
          <w:sz w:val="19"/>
          <w:szCs w:val="19"/>
          <w:lang w:val="en-GB"/>
        </w:rPr>
        <w:t xml:space="preserve"> </w:t>
      </w:r>
      <w:r w:rsidRPr="00A50D0E">
        <w:rPr>
          <w:rFonts w:ascii="Times New Roman" w:eastAsia="Cambria" w:hAnsi="Times New Roman"/>
          <w:b/>
          <w:bCs/>
          <w:w w:val="95"/>
          <w:sz w:val="19"/>
          <w:szCs w:val="19"/>
          <w:lang w:val="en-GB"/>
        </w:rPr>
        <w:t>termination</w:t>
      </w:r>
    </w:p>
    <w:p w14:paraId="452363C0"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p>
    <w:p w14:paraId="79B696E3" w14:textId="77777777" w:rsidR="00BA0380" w:rsidRPr="00A50D0E" w:rsidRDefault="00BA0380" w:rsidP="006F23D2">
      <w:pPr>
        <w:widowControl w:val="0"/>
        <w:numPr>
          <w:ilvl w:val="0"/>
          <w:numId w:val="19"/>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The data importer shall promptly inform the data exporter if it is unable to comply with these Clauses, for whatever</w:t>
      </w:r>
      <w:r w:rsidRPr="00A50D0E">
        <w:rPr>
          <w:rFonts w:ascii="Times New Roman" w:hAnsi="Times New Roman"/>
          <w:spacing w:val="-38"/>
          <w:w w:val="95"/>
          <w:sz w:val="19"/>
          <w:szCs w:val="19"/>
          <w:lang w:val="en-GB"/>
        </w:rPr>
        <w:t xml:space="preserve"> </w:t>
      </w:r>
      <w:r w:rsidRPr="00A50D0E">
        <w:rPr>
          <w:rFonts w:ascii="Times New Roman" w:hAnsi="Times New Roman"/>
          <w:sz w:val="19"/>
          <w:szCs w:val="19"/>
          <w:lang w:val="en-GB"/>
        </w:rPr>
        <w:t>reason.</w:t>
      </w:r>
    </w:p>
    <w:p w14:paraId="6CC78703"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3D93645E" w14:textId="77777777" w:rsidR="00BA0380" w:rsidRPr="00A50D0E" w:rsidRDefault="00BA0380" w:rsidP="006F23D2">
      <w:pPr>
        <w:widowControl w:val="0"/>
        <w:numPr>
          <w:ilvl w:val="0"/>
          <w:numId w:val="19"/>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In the event that the data importer is in breach of these Clauses or unable to comply with these Clauses, the data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exporter shall suspend the transfer of personal data to the data importer until compliance is again ensured or the</w:t>
      </w:r>
      <w:r w:rsidRPr="00A50D0E">
        <w:rPr>
          <w:rFonts w:ascii="Times New Roman" w:hAnsi="Times New Roman"/>
          <w:spacing w:val="1"/>
          <w:w w:val="95"/>
          <w:sz w:val="19"/>
          <w:szCs w:val="19"/>
          <w:lang w:val="en-GB"/>
        </w:rPr>
        <w:t xml:space="preserve"> </w:t>
      </w:r>
      <w:r w:rsidRPr="00A50D0E">
        <w:rPr>
          <w:rFonts w:ascii="Times New Roman" w:hAnsi="Times New Roman"/>
          <w:sz w:val="19"/>
          <w:szCs w:val="19"/>
          <w:lang w:val="en-GB"/>
        </w:rPr>
        <w:t>contract</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is</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terminated. This</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is without</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prejudice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to</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Clause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14(f).</w:t>
      </w:r>
    </w:p>
    <w:p w14:paraId="5A7E41BD"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38ACD676" w14:textId="77777777" w:rsidR="00BA0380" w:rsidRPr="00A50D0E" w:rsidRDefault="00BA0380" w:rsidP="006F23D2">
      <w:pPr>
        <w:widowControl w:val="0"/>
        <w:numPr>
          <w:ilvl w:val="0"/>
          <w:numId w:val="19"/>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The data exporter shall be entitled to terminate the contract, insofar as it concerns the processing of personal data</w:t>
      </w:r>
      <w:r w:rsidRPr="00A50D0E">
        <w:rPr>
          <w:rFonts w:ascii="Times New Roman" w:hAnsi="Times New Roman"/>
          <w:spacing w:val="1"/>
          <w:w w:val="95"/>
          <w:sz w:val="19"/>
          <w:szCs w:val="19"/>
          <w:lang w:val="en-GB"/>
        </w:rPr>
        <w:t xml:space="preserve"> </w:t>
      </w:r>
      <w:r w:rsidRPr="00A50D0E">
        <w:rPr>
          <w:rFonts w:ascii="Times New Roman" w:hAnsi="Times New Roman"/>
          <w:sz w:val="19"/>
          <w:szCs w:val="19"/>
          <w:lang w:val="en-GB"/>
        </w:rPr>
        <w:t>under</w:t>
      </w:r>
      <w:r w:rsidRPr="00A50D0E">
        <w:rPr>
          <w:rFonts w:ascii="Times New Roman" w:hAnsi="Times New Roman"/>
          <w:spacing w:val="9"/>
          <w:sz w:val="19"/>
          <w:szCs w:val="19"/>
          <w:lang w:val="en-GB"/>
        </w:rPr>
        <w:t xml:space="preserve"> </w:t>
      </w:r>
      <w:r w:rsidRPr="00A50D0E">
        <w:rPr>
          <w:rFonts w:ascii="Times New Roman" w:hAnsi="Times New Roman"/>
          <w:sz w:val="19"/>
          <w:szCs w:val="19"/>
          <w:lang w:val="en-GB"/>
        </w:rPr>
        <w:t>these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Clauses,</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where:</w:t>
      </w:r>
    </w:p>
    <w:p w14:paraId="59AC4ECC"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4257D175" w14:textId="77777777" w:rsidR="00BA0380" w:rsidRPr="00A50D0E" w:rsidRDefault="00BA0380" w:rsidP="006F23D2">
      <w:pPr>
        <w:widowControl w:val="0"/>
        <w:numPr>
          <w:ilvl w:val="1"/>
          <w:numId w:val="19"/>
        </w:numPr>
        <w:tabs>
          <w:tab w:val="left" w:pos="766"/>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the data exporter has suspended the transfer of personal data to the data importer pursuant to paragraph (b) and</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compliance with these Clauses is not restored within a reasonable time and in any event within one month of</w:t>
      </w:r>
      <w:r w:rsidRPr="00A50D0E">
        <w:rPr>
          <w:rFonts w:ascii="Times New Roman" w:hAnsi="Times New Roman"/>
          <w:spacing w:val="1"/>
          <w:w w:val="95"/>
          <w:sz w:val="19"/>
          <w:szCs w:val="19"/>
          <w:lang w:val="en-GB"/>
        </w:rPr>
        <w:t xml:space="preserve"> </w:t>
      </w:r>
      <w:r w:rsidRPr="00A50D0E">
        <w:rPr>
          <w:rFonts w:ascii="Times New Roman" w:hAnsi="Times New Roman"/>
          <w:sz w:val="19"/>
          <w:szCs w:val="19"/>
          <w:lang w:val="en-GB"/>
        </w:rPr>
        <w:t>suspension;</w:t>
      </w:r>
    </w:p>
    <w:p w14:paraId="3E0B5E2E" w14:textId="77777777" w:rsidR="00BA0380" w:rsidRPr="00A50D0E" w:rsidRDefault="00BA0380" w:rsidP="006F23D2">
      <w:pPr>
        <w:widowControl w:val="0"/>
        <w:numPr>
          <w:ilvl w:val="1"/>
          <w:numId w:val="19"/>
        </w:numPr>
        <w:tabs>
          <w:tab w:val="left" w:pos="766"/>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is</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substantial</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persistent</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breach</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5"/>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or</w:t>
      </w:r>
    </w:p>
    <w:p w14:paraId="5528DB08" w14:textId="77777777" w:rsidR="00BA0380" w:rsidRPr="00A50D0E" w:rsidRDefault="00BA0380" w:rsidP="006F23D2">
      <w:pPr>
        <w:widowControl w:val="0"/>
        <w:numPr>
          <w:ilvl w:val="1"/>
          <w:numId w:val="19"/>
        </w:numPr>
        <w:tabs>
          <w:tab w:val="left" w:pos="766"/>
        </w:tabs>
        <w:autoSpaceDE w:val="0"/>
        <w:autoSpaceDN w:val="0"/>
        <w:spacing w:line="276" w:lineRule="auto"/>
        <w:ind w:left="426" w:right="54" w:hanging="426"/>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17"/>
          <w:w w:val="90"/>
          <w:sz w:val="19"/>
          <w:szCs w:val="19"/>
          <w:lang w:val="en-GB"/>
        </w:rPr>
        <w:t xml:space="preserve"> </w:t>
      </w:r>
      <w:r w:rsidRPr="00A50D0E">
        <w:rPr>
          <w:rFonts w:ascii="Times New Roman" w:hAnsi="Times New Roman"/>
          <w:w w:val="90"/>
          <w:sz w:val="19"/>
          <w:szCs w:val="19"/>
          <w:lang w:val="en-GB"/>
        </w:rPr>
        <w:t>fails</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comply</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binding</w:t>
      </w:r>
      <w:r w:rsidRPr="00A50D0E">
        <w:rPr>
          <w:rFonts w:ascii="Times New Roman" w:hAnsi="Times New Roman"/>
          <w:spacing w:val="16"/>
          <w:w w:val="90"/>
          <w:sz w:val="19"/>
          <w:szCs w:val="19"/>
          <w:lang w:val="en-GB"/>
        </w:rPr>
        <w:t xml:space="preserve"> </w:t>
      </w:r>
      <w:r w:rsidRPr="00A50D0E">
        <w:rPr>
          <w:rFonts w:ascii="Times New Roman" w:hAnsi="Times New Roman"/>
          <w:w w:val="90"/>
          <w:sz w:val="19"/>
          <w:szCs w:val="19"/>
          <w:lang w:val="en-GB"/>
        </w:rPr>
        <w:t>decision</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a</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competent</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court</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supervisory</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authority</w:t>
      </w:r>
      <w:r w:rsidRPr="00A50D0E">
        <w:rPr>
          <w:rFonts w:ascii="Times New Roman" w:hAnsi="Times New Roman"/>
          <w:spacing w:val="15"/>
          <w:w w:val="90"/>
          <w:sz w:val="19"/>
          <w:szCs w:val="19"/>
          <w:lang w:val="en-GB"/>
        </w:rPr>
        <w:t xml:space="preserve"> </w:t>
      </w:r>
      <w:r w:rsidRPr="00A50D0E">
        <w:rPr>
          <w:rFonts w:ascii="Times New Roman" w:hAnsi="Times New Roman"/>
          <w:w w:val="90"/>
          <w:sz w:val="19"/>
          <w:szCs w:val="19"/>
          <w:lang w:val="en-GB"/>
        </w:rPr>
        <w:t>regarding</w:t>
      </w:r>
      <w:r w:rsidRPr="00A50D0E">
        <w:rPr>
          <w:rFonts w:ascii="Times New Roman" w:hAnsi="Times New Roman"/>
          <w:spacing w:val="-35"/>
          <w:w w:val="90"/>
          <w:sz w:val="19"/>
          <w:szCs w:val="19"/>
          <w:lang w:val="en-GB"/>
        </w:rPr>
        <w:t xml:space="preserve"> </w:t>
      </w:r>
      <w:r w:rsidRPr="00A50D0E">
        <w:rPr>
          <w:rFonts w:ascii="Times New Roman" w:hAnsi="Times New Roman"/>
          <w:sz w:val="19"/>
          <w:szCs w:val="19"/>
          <w:lang w:val="en-GB"/>
        </w:rPr>
        <w:lastRenderedPageBreak/>
        <w:t>its</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obligations</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under</w:t>
      </w:r>
      <w:r w:rsidRPr="00A50D0E">
        <w:rPr>
          <w:rFonts w:ascii="Times New Roman" w:hAnsi="Times New Roman"/>
          <w:spacing w:val="8"/>
          <w:sz w:val="19"/>
          <w:szCs w:val="19"/>
          <w:lang w:val="en-GB"/>
        </w:rPr>
        <w:t xml:space="preserve"> </w:t>
      </w:r>
      <w:r w:rsidRPr="00A50D0E">
        <w:rPr>
          <w:rFonts w:ascii="Times New Roman" w:hAnsi="Times New Roman"/>
          <w:sz w:val="19"/>
          <w:szCs w:val="19"/>
          <w:lang w:val="en-GB"/>
        </w:rPr>
        <w:t>these</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Clauses.</w:t>
      </w:r>
    </w:p>
    <w:p w14:paraId="1B67B752" w14:textId="77777777" w:rsidR="00BA0380" w:rsidRPr="00A50D0E" w:rsidRDefault="00BA0380" w:rsidP="00BA0380">
      <w:pPr>
        <w:tabs>
          <w:tab w:val="left" w:pos="766"/>
        </w:tabs>
        <w:spacing w:line="276" w:lineRule="auto"/>
        <w:ind w:right="54"/>
        <w:rPr>
          <w:rFonts w:ascii="Times New Roman" w:hAnsi="Times New Roman"/>
          <w:sz w:val="19"/>
          <w:szCs w:val="19"/>
          <w:lang w:val="en-GB"/>
        </w:rPr>
      </w:pPr>
    </w:p>
    <w:p w14:paraId="74F09077"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w w:val="95"/>
          <w:sz w:val="19"/>
          <w:szCs w:val="19"/>
          <w:lang w:val="en-GB"/>
        </w:rPr>
      </w:pPr>
      <w:r w:rsidRPr="00A50D0E">
        <w:rPr>
          <w:rFonts w:ascii="Times New Roman" w:eastAsia="Cambria" w:hAnsi="Times New Roman"/>
          <w:w w:val="90"/>
          <w:sz w:val="19"/>
          <w:szCs w:val="19"/>
          <w:lang w:val="en-GB"/>
        </w:rPr>
        <w:t>In these cases, it shall inform the competent supervisory authority of such non-</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5"/>
          <w:sz w:val="19"/>
          <w:szCs w:val="19"/>
          <w:lang w:val="en-GB"/>
        </w:rPr>
        <w:t>compliance. Where the contract involves more than two Parties, the data exporter</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may exercise</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this right to</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termination</w:t>
      </w:r>
      <w:r w:rsidRPr="00A50D0E">
        <w:rPr>
          <w:rFonts w:ascii="Times New Roman" w:eastAsia="Cambria" w:hAnsi="Times New Roman"/>
          <w:spacing w:val="-2"/>
          <w:w w:val="95"/>
          <w:sz w:val="19"/>
          <w:szCs w:val="19"/>
          <w:lang w:val="en-GB"/>
        </w:rPr>
        <w:t xml:space="preserve"> </w:t>
      </w:r>
      <w:r w:rsidRPr="00A50D0E">
        <w:rPr>
          <w:rFonts w:ascii="Times New Roman" w:eastAsia="Cambria" w:hAnsi="Times New Roman"/>
          <w:w w:val="95"/>
          <w:sz w:val="19"/>
          <w:szCs w:val="19"/>
          <w:lang w:val="en-GB"/>
        </w:rPr>
        <w:t>only</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with respect</w:t>
      </w:r>
      <w:r w:rsidRPr="00A50D0E">
        <w:rPr>
          <w:rFonts w:ascii="Times New Roman" w:eastAsia="Cambria" w:hAnsi="Times New Roman"/>
          <w:spacing w:val="-2"/>
          <w:w w:val="95"/>
          <w:sz w:val="19"/>
          <w:szCs w:val="19"/>
          <w:lang w:val="en-GB"/>
        </w:rPr>
        <w:t xml:space="preserve"> </w:t>
      </w:r>
      <w:r w:rsidRPr="00A50D0E">
        <w:rPr>
          <w:rFonts w:ascii="Times New Roman" w:eastAsia="Cambria" w:hAnsi="Times New Roman"/>
          <w:w w:val="95"/>
          <w:sz w:val="19"/>
          <w:szCs w:val="19"/>
          <w:lang w:val="en-GB"/>
        </w:rPr>
        <w:t>to</w:t>
      </w:r>
      <w:r w:rsidRPr="00A50D0E">
        <w:rPr>
          <w:rFonts w:ascii="Times New Roman" w:eastAsia="Cambria" w:hAnsi="Times New Roman"/>
          <w:spacing w:val="-2"/>
          <w:w w:val="95"/>
          <w:sz w:val="19"/>
          <w:szCs w:val="19"/>
          <w:lang w:val="en-GB"/>
        </w:rPr>
        <w:t xml:space="preserve"> </w:t>
      </w:r>
      <w:r w:rsidRPr="00A50D0E">
        <w:rPr>
          <w:rFonts w:ascii="Times New Roman" w:eastAsia="Cambria" w:hAnsi="Times New Roman"/>
          <w:w w:val="95"/>
          <w:sz w:val="19"/>
          <w:szCs w:val="19"/>
          <w:lang w:val="en-GB"/>
        </w:rPr>
        <w:t>the</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relevant</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Party,</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unless</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the</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Parties</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have</w:t>
      </w:r>
      <w:r w:rsidRPr="00A50D0E">
        <w:rPr>
          <w:rFonts w:ascii="Times New Roman" w:eastAsia="Cambria" w:hAnsi="Times New Roman"/>
          <w:spacing w:val="-3"/>
          <w:w w:val="95"/>
          <w:sz w:val="19"/>
          <w:szCs w:val="19"/>
          <w:lang w:val="en-GB"/>
        </w:rPr>
        <w:t xml:space="preserve"> </w:t>
      </w:r>
      <w:r w:rsidRPr="00A50D0E">
        <w:rPr>
          <w:rFonts w:ascii="Times New Roman" w:eastAsia="Cambria" w:hAnsi="Times New Roman"/>
          <w:w w:val="95"/>
          <w:sz w:val="19"/>
          <w:szCs w:val="19"/>
          <w:lang w:val="en-GB"/>
        </w:rPr>
        <w:t>agreed otherwise.</w:t>
      </w:r>
    </w:p>
    <w:p w14:paraId="4BE3109A"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6100C906" w14:textId="77777777" w:rsidR="00BA0380" w:rsidRPr="00A50D0E" w:rsidRDefault="00BA0380" w:rsidP="006F23D2">
      <w:pPr>
        <w:widowControl w:val="0"/>
        <w:numPr>
          <w:ilvl w:val="0"/>
          <w:numId w:val="19"/>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Personal data that has been transferred prior to the termination of the contract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pursuant to paragraph (c) shall at the choice of the data exporter immediately be returned to the data exporter or</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deleted in its entirety. The same shall apply to any copies of the data. The data importer shall</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certify</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33"/>
          <w:sz w:val="19"/>
          <w:szCs w:val="19"/>
          <w:lang w:val="en-GB"/>
        </w:rPr>
        <w:t xml:space="preserve"> </w:t>
      </w:r>
      <w:r w:rsidRPr="00A50D0E">
        <w:rPr>
          <w:rFonts w:ascii="Times New Roman" w:hAnsi="Times New Roman"/>
          <w:w w:val="90"/>
          <w:sz w:val="19"/>
          <w:szCs w:val="19"/>
          <w:lang w:val="en-GB"/>
        </w:rPr>
        <w:t>deletion of</w:t>
      </w:r>
      <w:r w:rsidRPr="00A50D0E">
        <w:rPr>
          <w:rFonts w:ascii="Times New Roman" w:hAnsi="Times New Roman"/>
          <w:spacing w:val="1"/>
          <w:w w:val="90"/>
          <w:sz w:val="19"/>
          <w:szCs w:val="19"/>
          <w:lang w:val="en-GB"/>
        </w:rPr>
        <w:t xml:space="preserve"> </w:t>
      </w:r>
      <w:r w:rsidRPr="00A50D0E">
        <w:rPr>
          <w:rFonts w:ascii="Times New Roman" w:hAnsi="Times New Roman"/>
          <w:w w:val="95"/>
          <w:sz w:val="19"/>
          <w:szCs w:val="19"/>
          <w:lang w:val="en-GB"/>
        </w:rPr>
        <w:t>the data to the data exporter. Until the data is deleted or returned, the data importer shall continue to ensure</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compliance</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with</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In</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case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25"/>
          <w:w w:val="90"/>
          <w:sz w:val="19"/>
          <w:szCs w:val="19"/>
          <w:lang w:val="en-GB"/>
        </w:rPr>
        <w:t xml:space="preserve"> </w:t>
      </w:r>
      <w:r w:rsidRPr="00A50D0E">
        <w:rPr>
          <w:rFonts w:ascii="Times New Roman" w:hAnsi="Times New Roman"/>
          <w:w w:val="90"/>
          <w:sz w:val="19"/>
          <w:szCs w:val="19"/>
          <w:lang w:val="en-GB"/>
        </w:rPr>
        <w:t>local</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laws</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applicable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17"/>
          <w:w w:val="90"/>
          <w:sz w:val="19"/>
          <w:szCs w:val="19"/>
          <w:lang w:val="en-GB"/>
        </w:rPr>
        <w:t xml:space="preserve"> </w:t>
      </w:r>
      <w:r w:rsidRPr="00A50D0E">
        <w:rPr>
          <w:rFonts w:ascii="Times New Roman" w:hAnsi="Times New Roman"/>
          <w:w w:val="90"/>
          <w:sz w:val="19"/>
          <w:szCs w:val="19"/>
          <w:lang w:val="en-GB"/>
        </w:rPr>
        <w:t>that</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prohibit</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return</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or</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deletion</w:t>
      </w:r>
      <w:r w:rsidRPr="00A50D0E">
        <w:rPr>
          <w:rFonts w:ascii="Times New Roman" w:hAnsi="Times New Roman"/>
          <w:spacing w:val="-35"/>
          <w:w w:val="90"/>
          <w:sz w:val="19"/>
          <w:szCs w:val="19"/>
          <w:lang w:val="en-GB"/>
        </w:rPr>
        <w:t xml:space="preserve"> </w:t>
      </w:r>
      <w:r w:rsidRPr="00A50D0E">
        <w:rPr>
          <w:rFonts w:ascii="Times New Roman" w:hAnsi="Times New Roman"/>
          <w:w w:val="95"/>
          <w:sz w:val="19"/>
          <w:szCs w:val="19"/>
          <w:lang w:val="en-GB"/>
        </w:rPr>
        <w:t>of the transferred personal data, the data importer warrants that it will continue to ensure compliance with these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Clauses and</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will</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only</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process</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the</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data to</w:t>
      </w:r>
      <w:r w:rsidRPr="00A50D0E">
        <w:rPr>
          <w:rFonts w:ascii="Times New Roman" w:hAnsi="Times New Roman"/>
          <w:spacing w:val="-3"/>
          <w:w w:val="95"/>
          <w:sz w:val="19"/>
          <w:szCs w:val="19"/>
          <w:lang w:val="en-GB"/>
        </w:rPr>
        <w:t xml:space="preserve"> </w:t>
      </w:r>
      <w:r w:rsidRPr="00A50D0E">
        <w:rPr>
          <w:rFonts w:ascii="Times New Roman" w:hAnsi="Times New Roman"/>
          <w:w w:val="95"/>
          <w:sz w:val="19"/>
          <w:szCs w:val="19"/>
          <w:lang w:val="en-GB"/>
        </w:rPr>
        <w:t>the extent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and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for</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as</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long</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as</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required</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under</w:t>
      </w:r>
      <w:r w:rsidRPr="00A50D0E">
        <w:rPr>
          <w:rFonts w:ascii="Times New Roman" w:hAnsi="Times New Roman"/>
          <w:spacing w:val="4"/>
          <w:w w:val="95"/>
          <w:sz w:val="19"/>
          <w:szCs w:val="19"/>
          <w:lang w:val="en-GB"/>
        </w:rPr>
        <w:t xml:space="preserve"> </w:t>
      </w:r>
      <w:r w:rsidRPr="00A50D0E">
        <w:rPr>
          <w:rFonts w:ascii="Times New Roman" w:hAnsi="Times New Roman"/>
          <w:w w:val="95"/>
          <w:sz w:val="19"/>
          <w:szCs w:val="19"/>
          <w:lang w:val="en-GB"/>
        </w:rPr>
        <w:t>that</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local</w:t>
      </w:r>
      <w:r w:rsidRPr="00A50D0E">
        <w:rPr>
          <w:rFonts w:ascii="Times New Roman" w:hAnsi="Times New Roman"/>
          <w:spacing w:val="-2"/>
          <w:w w:val="95"/>
          <w:sz w:val="19"/>
          <w:szCs w:val="19"/>
          <w:lang w:val="en-GB"/>
        </w:rPr>
        <w:t xml:space="preserve"> </w:t>
      </w:r>
      <w:r w:rsidRPr="00A50D0E">
        <w:rPr>
          <w:rFonts w:ascii="Times New Roman" w:hAnsi="Times New Roman"/>
          <w:w w:val="95"/>
          <w:sz w:val="19"/>
          <w:szCs w:val="19"/>
          <w:lang w:val="en-GB"/>
        </w:rPr>
        <w:t>law.</w:t>
      </w:r>
    </w:p>
    <w:p w14:paraId="762CC64A"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2EC0004B" w14:textId="77777777" w:rsidR="00BA0380" w:rsidRPr="00A50D0E" w:rsidRDefault="00BA0380" w:rsidP="006F23D2">
      <w:pPr>
        <w:widowControl w:val="0"/>
        <w:numPr>
          <w:ilvl w:val="0"/>
          <w:numId w:val="19"/>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5"/>
          <w:sz w:val="19"/>
          <w:szCs w:val="19"/>
          <w:lang w:val="en-GB"/>
        </w:rPr>
        <w:t>Either Party may revoke its agreement to be bound by these Clauses where (i) the European Commission adopts a</w:t>
      </w:r>
      <w:r w:rsidRPr="00A50D0E">
        <w:rPr>
          <w:rFonts w:ascii="Times New Roman" w:hAnsi="Times New Roman"/>
          <w:spacing w:val="1"/>
          <w:w w:val="95"/>
          <w:sz w:val="19"/>
          <w:szCs w:val="19"/>
          <w:lang w:val="en-GB"/>
        </w:rPr>
        <w:t xml:space="preserve"> </w:t>
      </w:r>
      <w:r w:rsidRPr="00A50D0E">
        <w:rPr>
          <w:rFonts w:ascii="Times New Roman" w:hAnsi="Times New Roman"/>
          <w:w w:val="95"/>
          <w:sz w:val="19"/>
          <w:szCs w:val="19"/>
          <w:lang w:val="en-GB"/>
        </w:rPr>
        <w:t>decision pursuant to Article 45(3) of Regulation (EU) 2016/679 that covers the transfer of personal data to which</w:t>
      </w:r>
      <w:r w:rsidRPr="00A50D0E">
        <w:rPr>
          <w:rFonts w:ascii="Times New Roman" w:hAnsi="Times New Roman"/>
          <w:spacing w:val="1"/>
          <w:w w:val="95"/>
          <w:sz w:val="19"/>
          <w:szCs w:val="19"/>
          <w:lang w:val="en-GB"/>
        </w:rPr>
        <w:t xml:space="preserve"> </w:t>
      </w:r>
      <w:r w:rsidRPr="00A50D0E">
        <w:rPr>
          <w:rFonts w:ascii="Times New Roman" w:hAnsi="Times New Roman"/>
          <w:w w:val="90"/>
          <w:sz w:val="19"/>
          <w:szCs w:val="19"/>
          <w:lang w:val="en-GB"/>
        </w:rPr>
        <w:t>these Clauses apply; or (ii) Regulation (EU) 2016/679 becomes part of the legal framework of the country to which the</w:t>
      </w:r>
      <w:r w:rsidRPr="00A50D0E">
        <w:rPr>
          <w:rFonts w:ascii="Times New Roman" w:hAnsi="Times New Roman"/>
          <w:spacing w:val="1"/>
          <w:w w:val="90"/>
          <w:sz w:val="19"/>
          <w:szCs w:val="19"/>
          <w:lang w:val="en-GB"/>
        </w:rPr>
        <w:t xml:space="preserve"> </w:t>
      </w:r>
      <w:r w:rsidRPr="00A50D0E">
        <w:rPr>
          <w:rFonts w:ascii="Times New Roman" w:hAnsi="Times New Roman"/>
          <w:w w:val="90"/>
          <w:sz w:val="19"/>
          <w:szCs w:val="19"/>
          <w:lang w:val="en-GB"/>
        </w:rPr>
        <w:t>personal data is transferred. This is without prejudice to other obligations applying to the processing in question under</w:t>
      </w:r>
      <w:r w:rsidRPr="00A50D0E">
        <w:rPr>
          <w:rFonts w:ascii="Times New Roman" w:hAnsi="Times New Roman"/>
          <w:spacing w:val="1"/>
          <w:w w:val="90"/>
          <w:sz w:val="19"/>
          <w:szCs w:val="19"/>
          <w:lang w:val="en-GB"/>
        </w:rPr>
        <w:t xml:space="preserve"> </w:t>
      </w:r>
      <w:r w:rsidRPr="00A50D0E">
        <w:rPr>
          <w:rFonts w:ascii="Times New Roman" w:hAnsi="Times New Roman"/>
          <w:sz w:val="19"/>
          <w:szCs w:val="19"/>
          <w:lang w:val="en-GB"/>
        </w:rPr>
        <w:t>Regulation</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(EU)</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2016/679.</w:t>
      </w:r>
    </w:p>
    <w:p w14:paraId="16D7F705"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762C3003"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83AE1F2"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5"/>
          <w:sz w:val="19"/>
          <w:szCs w:val="19"/>
          <w:lang w:val="en-GB"/>
        </w:rPr>
        <w:t>Clause</w:t>
      </w:r>
      <w:r w:rsidRPr="00A50D0E">
        <w:rPr>
          <w:rFonts w:ascii="Times New Roman" w:hAnsi="Times New Roman"/>
          <w:i/>
          <w:spacing w:val="-9"/>
          <w:w w:val="95"/>
          <w:sz w:val="19"/>
          <w:szCs w:val="19"/>
          <w:lang w:val="en-GB"/>
        </w:rPr>
        <w:t xml:space="preserve"> </w:t>
      </w:r>
      <w:r w:rsidRPr="00A50D0E">
        <w:rPr>
          <w:rFonts w:ascii="Times New Roman" w:hAnsi="Times New Roman"/>
          <w:i/>
          <w:w w:val="95"/>
          <w:sz w:val="19"/>
          <w:szCs w:val="19"/>
          <w:lang w:val="en-GB"/>
        </w:rPr>
        <w:t>16</w:t>
      </w:r>
    </w:p>
    <w:p w14:paraId="25FAC853"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r w:rsidRPr="00A50D0E">
        <w:rPr>
          <w:rFonts w:ascii="Times New Roman" w:eastAsia="Cambria" w:hAnsi="Times New Roman"/>
          <w:b/>
          <w:bCs/>
          <w:w w:val="95"/>
          <w:sz w:val="19"/>
          <w:szCs w:val="19"/>
          <w:lang w:val="en-GB"/>
        </w:rPr>
        <w:t>Governing</w:t>
      </w:r>
      <w:r w:rsidRPr="00A50D0E">
        <w:rPr>
          <w:rFonts w:ascii="Times New Roman" w:eastAsia="Cambria" w:hAnsi="Times New Roman"/>
          <w:b/>
          <w:bCs/>
          <w:spacing w:val="5"/>
          <w:w w:val="95"/>
          <w:sz w:val="19"/>
          <w:szCs w:val="19"/>
          <w:lang w:val="en-GB"/>
        </w:rPr>
        <w:t xml:space="preserve"> </w:t>
      </w:r>
      <w:r w:rsidRPr="00A50D0E">
        <w:rPr>
          <w:rFonts w:ascii="Times New Roman" w:eastAsia="Cambria" w:hAnsi="Times New Roman"/>
          <w:b/>
          <w:bCs/>
          <w:w w:val="95"/>
          <w:sz w:val="19"/>
          <w:szCs w:val="19"/>
          <w:lang w:val="en-GB"/>
        </w:rPr>
        <w:t>law</w:t>
      </w:r>
    </w:p>
    <w:p w14:paraId="20E3CF9A"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5EA00A4E" w14:textId="77777777" w:rsidR="00BA0380" w:rsidRPr="00A50D0E" w:rsidRDefault="00BA0380" w:rsidP="00BA0380">
      <w:pPr>
        <w:spacing w:line="276" w:lineRule="auto"/>
        <w:ind w:right="54"/>
        <w:rPr>
          <w:rFonts w:ascii="Times New Roman" w:hAnsi="Times New Roman"/>
          <w:b/>
          <w:sz w:val="19"/>
          <w:szCs w:val="19"/>
          <w:lang w:val="en-GB"/>
        </w:rPr>
      </w:pPr>
    </w:p>
    <w:p w14:paraId="3CB8377D" w14:textId="77777777" w:rsidR="00BA0380" w:rsidRPr="00A50D0E" w:rsidRDefault="00BA0380" w:rsidP="00BA0380">
      <w:pPr>
        <w:widowControl w:val="0"/>
        <w:tabs>
          <w:tab w:val="left" w:pos="5931"/>
        </w:tabs>
        <w:autoSpaceDE w:val="0"/>
        <w:autoSpaceDN w:val="0"/>
        <w:spacing w:line="276" w:lineRule="auto"/>
        <w:ind w:right="54"/>
        <w:jc w:val="both"/>
        <w:rPr>
          <w:rFonts w:ascii="Times New Roman" w:eastAsia="Cambria" w:hAnsi="Times New Roman"/>
          <w:sz w:val="19"/>
          <w:szCs w:val="19"/>
          <w:lang w:val="en-GB"/>
        </w:rPr>
      </w:pPr>
      <w:r w:rsidRPr="00A50D0E">
        <w:rPr>
          <w:rFonts w:ascii="Times New Roman" w:eastAsia="Cambria" w:hAnsi="Times New Roman"/>
          <w:w w:val="90"/>
          <w:sz w:val="19"/>
          <w:szCs w:val="19"/>
          <w:lang w:val="en-GB"/>
        </w:rPr>
        <w:t>These</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Clauses</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shall</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be</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governed</w:t>
      </w:r>
      <w:r w:rsidRPr="00A50D0E">
        <w:rPr>
          <w:rFonts w:ascii="Times New Roman" w:eastAsia="Cambria" w:hAnsi="Times New Roman"/>
          <w:spacing w:val="11"/>
          <w:w w:val="90"/>
          <w:sz w:val="19"/>
          <w:szCs w:val="19"/>
          <w:lang w:val="en-GB"/>
        </w:rPr>
        <w:t xml:space="preserve"> </w:t>
      </w:r>
      <w:r w:rsidRPr="00A50D0E">
        <w:rPr>
          <w:rFonts w:ascii="Times New Roman" w:eastAsia="Cambria" w:hAnsi="Times New Roman"/>
          <w:w w:val="90"/>
          <w:sz w:val="19"/>
          <w:szCs w:val="19"/>
          <w:lang w:val="en-GB"/>
        </w:rPr>
        <w:t>by</w:t>
      </w:r>
      <w:r w:rsidRPr="00A50D0E">
        <w:rPr>
          <w:rFonts w:ascii="Times New Roman" w:eastAsia="Cambria" w:hAnsi="Times New Roman"/>
          <w:spacing w:val="7"/>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law</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of</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one</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of</w:t>
      </w:r>
      <w:r w:rsidRPr="00A50D0E">
        <w:rPr>
          <w:rFonts w:ascii="Times New Roman" w:eastAsia="Cambria" w:hAnsi="Times New Roman"/>
          <w:spacing w:val="14"/>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EU</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Member</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States,</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provided</w:t>
      </w:r>
      <w:r w:rsidRPr="00A50D0E">
        <w:rPr>
          <w:rFonts w:ascii="Times New Roman" w:eastAsia="Cambria" w:hAnsi="Times New Roman"/>
          <w:spacing w:val="10"/>
          <w:w w:val="90"/>
          <w:sz w:val="19"/>
          <w:szCs w:val="19"/>
          <w:lang w:val="en-GB"/>
        </w:rPr>
        <w:t xml:space="preserve"> </w:t>
      </w:r>
      <w:r w:rsidRPr="00A50D0E">
        <w:rPr>
          <w:rFonts w:ascii="Times New Roman" w:eastAsia="Cambria" w:hAnsi="Times New Roman"/>
          <w:w w:val="90"/>
          <w:sz w:val="19"/>
          <w:szCs w:val="19"/>
          <w:lang w:val="en-GB"/>
        </w:rPr>
        <w:t>such</w:t>
      </w:r>
      <w:r w:rsidRPr="00A50D0E">
        <w:rPr>
          <w:rFonts w:ascii="Times New Roman" w:eastAsia="Cambria" w:hAnsi="Times New Roman"/>
          <w:spacing w:val="7"/>
          <w:w w:val="90"/>
          <w:sz w:val="19"/>
          <w:szCs w:val="19"/>
          <w:lang w:val="en-GB"/>
        </w:rPr>
        <w:t xml:space="preserve"> </w:t>
      </w:r>
      <w:r w:rsidRPr="00A50D0E">
        <w:rPr>
          <w:rFonts w:ascii="Times New Roman" w:eastAsia="Cambria" w:hAnsi="Times New Roman"/>
          <w:w w:val="90"/>
          <w:sz w:val="19"/>
          <w:szCs w:val="19"/>
          <w:lang w:val="en-GB"/>
        </w:rPr>
        <w:t>law</w:t>
      </w:r>
      <w:r w:rsidRPr="00A50D0E">
        <w:rPr>
          <w:rFonts w:ascii="Times New Roman" w:eastAsia="Cambria" w:hAnsi="Times New Roman"/>
          <w:spacing w:val="10"/>
          <w:w w:val="90"/>
          <w:sz w:val="19"/>
          <w:szCs w:val="19"/>
          <w:lang w:val="en-GB"/>
        </w:rPr>
        <w:t xml:space="preserve"> </w:t>
      </w:r>
      <w:r w:rsidRPr="00A50D0E">
        <w:rPr>
          <w:rFonts w:ascii="Times New Roman" w:eastAsia="Cambria" w:hAnsi="Times New Roman"/>
          <w:w w:val="90"/>
          <w:sz w:val="19"/>
          <w:szCs w:val="19"/>
          <w:lang w:val="en-GB"/>
        </w:rPr>
        <w:t>allows</w:t>
      </w:r>
      <w:r w:rsidRPr="00A50D0E">
        <w:rPr>
          <w:rFonts w:ascii="Times New Roman" w:eastAsia="Cambria" w:hAnsi="Times New Roman"/>
          <w:spacing w:val="9"/>
          <w:w w:val="90"/>
          <w:sz w:val="19"/>
          <w:szCs w:val="19"/>
          <w:lang w:val="en-GB"/>
        </w:rPr>
        <w:t xml:space="preserve"> </w:t>
      </w:r>
      <w:r w:rsidRPr="00A50D0E">
        <w:rPr>
          <w:rFonts w:ascii="Times New Roman" w:eastAsia="Cambria" w:hAnsi="Times New Roman"/>
          <w:w w:val="90"/>
          <w:sz w:val="19"/>
          <w:szCs w:val="19"/>
          <w:lang w:val="en-GB"/>
        </w:rPr>
        <w:t>for</w:t>
      </w:r>
      <w:r w:rsidRPr="00A50D0E">
        <w:rPr>
          <w:rFonts w:ascii="Times New Roman" w:eastAsia="Cambria" w:hAnsi="Times New Roman"/>
          <w:spacing w:val="17"/>
          <w:w w:val="90"/>
          <w:sz w:val="19"/>
          <w:szCs w:val="19"/>
          <w:lang w:val="en-GB"/>
        </w:rPr>
        <w:t xml:space="preserve"> </w:t>
      </w:r>
      <w:r w:rsidRPr="00A50D0E">
        <w:rPr>
          <w:rFonts w:ascii="Times New Roman" w:eastAsia="Cambria" w:hAnsi="Times New Roman"/>
          <w:w w:val="90"/>
          <w:sz w:val="19"/>
          <w:szCs w:val="19"/>
          <w:lang w:val="en-GB"/>
        </w:rPr>
        <w:t>third-</w:t>
      </w:r>
      <w:r w:rsidRPr="00A50D0E">
        <w:rPr>
          <w:rFonts w:ascii="Times New Roman" w:eastAsia="Cambria" w:hAnsi="Times New Roman"/>
          <w:spacing w:val="-34"/>
          <w:w w:val="90"/>
          <w:sz w:val="19"/>
          <w:szCs w:val="19"/>
          <w:lang w:val="en-GB"/>
        </w:rPr>
        <w:t xml:space="preserve"> </w:t>
      </w:r>
      <w:r w:rsidRPr="00A50D0E">
        <w:rPr>
          <w:rFonts w:ascii="Times New Roman" w:eastAsia="Cambria" w:hAnsi="Times New Roman"/>
          <w:w w:val="90"/>
          <w:sz w:val="19"/>
          <w:szCs w:val="19"/>
          <w:lang w:val="en-GB"/>
        </w:rPr>
        <w:t>party</w:t>
      </w:r>
      <w:r w:rsidRPr="00A50D0E">
        <w:rPr>
          <w:rFonts w:ascii="Times New Roman" w:eastAsia="Cambria" w:hAnsi="Times New Roman"/>
          <w:spacing w:val="7"/>
          <w:w w:val="90"/>
          <w:sz w:val="19"/>
          <w:szCs w:val="19"/>
          <w:lang w:val="en-GB"/>
        </w:rPr>
        <w:t xml:space="preserve"> </w:t>
      </w:r>
      <w:r w:rsidRPr="00A50D0E">
        <w:rPr>
          <w:rFonts w:ascii="Times New Roman" w:eastAsia="Cambria" w:hAnsi="Times New Roman"/>
          <w:w w:val="90"/>
          <w:sz w:val="19"/>
          <w:szCs w:val="19"/>
          <w:lang w:val="en-GB"/>
        </w:rPr>
        <w:t>beneficiary</w:t>
      </w:r>
      <w:r w:rsidRPr="00A50D0E">
        <w:rPr>
          <w:rFonts w:ascii="Times New Roman" w:eastAsia="Cambria" w:hAnsi="Times New Roman"/>
          <w:spacing w:val="7"/>
          <w:w w:val="90"/>
          <w:sz w:val="19"/>
          <w:szCs w:val="19"/>
          <w:lang w:val="en-GB"/>
        </w:rPr>
        <w:t xml:space="preserve"> </w:t>
      </w:r>
      <w:r w:rsidRPr="00A50D0E">
        <w:rPr>
          <w:rFonts w:ascii="Times New Roman" w:eastAsia="Cambria" w:hAnsi="Times New Roman"/>
          <w:w w:val="90"/>
          <w:sz w:val="19"/>
          <w:szCs w:val="19"/>
          <w:lang w:val="en-GB"/>
        </w:rPr>
        <w:t>rights.</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Parties</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agree</w:t>
      </w:r>
      <w:r w:rsidRPr="00A50D0E">
        <w:rPr>
          <w:rFonts w:ascii="Times New Roman" w:eastAsia="Cambria" w:hAnsi="Times New Roman"/>
          <w:spacing w:val="7"/>
          <w:w w:val="90"/>
          <w:sz w:val="19"/>
          <w:szCs w:val="19"/>
          <w:lang w:val="en-GB"/>
        </w:rPr>
        <w:t xml:space="preserve"> </w:t>
      </w:r>
      <w:r w:rsidRPr="00A50D0E">
        <w:rPr>
          <w:rFonts w:ascii="Times New Roman" w:eastAsia="Cambria" w:hAnsi="Times New Roman"/>
          <w:w w:val="90"/>
          <w:sz w:val="19"/>
          <w:szCs w:val="19"/>
          <w:lang w:val="en-GB"/>
        </w:rPr>
        <w:t>that</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this</w:t>
      </w:r>
      <w:r w:rsidRPr="00A50D0E">
        <w:rPr>
          <w:rFonts w:ascii="Times New Roman" w:eastAsia="Cambria" w:hAnsi="Times New Roman"/>
          <w:spacing w:val="7"/>
          <w:w w:val="90"/>
          <w:sz w:val="19"/>
          <w:szCs w:val="19"/>
          <w:lang w:val="en-GB"/>
        </w:rPr>
        <w:t xml:space="preserve"> </w:t>
      </w:r>
      <w:r w:rsidRPr="00A50D0E">
        <w:rPr>
          <w:rFonts w:ascii="Times New Roman" w:eastAsia="Cambria" w:hAnsi="Times New Roman"/>
          <w:w w:val="90"/>
          <w:sz w:val="19"/>
          <w:szCs w:val="19"/>
          <w:lang w:val="en-GB"/>
        </w:rPr>
        <w:t>shall</w:t>
      </w:r>
      <w:r w:rsidRPr="00A50D0E">
        <w:rPr>
          <w:rFonts w:ascii="Times New Roman" w:eastAsia="Cambria" w:hAnsi="Times New Roman"/>
          <w:spacing w:val="6"/>
          <w:w w:val="90"/>
          <w:sz w:val="19"/>
          <w:szCs w:val="19"/>
          <w:lang w:val="en-GB"/>
        </w:rPr>
        <w:t xml:space="preserve"> </w:t>
      </w:r>
      <w:r w:rsidRPr="00A50D0E">
        <w:rPr>
          <w:rFonts w:ascii="Times New Roman" w:eastAsia="Cambria" w:hAnsi="Times New Roman"/>
          <w:w w:val="90"/>
          <w:sz w:val="19"/>
          <w:szCs w:val="19"/>
          <w:lang w:val="en-GB"/>
        </w:rPr>
        <w:t>be</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8"/>
          <w:w w:val="90"/>
          <w:sz w:val="19"/>
          <w:szCs w:val="19"/>
          <w:lang w:val="en-GB"/>
        </w:rPr>
        <w:t xml:space="preserve"> </w:t>
      </w:r>
      <w:r w:rsidRPr="00A50D0E">
        <w:rPr>
          <w:rFonts w:ascii="Times New Roman" w:eastAsia="Cambria" w:hAnsi="Times New Roman"/>
          <w:w w:val="90"/>
          <w:sz w:val="19"/>
          <w:szCs w:val="19"/>
          <w:lang w:val="en-GB"/>
        </w:rPr>
        <w:t>law</w:t>
      </w:r>
      <w:r w:rsidRPr="00A50D0E">
        <w:rPr>
          <w:rFonts w:ascii="Times New Roman" w:eastAsia="Cambria" w:hAnsi="Times New Roman"/>
          <w:spacing w:val="5"/>
          <w:w w:val="90"/>
          <w:sz w:val="19"/>
          <w:szCs w:val="19"/>
          <w:lang w:val="en-GB"/>
        </w:rPr>
        <w:t xml:space="preserve"> </w:t>
      </w:r>
      <w:r w:rsidRPr="00A50D0E">
        <w:rPr>
          <w:rFonts w:ascii="Times New Roman" w:eastAsia="Cambria" w:hAnsi="Times New Roman"/>
          <w:w w:val="90"/>
          <w:sz w:val="19"/>
          <w:szCs w:val="19"/>
          <w:lang w:val="en-GB"/>
        </w:rPr>
        <w:t>of Spain.</w:t>
      </w:r>
    </w:p>
    <w:p w14:paraId="0235987F" w14:textId="77777777" w:rsidR="00BA0380" w:rsidRPr="00A50D0E" w:rsidRDefault="00BA0380" w:rsidP="00BA0380">
      <w:pPr>
        <w:widowControl w:val="0"/>
        <w:tabs>
          <w:tab w:val="left" w:pos="5931"/>
        </w:tabs>
        <w:autoSpaceDE w:val="0"/>
        <w:autoSpaceDN w:val="0"/>
        <w:spacing w:line="276" w:lineRule="auto"/>
        <w:ind w:right="54"/>
        <w:jc w:val="both"/>
        <w:rPr>
          <w:rFonts w:ascii="Times New Roman" w:eastAsia="Cambria" w:hAnsi="Times New Roman"/>
          <w:sz w:val="19"/>
          <w:szCs w:val="19"/>
          <w:lang w:val="en-GB"/>
        </w:rPr>
      </w:pPr>
    </w:p>
    <w:p w14:paraId="5D27EAB2"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5F638F19"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w w:val="95"/>
          <w:sz w:val="19"/>
          <w:szCs w:val="19"/>
          <w:lang w:val="en-GB"/>
        </w:rPr>
        <w:t>Clause</w:t>
      </w:r>
      <w:r w:rsidRPr="00A50D0E">
        <w:rPr>
          <w:rFonts w:ascii="Times New Roman" w:hAnsi="Times New Roman"/>
          <w:i/>
          <w:spacing w:val="-9"/>
          <w:w w:val="95"/>
          <w:sz w:val="19"/>
          <w:szCs w:val="19"/>
          <w:lang w:val="en-GB"/>
        </w:rPr>
        <w:t xml:space="preserve"> </w:t>
      </w:r>
      <w:r w:rsidRPr="00A50D0E">
        <w:rPr>
          <w:rFonts w:ascii="Times New Roman" w:hAnsi="Times New Roman"/>
          <w:i/>
          <w:w w:val="95"/>
          <w:sz w:val="19"/>
          <w:szCs w:val="19"/>
          <w:lang w:val="en-GB"/>
        </w:rPr>
        <w:t>17</w:t>
      </w:r>
    </w:p>
    <w:p w14:paraId="09759A29" w14:textId="77777777" w:rsidR="00BA0380" w:rsidRPr="00A50D0E" w:rsidRDefault="00BA0380" w:rsidP="00BA0380">
      <w:pPr>
        <w:widowControl w:val="0"/>
        <w:autoSpaceDE w:val="0"/>
        <w:autoSpaceDN w:val="0"/>
        <w:spacing w:line="276" w:lineRule="auto"/>
        <w:ind w:right="54"/>
        <w:jc w:val="center"/>
        <w:outlineLvl w:val="1"/>
        <w:rPr>
          <w:rFonts w:ascii="Times New Roman" w:eastAsia="Cambria" w:hAnsi="Times New Roman"/>
          <w:b/>
          <w:bCs/>
          <w:sz w:val="19"/>
          <w:szCs w:val="19"/>
          <w:lang w:val="en-GB"/>
        </w:rPr>
      </w:pPr>
      <w:r w:rsidRPr="00A50D0E">
        <w:rPr>
          <w:rFonts w:ascii="Times New Roman" w:eastAsia="Cambria" w:hAnsi="Times New Roman"/>
          <w:b/>
          <w:bCs/>
          <w:w w:val="95"/>
          <w:sz w:val="19"/>
          <w:szCs w:val="19"/>
          <w:lang w:val="en-GB"/>
        </w:rPr>
        <w:t>Choice of</w:t>
      </w:r>
      <w:r w:rsidRPr="00A50D0E">
        <w:rPr>
          <w:rFonts w:ascii="Times New Roman" w:eastAsia="Cambria" w:hAnsi="Times New Roman"/>
          <w:b/>
          <w:bCs/>
          <w:spacing w:val="2"/>
          <w:w w:val="95"/>
          <w:sz w:val="19"/>
          <w:szCs w:val="19"/>
          <w:lang w:val="en-GB"/>
        </w:rPr>
        <w:t xml:space="preserve"> </w:t>
      </w:r>
      <w:r w:rsidRPr="00A50D0E">
        <w:rPr>
          <w:rFonts w:ascii="Times New Roman" w:eastAsia="Cambria" w:hAnsi="Times New Roman"/>
          <w:b/>
          <w:bCs/>
          <w:w w:val="95"/>
          <w:sz w:val="19"/>
          <w:szCs w:val="19"/>
          <w:lang w:val="en-GB"/>
        </w:rPr>
        <w:t>forum</w:t>
      </w:r>
      <w:r w:rsidRPr="00A50D0E">
        <w:rPr>
          <w:rFonts w:ascii="Times New Roman" w:eastAsia="Cambria" w:hAnsi="Times New Roman"/>
          <w:b/>
          <w:bCs/>
          <w:spacing w:val="1"/>
          <w:w w:val="95"/>
          <w:sz w:val="19"/>
          <w:szCs w:val="19"/>
          <w:lang w:val="en-GB"/>
        </w:rPr>
        <w:t xml:space="preserve"> </w:t>
      </w:r>
      <w:r w:rsidRPr="00A50D0E">
        <w:rPr>
          <w:rFonts w:ascii="Times New Roman" w:eastAsia="Cambria" w:hAnsi="Times New Roman"/>
          <w:b/>
          <w:bCs/>
          <w:w w:val="95"/>
          <w:sz w:val="19"/>
          <w:szCs w:val="19"/>
          <w:lang w:val="en-GB"/>
        </w:rPr>
        <w:t>and jurisdiction</w:t>
      </w:r>
    </w:p>
    <w:p w14:paraId="7FA7D5D5" w14:textId="77777777" w:rsidR="00BA0380" w:rsidRPr="00A50D0E" w:rsidRDefault="00BA0380" w:rsidP="00BA0380">
      <w:pPr>
        <w:widowControl w:val="0"/>
        <w:autoSpaceDE w:val="0"/>
        <w:autoSpaceDN w:val="0"/>
        <w:spacing w:line="276" w:lineRule="auto"/>
        <w:ind w:right="54"/>
        <w:rPr>
          <w:rFonts w:ascii="Times New Roman" w:eastAsia="Cambria" w:hAnsi="Times New Roman"/>
          <w:b/>
          <w:sz w:val="19"/>
          <w:szCs w:val="19"/>
          <w:lang w:val="en-GB"/>
        </w:rPr>
      </w:pPr>
    </w:p>
    <w:p w14:paraId="64C33C65" w14:textId="77777777" w:rsidR="00BA0380" w:rsidRPr="00A50D0E" w:rsidRDefault="00BA0380" w:rsidP="00BA0380">
      <w:pPr>
        <w:spacing w:line="276" w:lineRule="auto"/>
        <w:ind w:right="54"/>
        <w:rPr>
          <w:rFonts w:ascii="Times New Roman" w:hAnsi="Times New Roman"/>
          <w:b/>
          <w:sz w:val="19"/>
          <w:szCs w:val="19"/>
          <w:lang w:val="en-GB"/>
        </w:rPr>
      </w:pPr>
    </w:p>
    <w:p w14:paraId="30F0DDD0" w14:textId="77777777" w:rsidR="00BA0380" w:rsidRPr="00A50D0E" w:rsidRDefault="00BA0380" w:rsidP="006F23D2">
      <w:pPr>
        <w:widowControl w:val="0"/>
        <w:numPr>
          <w:ilvl w:val="0"/>
          <w:numId w:val="18"/>
        </w:numPr>
        <w:tabs>
          <w:tab w:val="left" w:pos="411"/>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Any</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dispute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arising</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from</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these</w:t>
      </w:r>
      <w:r w:rsidRPr="00A50D0E">
        <w:rPr>
          <w:rFonts w:ascii="Times New Roman" w:hAnsi="Times New Roman"/>
          <w:spacing w:val="13"/>
          <w:w w:val="90"/>
          <w:sz w:val="19"/>
          <w:szCs w:val="19"/>
          <w:lang w:val="en-GB"/>
        </w:rPr>
        <w:t xml:space="preserve"> </w:t>
      </w:r>
      <w:r w:rsidRPr="00A50D0E">
        <w:rPr>
          <w:rFonts w:ascii="Times New Roman" w:hAnsi="Times New Roman"/>
          <w:w w:val="90"/>
          <w:sz w:val="19"/>
          <w:szCs w:val="19"/>
          <w:lang w:val="en-GB"/>
        </w:rPr>
        <w:t>Clauses</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be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resolved</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by</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courts</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an</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EU</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Member</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State.</w:t>
      </w:r>
    </w:p>
    <w:p w14:paraId="237A365A"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2283E09B" w14:textId="77777777" w:rsidR="00BA0380" w:rsidRPr="00A50D0E" w:rsidRDefault="00BA0380" w:rsidP="006F23D2">
      <w:pPr>
        <w:widowControl w:val="0"/>
        <w:numPr>
          <w:ilvl w:val="0"/>
          <w:numId w:val="18"/>
        </w:numPr>
        <w:tabs>
          <w:tab w:val="left" w:pos="411"/>
          <w:tab w:val="left" w:pos="4572"/>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Parties</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agree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that</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those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shall</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be</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courts</w:t>
      </w:r>
      <w:r w:rsidRPr="00A50D0E">
        <w:rPr>
          <w:rFonts w:ascii="Times New Roman" w:hAnsi="Times New Roman"/>
          <w:spacing w:val="7"/>
          <w:w w:val="90"/>
          <w:sz w:val="19"/>
          <w:szCs w:val="19"/>
          <w:lang w:val="en-GB"/>
        </w:rPr>
        <w:t xml:space="preserve"> </w:t>
      </w:r>
      <w:r w:rsidRPr="00A50D0E">
        <w:rPr>
          <w:rFonts w:ascii="Times New Roman" w:hAnsi="Times New Roman"/>
          <w:w w:val="90"/>
          <w:sz w:val="19"/>
          <w:szCs w:val="19"/>
          <w:lang w:val="en-GB"/>
        </w:rPr>
        <w:t xml:space="preserve">of </w:t>
      </w:r>
      <w:r w:rsidRPr="00A50D0E">
        <w:rPr>
          <w:rFonts w:ascii="Times New Roman" w:hAnsi="Times New Roman"/>
          <w:w w:val="85"/>
          <w:sz w:val="19"/>
          <w:szCs w:val="19"/>
          <w:lang w:val="en-GB"/>
        </w:rPr>
        <w:t xml:space="preserve">Barcelona City, </w:t>
      </w:r>
      <w:proofErr w:type="gramStart"/>
      <w:r w:rsidRPr="00A50D0E">
        <w:rPr>
          <w:rFonts w:ascii="Times New Roman" w:hAnsi="Times New Roman"/>
          <w:w w:val="85"/>
          <w:sz w:val="19"/>
          <w:szCs w:val="19"/>
          <w:lang w:val="en-GB"/>
        </w:rPr>
        <w:t>Spain..</w:t>
      </w:r>
      <w:proofErr w:type="gramEnd"/>
    </w:p>
    <w:p w14:paraId="384C5FD8" w14:textId="77777777" w:rsidR="00BA0380" w:rsidRPr="00A50D0E" w:rsidRDefault="00BA0380" w:rsidP="00BA0380">
      <w:pPr>
        <w:tabs>
          <w:tab w:val="left" w:pos="411"/>
          <w:tab w:val="left" w:pos="4572"/>
        </w:tabs>
        <w:spacing w:line="276" w:lineRule="auto"/>
        <w:ind w:right="54"/>
        <w:rPr>
          <w:rFonts w:ascii="Times New Roman" w:hAnsi="Times New Roman"/>
          <w:sz w:val="19"/>
          <w:szCs w:val="19"/>
          <w:lang w:val="en-GB"/>
        </w:rPr>
      </w:pPr>
    </w:p>
    <w:p w14:paraId="6505AA86" w14:textId="77777777" w:rsidR="00BA0380" w:rsidRPr="00A50D0E" w:rsidRDefault="00BA0380" w:rsidP="006F23D2">
      <w:pPr>
        <w:widowControl w:val="0"/>
        <w:numPr>
          <w:ilvl w:val="0"/>
          <w:numId w:val="18"/>
        </w:numPr>
        <w:tabs>
          <w:tab w:val="left" w:pos="411"/>
        </w:tabs>
        <w:autoSpaceDE w:val="0"/>
        <w:autoSpaceDN w:val="0"/>
        <w:spacing w:line="276" w:lineRule="auto"/>
        <w:ind w:right="54"/>
        <w:jc w:val="both"/>
        <w:rPr>
          <w:rFonts w:ascii="Times New Roman" w:hAnsi="Times New Roman"/>
          <w:sz w:val="19"/>
          <w:szCs w:val="19"/>
          <w:lang w:val="en-GB"/>
        </w:rPr>
      </w:pPr>
      <w:r w:rsidRPr="00A50D0E">
        <w:rPr>
          <w:rFonts w:ascii="Times New Roman" w:hAnsi="Times New Roman"/>
          <w:w w:val="90"/>
          <w:sz w:val="19"/>
          <w:szCs w:val="19"/>
          <w:lang w:val="en-GB"/>
        </w:rPr>
        <w:t>A</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subject</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may</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also</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bring</w:t>
      </w:r>
      <w:r w:rsidRPr="00A50D0E">
        <w:rPr>
          <w:rFonts w:ascii="Times New Roman" w:hAnsi="Times New Roman"/>
          <w:spacing w:val="6"/>
          <w:w w:val="90"/>
          <w:sz w:val="19"/>
          <w:szCs w:val="19"/>
          <w:lang w:val="en-GB"/>
        </w:rPr>
        <w:t xml:space="preserve"> </w:t>
      </w:r>
      <w:r w:rsidRPr="00A50D0E">
        <w:rPr>
          <w:rFonts w:ascii="Times New Roman" w:hAnsi="Times New Roman"/>
          <w:w w:val="90"/>
          <w:sz w:val="19"/>
          <w:szCs w:val="19"/>
          <w:lang w:val="en-GB"/>
        </w:rPr>
        <w:t>legal</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proceedings</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against</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exporter</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and/or</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data</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importer</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before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courts</w:t>
      </w:r>
      <w:r w:rsidRPr="00A50D0E">
        <w:rPr>
          <w:rFonts w:ascii="Times New Roman" w:hAnsi="Times New Roman"/>
          <w:spacing w:val="12"/>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4"/>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34"/>
          <w:w w:val="90"/>
          <w:sz w:val="19"/>
          <w:szCs w:val="19"/>
          <w:lang w:val="en-GB"/>
        </w:rPr>
        <w:t xml:space="preserve"> </w:t>
      </w:r>
      <w:r w:rsidRPr="00A50D0E">
        <w:rPr>
          <w:rFonts w:ascii="Times New Roman" w:hAnsi="Times New Roman"/>
          <w:sz w:val="19"/>
          <w:szCs w:val="19"/>
          <w:lang w:val="en-GB"/>
        </w:rPr>
        <w:t>Member</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State in</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which</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he/she</w:t>
      </w:r>
      <w:r w:rsidRPr="00A50D0E">
        <w:rPr>
          <w:rFonts w:ascii="Times New Roman" w:hAnsi="Times New Roman"/>
          <w:spacing w:val="-1"/>
          <w:sz w:val="19"/>
          <w:szCs w:val="19"/>
          <w:lang w:val="en-GB"/>
        </w:rPr>
        <w:t xml:space="preserve"> </w:t>
      </w:r>
      <w:r w:rsidRPr="00A50D0E">
        <w:rPr>
          <w:rFonts w:ascii="Times New Roman" w:hAnsi="Times New Roman"/>
          <w:sz w:val="19"/>
          <w:szCs w:val="19"/>
          <w:lang w:val="en-GB"/>
        </w:rPr>
        <w:t>has</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his/her</w:t>
      </w:r>
      <w:r w:rsidRPr="00A50D0E">
        <w:rPr>
          <w:rFonts w:ascii="Times New Roman" w:hAnsi="Times New Roman"/>
          <w:spacing w:val="-3"/>
          <w:sz w:val="19"/>
          <w:szCs w:val="19"/>
          <w:lang w:val="en-GB"/>
        </w:rPr>
        <w:t xml:space="preserve"> </w:t>
      </w:r>
      <w:r w:rsidRPr="00A50D0E">
        <w:rPr>
          <w:rFonts w:ascii="Times New Roman" w:hAnsi="Times New Roman"/>
          <w:sz w:val="19"/>
          <w:szCs w:val="19"/>
          <w:lang w:val="en-GB"/>
        </w:rPr>
        <w:t>habitual</w:t>
      </w:r>
      <w:r w:rsidRPr="00A50D0E">
        <w:rPr>
          <w:rFonts w:ascii="Times New Roman" w:hAnsi="Times New Roman"/>
          <w:spacing w:val="-2"/>
          <w:sz w:val="19"/>
          <w:szCs w:val="19"/>
          <w:lang w:val="en-GB"/>
        </w:rPr>
        <w:t xml:space="preserve"> </w:t>
      </w:r>
      <w:r w:rsidRPr="00A50D0E">
        <w:rPr>
          <w:rFonts w:ascii="Times New Roman" w:hAnsi="Times New Roman"/>
          <w:sz w:val="19"/>
          <w:szCs w:val="19"/>
          <w:lang w:val="en-GB"/>
        </w:rPr>
        <w:t>residence.</w:t>
      </w:r>
    </w:p>
    <w:p w14:paraId="256BB458" w14:textId="77777777" w:rsidR="00BA0380" w:rsidRPr="00A50D0E" w:rsidRDefault="00BA0380" w:rsidP="00BA0380">
      <w:pPr>
        <w:tabs>
          <w:tab w:val="left" w:pos="411"/>
        </w:tabs>
        <w:spacing w:line="276" w:lineRule="auto"/>
        <w:ind w:right="54"/>
        <w:rPr>
          <w:rFonts w:ascii="Times New Roman" w:hAnsi="Times New Roman"/>
          <w:sz w:val="19"/>
          <w:szCs w:val="19"/>
          <w:lang w:val="en-GB"/>
        </w:rPr>
      </w:pPr>
    </w:p>
    <w:p w14:paraId="2FF24965" w14:textId="77777777" w:rsidR="00BA0380" w:rsidRPr="00A50D0E" w:rsidRDefault="00BA0380" w:rsidP="006F23D2">
      <w:pPr>
        <w:widowControl w:val="0"/>
        <w:numPr>
          <w:ilvl w:val="0"/>
          <w:numId w:val="18"/>
        </w:numPr>
        <w:tabs>
          <w:tab w:val="left" w:pos="411"/>
        </w:tabs>
        <w:autoSpaceDE w:val="0"/>
        <w:autoSpaceDN w:val="0"/>
        <w:spacing w:line="276" w:lineRule="auto"/>
        <w:ind w:right="54" w:hanging="311"/>
        <w:jc w:val="both"/>
        <w:rPr>
          <w:rFonts w:ascii="Times New Roman" w:hAnsi="Times New Roman"/>
          <w:sz w:val="19"/>
          <w:szCs w:val="19"/>
          <w:lang w:val="en-GB"/>
        </w:rPr>
      </w:pPr>
      <w:r w:rsidRPr="00A50D0E">
        <w:rPr>
          <w:rFonts w:ascii="Times New Roman" w:hAnsi="Times New Roman"/>
          <w:w w:val="90"/>
          <w:sz w:val="19"/>
          <w:szCs w:val="19"/>
          <w:lang w:val="en-GB"/>
        </w:rPr>
        <w:t>The</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Parties</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agree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submit</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themselves</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to</w:t>
      </w:r>
      <w:r w:rsidRPr="00A50D0E">
        <w:rPr>
          <w:rFonts w:ascii="Times New Roman" w:hAnsi="Times New Roman"/>
          <w:spacing w:val="8"/>
          <w:w w:val="90"/>
          <w:sz w:val="19"/>
          <w:szCs w:val="19"/>
          <w:lang w:val="en-GB"/>
        </w:rPr>
        <w:t xml:space="preserve"> </w:t>
      </w:r>
      <w:r w:rsidRPr="00A50D0E">
        <w:rPr>
          <w:rFonts w:ascii="Times New Roman" w:hAnsi="Times New Roman"/>
          <w:w w:val="90"/>
          <w:sz w:val="19"/>
          <w:szCs w:val="19"/>
          <w:lang w:val="en-GB"/>
        </w:rPr>
        <w:t>the</w:t>
      </w:r>
      <w:r w:rsidRPr="00A50D0E">
        <w:rPr>
          <w:rFonts w:ascii="Times New Roman" w:hAnsi="Times New Roman"/>
          <w:spacing w:val="11"/>
          <w:w w:val="90"/>
          <w:sz w:val="19"/>
          <w:szCs w:val="19"/>
          <w:lang w:val="en-GB"/>
        </w:rPr>
        <w:t xml:space="preserve"> </w:t>
      </w:r>
      <w:r w:rsidRPr="00A50D0E">
        <w:rPr>
          <w:rFonts w:ascii="Times New Roman" w:hAnsi="Times New Roman"/>
          <w:w w:val="90"/>
          <w:sz w:val="19"/>
          <w:szCs w:val="19"/>
          <w:lang w:val="en-GB"/>
        </w:rPr>
        <w:t>jurisdiction</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of</w:t>
      </w:r>
      <w:r w:rsidRPr="00A50D0E">
        <w:rPr>
          <w:rFonts w:ascii="Times New Roman" w:hAnsi="Times New Roman"/>
          <w:spacing w:val="10"/>
          <w:w w:val="90"/>
          <w:sz w:val="19"/>
          <w:szCs w:val="19"/>
          <w:lang w:val="en-GB"/>
        </w:rPr>
        <w:t xml:space="preserve"> </w:t>
      </w:r>
      <w:r w:rsidRPr="00A50D0E">
        <w:rPr>
          <w:rFonts w:ascii="Times New Roman" w:hAnsi="Times New Roman"/>
          <w:w w:val="90"/>
          <w:sz w:val="19"/>
          <w:szCs w:val="19"/>
          <w:lang w:val="en-GB"/>
        </w:rPr>
        <w:t>such</w:t>
      </w:r>
      <w:r w:rsidRPr="00A50D0E">
        <w:rPr>
          <w:rFonts w:ascii="Times New Roman" w:hAnsi="Times New Roman"/>
          <w:spacing w:val="9"/>
          <w:w w:val="90"/>
          <w:sz w:val="19"/>
          <w:szCs w:val="19"/>
          <w:lang w:val="en-GB"/>
        </w:rPr>
        <w:t xml:space="preserve"> </w:t>
      </w:r>
      <w:r w:rsidRPr="00A50D0E">
        <w:rPr>
          <w:rFonts w:ascii="Times New Roman" w:hAnsi="Times New Roman"/>
          <w:w w:val="90"/>
          <w:sz w:val="19"/>
          <w:szCs w:val="19"/>
          <w:lang w:val="en-GB"/>
        </w:rPr>
        <w:t>courts.</w:t>
      </w:r>
    </w:p>
    <w:p w14:paraId="7CF66EB8"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502908B"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E6FD62D" w14:textId="77777777" w:rsidR="00BA0380" w:rsidRPr="00A50D0E" w:rsidRDefault="00BA0380" w:rsidP="00BA0380">
      <w:pPr>
        <w:widowControl w:val="0"/>
        <w:autoSpaceDE w:val="0"/>
        <w:autoSpaceDN w:val="0"/>
        <w:spacing w:line="276" w:lineRule="auto"/>
        <w:ind w:right="54"/>
        <w:jc w:val="center"/>
        <w:rPr>
          <w:rFonts w:ascii="Times New Roman" w:eastAsia="Cambria" w:hAnsi="Times New Roman"/>
          <w:sz w:val="19"/>
          <w:szCs w:val="19"/>
          <w:lang w:val="en-GB"/>
        </w:rPr>
      </w:pPr>
      <w:r w:rsidRPr="00A50D0E">
        <w:rPr>
          <w:rFonts w:ascii="Times New Roman" w:eastAsia="Cambria" w:hAnsi="Times New Roman"/>
          <w:sz w:val="19"/>
          <w:szCs w:val="19"/>
          <w:lang w:val="en-GB"/>
        </w:rPr>
        <w:t>_______</w:t>
      </w:r>
    </w:p>
    <w:p w14:paraId="4378403C"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77450700" w14:textId="77777777" w:rsidR="00BA0380" w:rsidRPr="00A50D0E" w:rsidRDefault="00BA0380" w:rsidP="00BA0380">
      <w:pPr>
        <w:spacing w:line="276" w:lineRule="auto"/>
        <w:rPr>
          <w:rFonts w:ascii="Times New Roman" w:hAnsi="Times New Roman"/>
          <w:i/>
          <w:sz w:val="19"/>
          <w:szCs w:val="19"/>
          <w:lang w:val="en-GB"/>
        </w:rPr>
      </w:pPr>
      <w:bookmarkStart w:id="18" w:name="APPENDIX_"/>
      <w:bookmarkEnd w:id="18"/>
      <w:r w:rsidRPr="00A50D0E">
        <w:rPr>
          <w:rFonts w:ascii="Times New Roman" w:hAnsi="Times New Roman"/>
          <w:i/>
          <w:sz w:val="19"/>
          <w:szCs w:val="19"/>
          <w:lang w:val="en-GB"/>
        </w:rPr>
        <w:br w:type="page"/>
      </w:r>
    </w:p>
    <w:p w14:paraId="2E2A7699" w14:textId="77777777"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sz w:val="19"/>
          <w:szCs w:val="19"/>
          <w:lang w:val="en-GB"/>
        </w:rPr>
        <w:lastRenderedPageBreak/>
        <w:t>APPENDIX</w:t>
      </w:r>
    </w:p>
    <w:p w14:paraId="2E149F21"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w w:val="95"/>
          <w:sz w:val="19"/>
          <w:szCs w:val="19"/>
          <w:lang w:val="en-GB"/>
        </w:rPr>
      </w:pPr>
    </w:p>
    <w:p w14:paraId="68297CC4" w14:textId="77777777" w:rsidR="00BA0380" w:rsidRPr="00A50D0E" w:rsidRDefault="00BA0380" w:rsidP="00BA0380">
      <w:pPr>
        <w:widowControl w:val="0"/>
        <w:autoSpaceDE w:val="0"/>
        <w:autoSpaceDN w:val="0"/>
        <w:spacing w:line="276" w:lineRule="auto"/>
        <w:ind w:right="-631"/>
        <w:rPr>
          <w:rFonts w:ascii="Times New Roman" w:eastAsia="Cambria" w:hAnsi="Times New Roman"/>
          <w:sz w:val="19"/>
          <w:szCs w:val="19"/>
          <w:lang w:val="en-GB"/>
        </w:rPr>
      </w:pPr>
      <w:r w:rsidRPr="00A50D0E">
        <w:rPr>
          <w:rFonts w:ascii="Times New Roman" w:eastAsia="Cambria" w:hAnsi="Times New Roman"/>
          <w:w w:val="95"/>
          <w:sz w:val="19"/>
          <w:szCs w:val="19"/>
          <w:lang w:val="en-GB"/>
        </w:rPr>
        <w:t>EXPLANATORY</w:t>
      </w:r>
      <w:r w:rsidRPr="00A50D0E">
        <w:rPr>
          <w:rFonts w:ascii="Times New Roman" w:eastAsia="Cambria" w:hAnsi="Times New Roman"/>
          <w:spacing w:val="42"/>
          <w:sz w:val="19"/>
          <w:szCs w:val="19"/>
          <w:lang w:val="en-GB"/>
        </w:rPr>
        <w:t xml:space="preserve"> </w:t>
      </w:r>
      <w:r w:rsidRPr="00A50D0E">
        <w:rPr>
          <w:rFonts w:ascii="Times New Roman" w:eastAsia="Cambria" w:hAnsi="Times New Roman"/>
          <w:w w:val="95"/>
          <w:sz w:val="19"/>
          <w:szCs w:val="19"/>
          <w:lang w:val="en-GB"/>
        </w:rPr>
        <w:t>NOTE:</w:t>
      </w:r>
    </w:p>
    <w:p w14:paraId="1AA46BDC"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w w:val="95"/>
          <w:sz w:val="19"/>
          <w:szCs w:val="19"/>
          <w:lang w:val="en-GB"/>
        </w:rPr>
      </w:pPr>
    </w:p>
    <w:p w14:paraId="30CA85AE"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r w:rsidRPr="00A50D0E">
        <w:rPr>
          <w:rFonts w:ascii="Times New Roman" w:eastAsia="Cambria" w:hAnsi="Times New Roman"/>
          <w:w w:val="95"/>
          <w:sz w:val="19"/>
          <w:szCs w:val="19"/>
          <w:lang w:val="en-GB"/>
        </w:rPr>
        <w:t>It must be possible to clearly distinguish the information applicable to each transfer or category of transfers and, in this</w:t>
      </w:r>
      <w:r w:rsidRPr="00A50D0E">
        <w:rPr>
          <w:rFonts w:ascii="Times New Roman" w:eastAsia="Cambria" w:hAnsi="Times New Roman"/>
          <w:spacing w:val="-37"/>
          <w:w w:val="95"/>
          <w:sz w:val="19"/>
          <w:szCs w:val="19"/>
          <w:lang w:val="en-GB"/>
        </w:rPr>
        <w:t xml:space="preserve"> </w:t>
      </w:r>
      <w:r w:rsidRPr="00A50D0E">
        <w:rPr>
          <w:rFonts w:ascii="Times New Roman" w:eastAsia="Cambria" w:hAnsi="Times New Roman"/>
          <w:w w:val="90"/>
          <w:sz w:val="19"/>
          <w:szCs w:val="19"/>
          <w:lang w:val="en-GB"/>
        </w:rPr>
        <w:t>regard,</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to</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determine</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respective</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role(s)</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of</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the</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Parties</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as</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data</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exporter(s)</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and/or</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data</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importer(s).</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This</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does</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not</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necessarily require completing and signing separate appendices for each transfer/category of transfers and/or contractual</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w w:val="90"/>
          <w:sz w:val="19"/>
          <w:szCs w:val="19"/>
          <w:lang w:val="en-GB"/>
        </w:rPr>
        <w:t xml:space="preserve">relationship, where this transparency can </w:t>
      </w:r>
      <w:proofErr w:type="gramStart"/>
      <w:r w:rsidRPr="00A50D0E">
        <w:rPr>
          <w:rFonts w:ascii="Times New Roman" w:eastAsia="Cambria" w:hAnsi="Times New Roman"/>
          <w:w w:val="90"/>
          <w:sz w:val="19"/>
          <w:szCs w:val="19"/>
          <w:lang w:val="en-GB"/>
        </w:rPr>
        <w:t>achieved</w:t>
      </w:r>
      <w:proofErr w:type="gramEnd"/>
      <w:r w:rsidRPr="00A50D0E">
        <w:rPr>
          <w:rFonts w:ascii="Times New Roman" w:eastAsia="Cambria" w:hAnsi="Times New Roman"/>
          <w:w w:val="90"/>
          <w:sz w:val="19"/>
          <w:szCs w:val="19"/>
          <w:lang w:val="en-GB"/>
        </w:rPr>
        <w:t xml:space="preserve"> through one appendix. However, where necessary to ensure sufficient</w:t>
      </w:r>
      <w:r w:rsidRPr="00A50D0E">
        <w:rPr>
          <w:rFonts w:ascii="Times New Roman" w:eastAsia="Cambria" w:hAnsi="Times New Roman"/>
          <w:spacing w:val="1"/>
          <w:w w:val="90"/>
          <w:sz w:val="19"/>
          <w:szCs w:val="19"/>
          <w:lang w:val="en-GB"/>
        </w:rPr>
        <w:t xml:space="preserve"> </w:t>
      </w:r>
      <w:r w:rsidRPr="00A50D0E">
        <w:rPr>
          <w:rFonts w:ascii="Times New Roman" w:eastAsia="Cambria" w:hAnsi="Times New Roman"/>
          <w:sz w:val="19"/>
          <w:szCs w:val="19"/>
          <w:lang w:val="en-GB"/>
        </w:rPr>
        <w:t>clarity, separate appendices</w:t>
      </w:r>
      <w:r w:rsidRPr="00A50D0E">
        <w:rPr>
          <w:rFonts w:ascii="Times New Roman" w:eastAsia="Cambria" w:hAnsi="Times New Roman"/>
          <w:spacing w:val="1"/>
          <w:sz w:val="19"/>
          <w:szCs w:val="19"/>
          <w:lang w:val="en-GB"/>
        </w:rPr>
        <w:t xml:space="preserve"> </w:t>
      </w:r>
      <w:r w:rsidRPr="00A50D0E">
        <w:rPr>
          <w:rFonts w:ascii="Times New Roman" w:eastAsia="Cambria" w:hAnsi="Times New Roman"/>
          <w:sz w:val="19"/>
          <w:szCs w:val="19"/>
          <w:lang w:val="en-GB"/>
        </w:rPr>
        <w:t>should</w:t>
      </w:r>
      <w:r w:rsidRPr="00A50D0E">
        <w:rPr>
          <w:rFonts w:ascii="Times New Roman" w:eastAsia="Cambria" w:hAnsi="Times New Roman"/>
          <w:spacing w:val="1"/>
          <w:sz w:val="19"/>
          <w:szCs w:val="19"/>
          <w:lang w:val="en-GB"/>
        </w:rPr>
        <w:t xml:space="preserve"> </w:t>
      </w:r>
      <w:r w:rsidRPr="00A50D0E">
        <w:rPr>
          <w:rFonts w:ascii="Times New Roman" w:eastAsia="Cambria" w:hAnsi="Times New Roman"/>
          <w:sz w:val="19"/>
          <w:szCs w:val="19"/>
          <w:lang w:val="en-GB"/>
        </w:rPr>
        <w:t>be</w:t>
      </w:r>
      <w:r w:rsidRPr="00A50D0E">
        <w:rPr>
          <w:rFonts w:ascii="Times New Roman" w:eastAsia="Cambria" w:hAnsi="Times New Roman"/>
          <w:spacing w:val="3"/>
          <w:sz w:val="19"/>
          <w:szCs w:val="19"/>
          <w:lang w:val="en-GB"/>
        </w:rPr>
        <w:t xml:space="preserve"> </w:t>
      </w:r>
      <w:r w:rsidRPr="00A50D0E">
        <w:rPr>
          <w:rFonts w:ascii="Times New Roman" w:eastAsia="Cambria" w:hAnsi="Times New Roman"/>
          <w:sz w:val="19"/>
          <w:szCs w:val="19"/>
          <w:lang w:val="en-GB"/>
        </w:rPr>
        <w:t>used.</w:t>
      </w:r>
    </w:p>
    <w:p w14:paraId="647724DF"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9CE75D9"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08BE2D2" w14:textId="77777777" w:rsidR="00BA0380" w:rsidRPr="00A50D0E" w:rsidRDefault="00BA0380" w:rsidP="00BA0380">
      <w:pPr>
        <w:widowControl w:val="0"/>
        <w:autoSpaceDE w:val="0"/>
        <w:autoSpaceDN w:val="0"/>
        <w:spacing w:line="276" w:lineRule="auto"/>
        <w:ind w:right="54"/>
        <w:jc w:val="center"/>
        <w:rPr>
          <w:rFonts w:ascii="Times New Roman" w:eastAsia="Cambria" w:hAnsi="Times New Roman"/>
          <w:sz w:val="19"/>
          <w:szCs w:val="19"/>
          <w:lang w:val="en-GB"/>
        </w:rPr>
      </w:pPr>
      <w:r w:rsidRPr="00A50D0E">
        <w:rPr>
          <w:rFonts w:ascii="Times New Roman" w:eastAsia="Cambria" w:hAnsi="Times New Roman"/>
          <w:sz w:val="19"/>
          <w:szCs w:val="19"/>
          <w:lang w:val="en-GB"/>
        </w:rPr>
        <w:t>_______</w:t>
      </w:r>
    </w:p>
    <w:p w14:paraId="618955B9" w14:textId="77777777" w:rsidR="00BA0380" w:rsidRPr="00A50D0E" w:rsidRDefault="00BA0380" w:rsidP="00BA0380">
      <w:pPr>
        <w:spacing w:line="276" w:lineRule="auto"/>
        <w:rPr>
          <w:rFonts w:ascii="Times New Roman" w:hAnsi="Times New Roman"/>
          <w:sz w:val="19"/>
          <w:szCs w:val="19"/>
          <w:lang w:val="en-GB"/>
        </w:rPr>
      </w:pPr>
      <w:r w:rsidRPr="00A50D0E">
        <w:rPr>
          <w:rFonts w:ascii="Times New Roman" w:hAnsi="Times New Roman"/>
          <w:sz w:val="19"/>
          <w:szCs w:val="19"/>
          <w:lang w:val="en-GB"/>
        </w:rPr>
        <w:br w:type="page"/>
      </w:r>
    </w:p>
    <w:p w14:paraId="6CAA8653" w14:textId="77777777" w:rsidR="00BA0380" w:rsidRPr="00A50D0E" w:rsidRDefault="00BA0380" w:rsidP="00BA0380">
      <w:pPr>
        <w:spacing w:line="276" w:lineRule="auto"/>
        <w:ind w:right="54"/>
        <w:rPr>
          <w:rFonts w:ascii="Times New Roman" w:hAnsi="Times New Roman"/>
          <w:sz w:val="19"/>
          <w:szCs w:val="19"/>
          <w:lang w:val="en-GB"/>
        </w:rPr>
      </w:pPr>
    </w:p>
    <w:p w14:paraId="64F02279" w14:textId="40386B7F" w:rsidR="00BA0380" w:rsidRPr="00A50D0E" w:rsidRDefault="00BA0380" w:rsidP="00BA0380">
      <w:pPr>
        <w:spacing w:line="276" w:lineRule="auto"/>
        <w:ind w:right="54"/>
        <w:jc w:val="center"/>
        <w:rPr>
          <w:rFonts w:ascii="Times New Roman" w:hAnsi="Times New Roman"/>
          <w:i/>
          <w:sz w:val="19"/>
          <w:szCs w:val="19"/>
          <w:lang w:val="en-GB"/>
        </w:rPr>
      </w:pPr>
      <w:r w:rsidRPr="00A50D0E">
        <w:rPr>
          <w:rFonts w:ascii="Times New Roman" w:hAnsi="Times New Roman"/>
          <w:i/>
          <w:sz w:val="19"/>
          <w:szCs w:val="19"/>
          <w:lang w:val="en-GB"/>
        </w:rPr>
        <w:t>ANNEX</w:t>
      </w:r>
      <w:r w:rsidRPr="00A50D0E">
        <w:rPr>
          <w:rFonts w:ascii="Times New Roman" w:hAnsi="Times New Roman"/>
          <w:i/>
          <w:spacing w:val="24"/>
          <w:sz w:val="19"/>
          <w:szCs w:val="19"/>
          <w:lang w:val="en-GB"/>
        </w:rPr>
        <w:t xml:space="preserve"> </w:t>
      </w:r>
      <w:r w:rsidRPr="00A50D0E">
        <w:rPr>
          <w:rFonts w:ascii="Times New Roman" w:hAnsi="Times New Roman"/>
          <w:i/>
          <w:sz w:val="19"/>
          <w:szCs w:val="19"/>
          <w:lang w:val="en-GB"/>
        </w:rPr>
        <w:t>I</w:t>
      </w:r>
      <w:r w:rsidR="006F23D2" w:rsidRPr="00A50D0E">
        <w:rPr>
          <w:rFonts w:ascii="Times New Roman" w:hAnsi="Times New Roman"/>
          <w:i/>
          <w:sz w:val="19"/>
          <w:szCs w:val="19"/>
          <w:lang w:val="en-GB"/>
        </w:rPr>
        <w:t xml:space="preserve"> TO THE STANDARD CONTRACTUAL CLAUSES</w:t>
      </w:r>
    </w:p>
    <w:p w14:paraId="6B6773C4" w14:textId="77777777" w:rsidR="00BA0380" w:rsidRPr="00A50D0E" w:rsidRDefault="00BA0380" w:rsidP="00BA0380">
      <w:pPr>
        <w:widowControl w:val="0"/>
        <w:autoSpaceDE w:val="0"/>
        <w:autoSpaceDN w:val="0"/>
        <w:spacing w:line="276" w:lineRule="auto"/>
        <w:ind w:right="54"/>
        <w:rPr>
          <w:rFonts w:ascii="Times New Roman" w:eastAsia="Cambria" w:hAnsi="Times New Roman"/>
          <w:i/>
          <w:sz w:val="19"/>
          <w:szCs w:val="19"/>
          <w:lang w:val="en-GB"/>
        </w:rPr>
      </w:pPr>
    </w:p>
    <w:p w14:paraId="7AD1110C" w14:textId="77777777" w:rsidR="00BA0380" w:rsidRPr="00A50D0E" w:rsidRDefault="00BA0380" w:rsidP="006F23D2">
      <w:pPr>
        <w:widowControl w:val="0"/>
        <w:numPr>
          <w:ilvl w:val="0"/>
          <w:numId w:val="17"/>
        </w:numPr>
        <w:tabs>
          <w:tab w:val="left" w:pos="386"/>
        </w:tabs>
        <w:autoSpaceDE w:val="0"/>
        <w:autoSpaceDN w:val="0"/>
        <w:spacing w:line="276" w:lineRule="auto"/>
        <w:ind w:right="54" w:hanging="286"/>
        <w:outlineLvl w:val="1"/>
        <w:rPr>
          <w:rFonts w:ascii="Times New Roman" w:eastAsia="Cambria" w:hAnsi="Times New Roman"/>
          <w:b/>
          <w:bCs/>
          <w:sz w:val="19"/>
          <w:szCs w:val="19"/>
          <w:lang w:val="en-GB"/>
        </w:rPr>
      </w:pPr>
      <w:r w:rsidRPr="00A50D0E">
        <w:rPr>
          <w:rFonts w:ascii="Times New Roman" w:eastAsia="Cambria" w:hAnsi="Times New Roman"/>
          <w:b/>
          <w:bCs/>
          <w:sz w:val="19"/>
          <w:szCs w:val="19"/>
          <w:lang w:val="en-GB"/>
        </w:rPr>
        <w:t>LIST</w:t>
      </w:r>
      <w:r w:rsidRPr="00A50D0E">
        <w:rPr>
          <w:rFonts w:ascii="Times New Roman" w:eastAsia="Cambria" w:hAnsi="Times New Roman"/>
          <w:b/>
          <w:bCs/>
          <w:spacing w:val="-3"/>
          <w:sz w:val="19"/>
          <w:szCs w:val="19"/>
          <w:lang w:val="en-GB"/>
        </w:rPr>
        <w:t xml:space="preserve"> </w:t>
      </w:r>
      <w:r w:rsidRPr="00A50D0E">
        <w:rPr>
          <w:rFonts w:ascii="Times New Roman" w:eastAsia="Cambria" w:hAnsi="Times New Roman"/>
          <w:b/>
          <w:bCs/>
          <w:sz w:val="19"/>
          <w:szCs w:val="19"/>
          <w:lang w:val="en-GB"/>
        </w:rPr>
        <w:t>OF</w:t>
      </w:r>
      <w:r w:rsidRPr="00A50D0E">
        <w:rPr>
          <w:rFonts w:ascii="Times New Roman" w:eastAsia="Cambria" w:hAnsi="Times New Roman"/>
          <w:b/>
          <w:bCs/>
          <w:spacing w:val="-3"/>
          <w:sz w:val="19"/>
          <w:szCs w:val="19"/>
          <w:lang w:val="en-GB"/>
        </w:rPr>
        <w:t xml:space="preserve"> </w:t>
      </w:r>
      <w:r w:rsidRPr="00A50D0E">
        <w:rPr>
          <w:rFonts w:ascii="Times New Roman" w:eastAsia="Cambria" w:hAnsi="Times New Roman"/>
          <w:b/>
          <w:bCs/>
          <w:sz w:val="19"/>
          <w:szCs w:val="19"/>
          <w:lang w:val="en-GB"/>
        </w:rPr>
        <w:t>PARTIES</w:t>
      </w:r>
    </w:p>
    <w:p w14:paraId="4187FA76" w14:textId="77777777" w:rsidR="00BA0380" w:rsidRPr="00A50D0E" w:rsidRDefault="00BA0380" w:rsidP="00BA0380">
      <w:pPr>
        <w:spacing w:line="276" w:lineRule="auto"/>
        <w:ind w:right="54"/>
        <w:jc w:val="both"/>
        <w:rPr>
          <w:rFonts w:ascii="Times New Roman" w:hAnsi="Times New Roman"/>
          <w:b/>
          <w:w w:val="85"/>
          <w:sz w:val="19"/>
          <w:szCs w:val="19"/>
          <w:lang w:val="en-GB"/>
        </w:rPr>
      </w:pPr>
    </w:p>
    <w:p w14:paraId="18A05983" w14:textId="77777777" w:rsidR="00BA0380" w:rsidRPr="00A50D0E" w:rsidRDefault="00BA0380" w:rsidP="00BA0380">
      <w:pPr>
        <w:spacing w:line="276" w:lineRule="auto"/>
        <w:ind w:right="54"/>
        <w:jc w:val="both"/>
        <w:rPr>
          <w:rFonts w:ascii="Times New Roman" w:hAnsi="Times New Roman"/>
          <w:i/>
          <w:sz w:val="19"/>
          <w:szCs w:val="19"/>
          <w:lang w:val="en-GB"/>
        </w:rPr>
      </w:pPr>
      <w:r w:rsidRPr="00A50D0E">
        <w:rPr>
          <w:rFonts w:ascii="Times New Roman" w:hAnsi="Times New Roman"/>
          <w:b/>
          <w:w w:val="85"/>
          <w:sz w:val="19"/>
          <w:szCs w:val="19"/>
          <w:lang w:val="en-GB"/>
        </w:rPr>
        <w:t>Data</w:t>
      </w:r>
      <w:r w:rsidRPr="00A50D0E">
        <w:rPr>
          <w:rFonts w:ascii="Times New Roman" w:hAnsi="Times New Roman"/>
          <w:b/>
          <w:spacing w:val="17"/>
          <w:w w:val="85"/>
          <w:sz w:val="19"/>
          <w:szCs w:val="19"/>
          <w:lang w:val="en-GB"/>
        </w:rPr>
        <w:t xml:space="preserve"> </w:t>
      </w:r>
      <w:r w:rsidRPr="00A50D0E">
        <w:rPr>
          <w:rFonts w:ascii="Times New Roman" w:hAnsi="Times New Roman"/>
          <w:b/>
          <w:w w:val="85"/>
          <w:sz w:val="19"/>
          <w:szCs w:val="19"/>
          <w:lang w:val="en-GB"/>
        </w:rPr>
        <w:t>exporter(s):</w:t>
      </w:r>
      <w:r w:rsidRPr="00A50D0E">
        <w:rPr>
          <w:rFonts w:ascii="Times New Roman" w:hAnsi="Times New Roman"/>
          <w:b/>
          <w:spacing w:val="16"/>
          <w:w w:val="85"/>
          <w:sz w:val="19"/>
          <w:szCs w:val="19"/>
          <w:lang w:val="en-GB"/>
        </w:rPr>
        <w:t xml:space="preserve"> </w:t>
      </w:r>
      <w:r w:rsidRPr="00A50D0E">
        <w:rPr>
          <w:rFonts w:ascii="Times New Roman" w:hAnsi="Times New Roman"/>
          <w:w w:val="85"/>
          <w:sz w:val="19"/>
          <w:szCs w:val="19"/>
          <w:lang w:val="en-GB"/>
        </w:rPr>
        <w:t>[</w:t>
      </w:r>
      <w:r w:rsidRPr="00A50D0E">
        <w:rPr>
          <w:rFonts w:ascii="Times New Roman" w:hAnsi="Times New Roman"/>
          <w:i/>
          <w:w w:val="85"/>
          <w:sz w:val="19"/>
          <w:szCs w:val="19"/>
          <w:lang w:val="en-GB"/>
        </w:rPr>
        <w:t>Identity and contact details of the data exporter(s) and, where applicable, of its/their data protection officer and/or representative in the European Union]</w:t>
      </w:r>
    </w:p>
    <w:p w14:paraId="5A96A57E" w14:textId="77777777" w:rsidR="00BA0380" w:rsidRPr="00A50D0E" w:rsidRDefault="00BA0380" w:rsidP="00BA0380">
      <w:pPr>
        <w:widowControl w:val="0"/>
        <w:autoSpaceDE w:val="0"/>
        <w:autoSpaceDN w:val="0"/>
        <w:spacing w:line="276" w:lineRule="auto"/>
        <w:ind w:right="54"/>
        <w:rPr>
          <w:rFonts w:ascii="Times New Roman" w:eastAsia="Cambria" w:hAnsi="Times New Roman"/>
          <w:i/>
          <w:sz w:val="19"/>
          <w:szCs w:val="19"/>
          <w:lang w:val="en-GB"/>
        </w:rPr>
      </w:pPr>
    </w:p>
    <w:p w14:paraId="6057C7BC"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r w:rsidRPr="00A50D0E">
        <w:rPr>
          <w:rFonts w:ascii="Times New Roman" w:eastAsia="Cambria" w:hAnsi="Times New Roman"/>
          <w:w w:val="105"/>
          <w:sz w:val="19"/>
          <w:szCs w:val="19"/>
          <w:lang w:val="en-GB"/>
        </w:rPr>
        <w:t xml:space="preserve">1.  </w:t>
      </w:r>
      <w:r w:rsidRPr="00A50D0E">
        <w:rPr>
          <w:rFonts w:ascii="Times New Roman" w:eastAsia="Cambria" w:hAnsi="Times New Roman"/>
          <w:spacing w:val="9"/>
          <w:w w:val="105"/>
          <w:sz w:val="19"/>
          <w:szCs w:val="19"/>
          <w:lang w:val="en-GB"/>
        </w:rPr>
        <w:t xml:space="preserve"> </w:t>
      </w:r>
      <w:r w:rsidRPr="00A50D0E">
        <w:rPr>
          <w:rFonts w:ascii="Times New Roman" w:eastAsia="Cambria" w:hAnsi="Times New Roman"/>
          <w:w w:val="105"/>
          <w:sz w:val="19"/>
          <w:szCs w:val="19"/>
          <w:lang w:val="en-GB"/>
        </w:rPr>
        <w:t>Name:</w:t>
      </w:r>
      <w:r w:rsidRPr="00A50D0E">
        <w:rPr>
          <w:rFonts w:ascii="Times New Roman" w:eastAsia="Cambria" w:hAnsi="Times New Roman"/>
          <w:b/>
          <w:bCs/>
          <w:sz w:val="19"/>
          <w:szCs w:val="19"/>
          <w:lang w:val="en-GB"/>
        </w:rPr>
        <w:t xml:space="preserve"> Hospital </w:t>
      </w:r>
      <w:proofErr w:type="spellStart"/>
      <w:r w:rsidRPr="00A50D0E">
        <w:rPr>
          <w:rFonts w:ascii="Times New Roman" w:eastAsia="Cambria" w:hAnsi="Times New Roman"/>
          <w:b/>
          <w:bCs/>
          <w:sz w:val="19"/>
          <w:szCs w:val="19"/>
          <w:lang w:val="en-GB"/>
        </w:rPr>
        <w:t>Universitari</w:t>
      </w:r>
      <w:proofErr w:type="spellEnd"/>
      <w:r w:rsidRPr="00A50D0E">
        <w:rPr>
          <w:rFonts w:ascii="Times New Roman" w:eastAsia="Cambria" w:hAnsi="Times New Roman"/>
          <w:b/>
          <w:bCs/>
          <w:sz w:val="19"/>
          <w:szCs w:val="19"/>
          <w:lang w:val="en-GB"/>
        </w:rPr>
        <w:t xml:space="preserve"> </w:t>
      </w:r>
      <w:proofErr w:type="spellStart"/>
      <w:r w:rsidRPr="00A50D0E">
        <w:rPr>
          <w:rFonts w:ascii="Times New Roman" w:eastAsia="Cambria" w:hAnsi="Times New Roman"/>
          <w:b/>
          <w:bCs/>
          <w:sz w:val="19"/>
          <w:szCs w:val="19"/>
          <w:lang w:val="en-GB"/>
        </w:rPr>
        <w:t>Vall</w:t>
      </w:r>
      <w:proofErr w:type="spellEnd"/>
      <w:r w:rsidRPr="00A50D0E">
        <w:rPr>
          <w:rFonts w:ascii="Times New Roman" w:eastAsia="Cambria" w:hAnsi="Times New Roman"/>
          <w:b/>
          <w:bCs/>
          <w:sz w:val="19"/>
          <w:szCs w:val="19"/>
          <w:lang w:val="en-GB"/>
        </w:rPr>
        <w:t xml:space="preserve"> </w:t>
      </w:r>
      <w:proofErr w:type="spellStart"/>
      <w:r w:rsidRPr="00A50D0E">
        <w:rPr>
          <w:rFonts w:ascii="Times New Roman" w:eastAsia="Cambria" w:hAnsi="Times New Roman"/>
          <w:b/>
          <w:bCs/>
          <w:sz w:val="19"/>
          <w:szCs w:val="19"/>
          <w:lang w:val="en-GB"/>
        </w:rPr>
        <w:t>d’Hebron</w:t>
      </w:r>
      <w:proofErr w:type="spellEnd"/>
      <w:r w:rsidRPr="00A50D0E">
        <w:rPr>
          <w:rFonts w:ascii="Times New Roman" w:eastAsia="Cambria" w:hAnsi="Times New Roman"/>
          <w:color w:val="000000"/>
          <w:sz w:val="19"/>
          <w:szCs w:val="19"/>
          <w:lang w:val="en-GB"/>
        </w:rPr>
        <w:t>.</w:t>
      </w:r>
    </w:p>
    <w:p w14:paraId="229665E5" w14:textId="77777777" w:rsidR="00BA0380" w:rsidRPr="00A50D0E" w:rsidRDefault="00BA0380" w:rsidP="00BA0380">
      <w:pPr>
        <w:widowControl w:val="0"/>
        <w:autoSpaceDE w:val="0"/>
        <w:autoSpaceDN w:val="0"/>
        <w:spacing w:line="276" w:lineRule="auto"/>
        <w:ind w:left="284" w:right="54"/>
        <w:rPr>
          <w:rFonts w:ascii="Times New Roman" w:eastAsia="Cambria" w:hAnsi="Times New Roman"/>
          <w:sz w:val="19"/>
          <w:szCs w:val="19"/>
          <w:lang w:val="en-GB"/>
        </w:rPr>
      </w:pPr>
      <w:r w:rsidRPr="00A50D0E">
        <w:rPr>
          <w:rFonts w:ascii="Times New Roman" w:eastAsia="Cambria" w:hAnsi="Times New Roman"/>
          <w:w w:val="105"/>
          <w:sz w:val="19"/>
          <w:szCs w:val="19"/>
          <w:lang w:val="en-GB"/>
        </w:rPr>
        <w:t>Address:</w:t>
      </w:r>
      <w:r w:rsidRPr="00A50D0E">
        <w:rPr>
          <w:rFonts w:ascii="Times New Roman" w:eastAsia="Cambria" w:hAnsi="Times New Roman"/>
          <w:sz w:val="19"/>
          <w:szCs w:val="19"/>
          <w:lang w:val="en-GB"/>
        </w:rPr>
        <w:t xml:space="preserve"> </w:t>
      </w:r>
      <w:proofErr w:type="spellStart"/>
      <w:r w:rsidRPr="00A50D0E">
        <w:rPr>
          <w:rFonts w:ascii="Times New Roman" w:eastAsia="Cambria" w:hAnsi="Times New Roman"/>
          <w:sz w:val="19"/>
          <w:szCs w:val="19"/>
          <w:lang w:val="en-GB"/>
        </w:rPr>
        <w:t>Passeig</w:t>
      </w:r>
      <w:proofErr w:type="spellEnd"/>
      <w:r w:rsidRPr="00A50D0E">
        <w:rPr>
          <w:rFonts w:ascii="Times New Roman" w:eastAsia="Cambria" w:hAnsi="Times New Roman"/>
          <w:sz w:val="19"/>
          <w:szCs w:val="19"/>
          <w:lang w:val="en-GB"/>
        </w:rPr>
        <w:t xml:space="preserve"> </w:t>
      </w:r>
      <w:proofErr w:type="spellStart"/>
      <w:r w:rsidRPr="00A50D0E">
        <w:rPr>
          <w:rFonts w:ascii="Times New Roman" w:eastAsia="Cambria" w:hAnsi="Times New Roman"/>
          <w:sz w:val="19"/>
          <w:szCs w:val="19"/>
          <w:lang w:val="en-GB"/>
        </w:rPr>
        <w:t>Vall</w:t>
      </w:r>
      <w:proofErr w:type="spellEnd"/>
      <w:r w:rsidRPr="00A50D0E">
        <w:rPr>
          <w:rFonts w:ascii="Times New Roman" w:eastAsia="Cambria" w:hAnsi="Times New Roman"/>
          <w:sz w:val="19"/>
          <w:szCs w:val="19"/>
          <w:lang w:val="en-GB"/>
        </w:rPr>
        <w:t xml:space="preserve"> </w:t>
      </w:r>
      <w:proofErr w:type="spellStart"/>
      <w:r w:rsidRPr="00A50D0E">
        <w:rPr>
          <w:rFonts w:ascii="Times New Roman" w:eastAsia="Cambria" w:hAnsi="Times New Roman"/>
          <w:sz w:val="19"/>
          <w:szCs w:val="19"/>
          <w:lang w:val="en-GB"/>
        </w:rPr>
        <w:t>d’Hebron</w:t>
      </w:r>
      <w:proofErr w:type="spellEnd"/>
      <w:r w:rsidRPr="00A50D0E">
        <w:rPr>
          <w:rFonts w:ascii="Times New Roman" w:eastAsia="Cambria" w:hAnsi="Times New Roman"/>
          <w:sz w:val="19"/>
          <w:szCs w:val="19"/>
          <w:lang w:val="en-GB"/>
        </w:rPr>
        <w:t xml:space="preserve"> 119-129, Barcelona (08035), Spain</w:t>
      </w:r>
    </w:p>
    <w:p w14:paraId="7ECFB98F" w14:textId="1029A08B" w:rsidR="00BA0380" w:rsidRPr="00A50D0E" w:rsidRDefault="00BA0380" w:rsidP="00BA0380">
      <w:pPr>
        <w:widowControl w:val="0"/>
        <w:autoSpaceDE w:val="0"/>
        <w:autoSpaceDN w:val="0"/>
        <w:spacing w:line="276" w:lineRule="auto"/>
        <w:ind w:left="284" w:right="54"/>
        <w:rPr>
          <w:rFonts w:ascii="Times New Roman" w:eastAsia="Cambria" w:hAnsi="Times New Roman"/>
          <w:sz w:val="19"/>
          <w:szCs w:val="19"/>
          <w:lang w:val="en-GB"/>
        </w:rPr>
      </w:pPr>
      <w:r w:rsidRPr="00A50D0E">
        <w:rPr>
          <w:rFonts w:ascii="Times New Roman" w:eastAsia="Cambria" w:hAnsi="Times New Roman"/>
          <w:w w:val="95"/>
          <w:sz w:val="19"/>
          <w:szCs w:val="19"/>
          <w:lang w:val="en-GB"/>
        </w:rPr>
        <w:t>Contact</w:t>
      </w:r>
      <w:r w:rsidRPr="00A50D0E">
        <w:rPr>
          <w:rFonts w:ascii="Times New Roman" w:eastAsia="Cambria" w:hAnsi="Times New Roman"/>
          <w:spacing w:val="9"/>
          <w:w w:val="95"/>
          <w:sz w:val="19"/>
          <w:szCs w:val="19"/>
          <w:lang w:val="en-GB"/>
        </w:rPr>
        <w:t xml:space="preserve"> </w:t>
      </w:r>
      <w:r w:rsidRPr="00A50D0E">
        <w:rPr>
          <w:rFonts w:ascii="Times New Roman" w:eastAsia="Cambria" w:hAnsi="Times New Roman"/>
          <w:w w:val="95"/>
          <w:sz w:val="19"/>
          <w:szCs w:val="19"/>
          <w:lang w:val="en-GB"/>
        </w:rPr>
        <w:t>person’s</w:t>
      </w:r>
      <w:r w:rsidRPr="00A50D0E">
        <w:rPr>
          <w:rFonts w:ascii="Times New Roman" w:eastAsia="Cambria" w:hAnsi="Times New Roman"/>
          <w:spacing w:val="8"/>
          <w:w w:val="95"/>
          <w:sz w:val="19"/>
          <w:szCs w:val="19"/>
          <w:lang w:val="en-GB"/>
        </w:rPr>
        <w:t xml:space="preserve"> </w:t>
      </w:r>
      <w:r w:rsidRPr="00A50D0E">
        <w:rPr>
          <w:rFonts w:ascii="Times New Roman" w:eastAsia="Cambria" w:hAnsi="Times New Roman"/>
          <w:w w:val="95"/>
          <w:sz w:val="19"/>
          <w:szCs w:val="19"/>
          <w:lang w:val="en-GB"/>
        </w:rPr>
        <w:t>name,</w:t>
      </w:r>
      <w:r w:rsidRPr="00A50D0E">
        <w:rPr>
          <w:rFonts w:ascii="Times New Roman" w:eastAsia="Cambria" w:hAnsi="Times New Roman"/>
          <w:spacing w:val="10"/>
          <w:w w:val="95"/>
          <w:sz w:val="19"/>
          <w:szCs w:val="19"/>
          <w:lang w:val="en-GB"/>
        </w:rPr>
        <w:t xml:space="preserve"> </w:t>
      </w:r>
      <w:r w:rsidRPr="00A50D0E">
        <w:rPr>
          <w:rFonts w:ascii="Times New Roman" w:eastAsia="Cambria" w:hAnsi="Times New Roman"/>
          <w:w w:val="95"/>
          <w:sz w:val="19"/>
          <w:szCs w:val="19"/>
          <w:lang w:val="en-GB"/>
        </w:rPr>
        <w:t>position</w:t>
      </w:r>
      <w:r w:rsidRPr="00A50D0E">
        <w:rPr>
          <w:rFonts w:ascii="Times New Roman" w:eastAsia="Cambria" w:hAnsi="Times New Roman"/>
          <w:spacing w:val="8"/>
          <w:w w:val="95"/>
          <w:sz w:val="19"/>
          <w:szCs w:val="19"/>
          <w:lang w:val="en-GB"/>
        </w:rPr>
        <w:t xml:space="preserve"> </w:t>
      </w:r>
      <w:r w:rsidRPr="00A50D0E">
        <w:rPr>
          <w:rFonts w:ascii="Times New Roman" w:eastAsia="Cambria" w:hAnsi="Times New Roman"/>
          <w:w w:val="95"/>
          <w:sz w:val="19"/>
          <w:szCs w:val="19"/>
          <w:lang w:val="en-GB"/>
        </w:rPr>
        <w:t>and</w:t>
      </w:r>
      <w:r w:rsidRPr="00A50D0E">
        <w:rPr>
          <w:rFonts w:ascii="Times New Roman" w:eastAsia="Cambria" w:hAnsi="Times New Roman"/>
          <w:spacing w:val="9"/>
          <w:w w:val="95"/>
          <w:sz w:val="19"/>
          <w:szCs w:val="19"/>
          <w:lang w:val="en-GB"/>
        </w:rPr>
        <w:t xml:space="preserve"> </w:t>
      </w:r>
      <w:r w:rsidRPr="00A50D0E">
        <w:rPr>
          <w:rFonts w:ascii="Times New Roman" w:eastAsia="Cambria" w:hAnsi="Times New Roman"/>
          <w:w w:val="95"/>
          <w:sz w:val="19"/>
          <w:szCs w:val="19"/>
          <w:lang w:val="en-GB"/>
        </w:rPr>
        <w:t>contact</w:t>
      </w:r>
      <w:r w:rsidRPr="00A50D0E">
        <w:rPr>
          <w:rFonts w:ascii="Times New Roman" w:eastAsia="Cambria" w:hAnsi="Times New Roman"/>
          <w:spacing w:val="8"/>
          <w:w w:val="95"/>
          <w:sz w:val="19"/>
          <w:szCs w:val="19"/>
          <w:lang w:val="en-GB"/>
        </w:rPr>
        <w:t xml:space="preserve"> </w:t>
      </w:r>
      <w:r w:rsidRPr="00A50D0E">
        <w:rPr>
          <w:rFonts w:ascii="Times New Roman" w:eastAsia="Cambria" w:hAnsi="Times New Roman"/>
          <w:w w:val="95"/>
          <w:sz w:val="19"/>
          <w:szCs w:val="19"/>
          <w:lang w:val="en-GB"/>
        </w:rPr>
        <w:t>details:</w:t>
      </w:r>
      <w:r w:rsidRPr="00A50D0E">
        <w:rPr>
          <w:rFonts w:ascii="Times New Roman" w:eastAsia="Cambria" w:hAnsi="Times New Roman"/>
          <w:sz w:val="19"/>
          <w:szCs w:val="19"/>
          <w:lang w:val="en-GB"/>
        </w:rPr>
        <w:t xml:space="preserve"> Dr Albert Salazar i Soler</w:t>
      </w:r>
      <w:r w:rsidR="000C52CB">
        <w:rPr>
          <w:rFonts w:ascii="Times New Roman" w:eastAsia="Cambria" w:hAnsi="Times New Roman"/>
          <w:color w:val="000000"/>
          <w:sz w:val="19"/>
          <w:szCs w:val="19"/>
          <w:lang w:val="en-GB"/>
        </w:rPr>
        <w:t xml:space="preserve"> as </w:t>
      </w:r>
      <w:r w:rsidR="000C52CB" w:rsidRPr="000C52CB">
        <w:rPr>
          <w:rFonts w:ascii="Times New Roman" w:eastAsia="Cambria" w:hAnsi="Times New Roman"/>
          <w:color w:val="000000"/>
          <w:sz w:val="19"/>
          <w:szCs w:val="19"/>
          <w:lang w:val="en-GB"/>
        </w:rPr>
        <w:t xml:space="preserve">Chief Executive Officer (CEO) </w:t>
      </w:r>
      <w:r w:rsidR="000C52CB">
        <w:rPr>
          <w:rFonts w:ascii="Times New Roman" w:eastAsia="Cambria" w:hAnsi="Times New Roman"/>
          <w:color w:val="000000"/>
          <w:sz w:val="19"/>
          <w:szCs w:val="19"/>
          <w:lang w:val="en-GB"/>
        </w:rPr>
        <w:t>of the HUVH</w:t>
      </w:r>
      <w:r w:rsidRPr="00A50D0E">
        <w:rPr>
          <w:rFonts w:ascii="Times New Roman" w:eastAsia="Cambria" w:hAnsi="Times New Roman"/>
          <w:color w:val="000000"/>
          <w:sz w:val="19"/>
          <w:szCs w:val="19"/>
          <w:lang w:val="en-GB"/>
        </w:rPr>
        <w:t xml:space="preserve">. </w:t>
      </w:r>
      <w:r w:rsidRPr="00A50D0E">
        <w:rPr>
          <w:rFonts w:ascii="Times New Roman" w:eastAsia="Cambria" w:hAnsi="Times New Roman"/>
          <w:sz w:val="19"/>
          <w:szCs w:val="19"/>
          <w:lang w:val="en-GB"/>
        </w:rPr>
        <w:t xml:space="preserve">Data Protection Officer: </w:t>
      </w:r>
      <w:hyperlink r:id="rId18" w:history="1">
        <w:r w:rsidRPr="00A50D0E">
          <w:rPr>
            <w:rFonts w:ascii="Times New Roman" w:eastAsia="Cambria" w:hAnsi="Times New Roman"/>
            <w:color w:val="0000FF"/>
            <w:sz w:val="19"/>
            <w:szCs w:val="19"/>
            <w:u w:val="single"/>
            <w:lang w:val="en-GB"/>
          </w:rPr>
          <w:t>dpd@ticsalutsocial.cat</w:t>
        </w:r>
      </w:hyperlink>
      <w:r w:rsidRPr="00A50D0E">
        <w:rPr>
          <w:rFonts w:ascii="Times New Roman" w:eastAsia="Cambria" w:hAnsi="Times New Roman"/>
          <w:sz w:val="19"/>
          <w:szCs w:val="19"/>
          <w:lang w:val="en-GB"/>
        </w:rPr>
        <w:t xml:space="preserve"> </w:t>
      </w:r>
    </w:p>
    <w:p w14:paraId="020EAC12" w14:textId="6A08A506" w:rsidR="00BA0380" w:rsidRPr="00A50D0E" w:rsidRDefault="00BA0380" w:rsidP="00BA0380">
      <w:pPr>
        <w:widowControl w:val="0"/>
        <w:autoSpaceDE w:val="0"/>
        <w:autoSpaceDN w:val="0"/>
        <w:spacing w:line="276" w:lineRule="auto"/>
        <w:ind w:left="284" w:right="54"/>
        <w:rPr>
          <w:rFonts w:ascii="Times New Roman" w:eastAsia="Cambria" w:hAnsi="Times New Roman"/>
          <w:sz w:val="19"/>
          <w:szCs w:val="19"/>
          <w:lang w:val="en-GB"/>
        </w:rPr>
      </w:pPr>
      <w:r w:rsidRPr="00A50D0E">
        <w:rPr>
          <w:rFonts w:ascii="Times New Roman" w:eastAsia="Cambria" w:hAnsi="Times New Roman"/>
          <w:spacing w:val="-1"/>
          <w:w w:val="95"/>
          <w:sz w:val="19"/>
          <w:szCs w:val="19"/>
          <w:lang w:val="en-GB"/>
        </w:rPr>
        <w:t>Activities</w:t>
      </w:r>
      <w:r w:rsidRPr="00A50D0E">
        <w:rPr>
          <w:rFonts w:ascii="Times New Roman" w:eastAsia="Cambria" w:hAnsi="Times New Roman"/>
          <w:spacing w:val="4"/>
          <w:w w:val="95"/>
          <w:sz w:val="19"/>
          <w:szCs w:val="19"/>
          <w:lang w:val="en-GB"/>
        </w:rPr>
        <w:t xml:space="preserve"> </w:t>
      </w:r>
      <w:r w:rsidRPr="00A50D0E">
        <w:rPr>
          <w:rFonts w:ascii="Times New Roman" w:eastAsia="Cambria" w:hAnsi="Times New Roman"/>
          <w:w w:val="95"/>
          <w:sz w:val="19"/>
          <w:szCs w:val="19"/>
          <w:lang w:val="en-GB"/>
        </w:rPr>
        <w:t>relevant</w:t>
      </w:r>
      <w:r w:rsidRPr="00A50D0E">
        <w:rPr>
          <w:rFonts w:ascii="Times New Roman" w:eastAsia="Cambria" w:hAnsi="Times New Roman"/>
          <w:spacing w:val="7"/>
          <w:w w:val="95"/>
          <w:sz w:val="19"/>
          <w:szCs w:val="19"/>
          <w:lang w:val="en-GB"/>
        </w:rPr>
        <w:t xml:space="preserve"> </w:t>
      </w:r>
      <w:r w:rsidRPr="00A50D0E">
        <w:rPr>
          <w:rFonts w:ascii="Times New Roman" w:eastAsia="Cambria" w:hAnsi="Times New Roman"/>
          <w:w w:val="95"/>
          <w:sz w:val="19"/>
          <w:szCs w:val="19"/>
          <w:lang w:val="en-GB"/>
        </w:rPr>
        <w:t>to</w:t>
      </w:r>
      <w:r w:rsidRPr="00A50D0E">
        <w:rPr>
          <w:rFonts w:ascii="Times New Roman" w:eastAsia="Cambria" w:hAnsi="Times New Roman"/>
          <w:spacing w:val="4"/>
          <w:w w:val="95"/>
          <w:sz w:val="19"/>
          <w:szCs w:val="19"/>
          <w:lang w:val="en-GB"/>
        </w:rPr>
        <w:t xml:space="preserve"> </w:t>
      </w:r>
      <w:r w:rsidRPr="00A50D0E">
        <w:rPr>
          <w:rFonts w:ascii="Times New Roman" w:eastAsia="Cambria" w:hAnsi="Times New Roman"/>
          <w:w w:val="95"/>
          <w:sz w:val="19"/>
          <w:szCs w:val="19"/>
          <w:lang w:val="en-GB"/>
        </w:rPr>
        <w:t>the</w:t>
      </w:r>
      <w:r w:rsidRPr="00A50D0E">
        <w:rPr>
          <w:rFonts w:ascii="Times New Roman" w:eastAsia="Cambria" w:hAnsi="Times New Roman"/>
          <w:spacing w:val="6"/>
          <w:w w:val="95"/>
          <w:sz w:val="19"/>
          <w:szCs w:val="19"/>
          <w:lang w:val="en-GB"/>
        </w:rPr>
        <w:t xml:space="preserve"> </w:t>
      </w:r>
      <w:r w:rsidRPr="00A50D0E">
        <w:rPr>
          <w:rFonts w:ascii="Times New Roman" w:eastAsia="Cambria" w:hAnsi="Times New Roman"/>
          <w:w w:val="95"/>
          <w:sz w:val="19"/>
          <w:szCs w:val="19"/>
          <w:lang w:val="en-GB"/>
        </w:rPr>
        <w:t>data</w:t>
      </w:r>
      <w:r w:rsidRPr="00A50D0E">
        <w:rPr>
          <w:rFonts w:ascii="Times New Roman" w:eastAsia="Cambria" w:hAnsi="Times New Roman"/>
          <w:spacing w:val="7"/>
          <w:w w:val="95"/>
          <w:sz w:val="19"/>
          <w:szCs w:val="19"/>
          <w:lang w:val="en-GB"/>
        </w:rPr>
        <w:t xml:space="preserve"> </w:t>
      </w:r>
      <w:r w:rsidRPr="00A50D0E">
        <w:rPr>
          <w:rFonts w:ascii="Times New Roman" w:eastAsia="Cambria" w:hAnsi="Times New Roman"/>
          <w:w w:val="95"/>
          <w:sz w:val="19"/>
          <w:szCs w:val="19"/>
          <w:lang w:val="en-GB"/>
        </w:rPr>
        <w:t>transferred</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under</w:t>
      </w:r>
      <w:r w:rsidRPr="00A50D0E">
        <w:rPr>
          <w:rFonts w:ascii="Times New Roman" w:eastAsia="Cambria" w:hAnsi="Times New Roman"/>
          <w:spacing w:val="12"/>
          <w:w w:val="95"/>
          <w:sz w:val="19"/>
          <w:szCs w:val="19"/>
          <w:lang w:val="en-GB"/>
        </w:rPr>
        <w:t xml:space="preserve"> </w:t>
      </w:r>
      <w:r w:rsidRPr="00A50D0E">
        <w:rPr>
          <w:rFonts w:ascii="Times New Roman" w:eastAsia="Cambria" w:hAnsi="Times New Roman"/>
          <w:w w:val="95"/>
          <w:sz w:val="19"/>
          <w:szCs w:val="19"/>
          <w:lang w:val="en-GB"/>
        </w:rPr>
        <w:t>these</w:t>
      </w:r>
      <w:r w:rsidRPr="00A50D0E">
        <w:rPr>
          <w:rFonts w:ascii="Times New Roman" w:eastAsia="Cambria" w:hAnsi="Times New Roman"/>
          <w:spacing w:val="7"/>
          <w:w w:val="95"/>
          <w:sz w:val="19"/>
          <w:szCs w:val="19"/>
          <w:lang w:val="en-GB"/>
        </w:rPr>
        <w:t xml:space="preserve"> </w:t>
      </w:r>
      <w:r w:rsidRPr="00A50D0E">
        <w:rPr>
          <w:rFonts w:ascii="Times New Roman" w:eastAsia="Cambria" w:hAnsi="Times New Roman"/>
          <w:w w:val="95"/>
          <w:sz w:val="19"/>
          <w:szCs w:val="19"/>
          <w:lang w:val="en-GB"/>
        </w:rPr>
        <w:t>Clauses:</w:t>
      </w:r>
      <w:r w:rsidRPr="00A50D0E">
        <w:rPr>
          <w:rFonts w:ascii="Times New Roman" w:eastAsia="Cambria" w:hAnsi="Times New Roman"/>
          <w:color w:val="000000"/>
          <w:sz w:val="19"/>
          <w:szCs w:val="19"/>
          <w:lang w:val="en-GB"/>
        </w:rPr>
        <w:t xml:space="preserve"> activities necessary to carry out the Study</w:t>
      </w:r>
      <w:r w:rsidR="006F23D2" w:rsidRPr="00A50D0E">
        <w:rPr>
          <w:rFonts w:ascii="Times New Roman" w:eastAsia="Cambria" w:hAnsi="Times New Roman"/>
          <w:color w:val="000000"/>
          <w:sz w:val="19"/>
          <w:szCs w:val="19"/>
          <w:lang w:val="en-GB"/>
        </w:rPr>
        <w:t>.</w:t>
      </w:r>
    </w:p>
    <w:p w14:paraId="07EBF19B" w14:textId="77777777" w:rsidR="00BA0380" w:rsidRPr="00A50D0E" w:rsidRDefault="00BA0380" w:rsidP="00BA0380">
      <w:pPr>
        <w:widowControl w:val="0"/>
        <w:autoSpaceDE w:val="0"/>
        <w:autoSpaceDN w:val="0"/>
        <w:spacing w:line="276" w:lineRule="auto"/>
        <w:ind w:left="284" w:right="54"/>
        <w:rPr>
          <w:rFonts w:ascii="Times New Roman" w:eastAsia="Cambria" w:hAnsi="Times New Roman"/>
          <w:sz w:val="19"/>
          <w:szCs w:val="19"/>
          <w:lang w:val="en-GB"/>
        </w:rPr>
      </w:pPr>
      <w:r w:rsidRPr="00A50D0E">
        <w:rPr>
          <w:rFonts w:ascii="Times New Roman" w:eastAsia="Cambria" w:hAnsi="Times New Roman"/>
          <w:w w:val="105"/>
          <w:sz w:val="19"/>
          <w:szCs w:val="19"/>
          <w:lang w:val="en-GB"/>
        </w:rPr>
        <w:t>Signature</w:t>
      </w:r>
      <w:r w:rsidRPr="00A50D0E">
        <w:rPr>
          <w:rFonts w:ascii="Times New Roman" w:eastAsia="Cambria" w:hAnsi="Times New Roman"/>
          <w:spacing w:val="-1"/>
          <w:w w:val="105"/>
          <w:sz w:val="19"/>
          <w:szCs w:val="19"/>
          <w:lang w:val="en-GB"/>
        </w:rPr>
        <w:t xml:space="preserve"> </w:t>
      </w:r>
      <w:r w:rsidRPr="00A50D0E">
        <w:rPr>
          <w:rFonts w:ascii="Times New Roman" w:eastAsia="Cambria" w:hAnsi="Times New Roman"/>
          <w:w w:val="105"/>
          <w:sz w:val="19"/>
          <w:szCs w:val="19"/>
          <w:lang w:val="en-GB"/>
        </w:rPr>
        <w:t>and</w:t>
      </w:r>
      <w:r w:rsidRPr="00A50D0E">
        <w:rPr>
          <w:rFonts w:ascii="Times New Roman" w:eastAsia="Cambria" w:hAnsi="Times New Roman"/>
          <w:spacing w:val="-1"/>
          <w:w w:val="105"/>
          <w:sz w:val="19"/>
          <w:szCs w:val="19"/>
          <w:lang w:val="en-GB"/>
        </w:rPr>
        <w:t xml:space="preserve"> </w:t>
      </w:r>
      <w:r w:rsidRPr="00A50D0E">
        <w:rPr>
          <w:rFonts w:ascii="Times New Roman" w:eastAsia="Cambria" w:hAnsi="Times New Roman"/>
          <w:w w:val="105"/>
          <w:sz w:val="19"/>
          <w:szCs w:val="19"/>
          <w:lang w:val="en-GB"/>
        </w:rPr>
        <w:t>date:</w:t>
      </w:r>
    </w:p>
    <w:p w14:paraId="01A06A3B" w14:textId="77777777" w:rsidR="00BA0380" w:rsidRPr="00A50D0E" w:rsidRDefault="00BA0380" w:rsidP="00BA0380">
      <w:pPr>
        <w:widowControl w:val="0"/>
        <w:autoSpaceDE w:val="0"/>
        <w:autoSpaceDN w:val="0"/>
        <w:spacing w:line="276" w:lineRule="auto"/>
        <w:ind w:left="284" w:right="54"/>
        <w:rPr>
          <w:rFonts w:ascii="Times New Roman" w:eastAsia="Cambria" w:hAnsi="Times New Roman"/>
          <w:sz w:val="19"/>
          <w:szCs w:val="19"/>
          <w:lang w:val="en-GB"/>
        </w:rPr>
      </w:pPr>
      <w:r w:rsidRPr="00A50D0E">
        <w:rPr>
          <w:rFonts w:ascii="Times New Roman" w:eastAsia="Cambria" w:hAnsi="Times New Roman"/>
          <w:w w:val="95"/>
          <w:sz w:val="19"/>
          <w:szCs w:val="19"/>
          <w:lang w:val="en-GB"/>
        </w:rPr>
        <w:t>Role</w:t>
      </w:r>
      <w:r w:rsidRPr="00A50D0E">
        <w:rPr>
          <w:rFonts w:ascii="Times New Roman" w:eastAsia="Cambria" w:hAnsi="Times New Roman"/>
          <w:spacing w:val="10"/>
          <w:w w:val="95"/>
          <w:sz w:val="19"/>
          <w:szCs w:val="19"/>
          <w:lang w:val="en-GB"/>
        </w:rPr>
        <w:t xml:space="preserve"> </w:t>
      </w:r>
      <w:r w:rsidRPr="00A50D0E">
        <w:rPr>
          <w:rFonts w:ascii="Times New Roman" w:eastAsia="Cambria" w:hAnsi="Times New Roman"/>
          <w:w w:val="95"/>
          <w:sz w:val="19"/>
          <w:szCs w:val="19"/>
          <w:lang w:val="en-GB"/>
        </w:rPr>
        <w:t>(controller/processor): Controller</w:t>
      </w:r>
    </w:p>
    <w:p w14:paraId="02181645" w14:textId="77777777" w:rsidR="00BA0380" w:rsidRPr="00A50D0E" w:rsidRDefault="00BA0380" w:rsidP="00BA0380">
      <w:pPr>
        <w:spacing w:line="276" w:lineRule="auto"/>
        <w:ind w:left="385"/>
        <w:jc w:val="both"/>
        <w:rPr>
          <w:rFonts w:ascii="Times New Roman" w:hAnsi="Times New Roman"/>
          <w:color w:val="000000"/>
          <w:sz w:val="19"/>
          <w:szCs w:val="19"/>
          <w:lang w:val="en-GB"/>
        </w:rPr>
      </w:pPr>
    </w:p>
    <w:p w14:paraId="711B0C2A" w14:textId="77777777" w:rsidR="00BA0380" w:rsidRPr="00A50D0E" w:rsidRDefault="00BA0380" w:rsidP="00BA0380">
      <w:pPr>
        <w:spacing w:line="276" w:lineRule="auto"/>
        <w:ind w:firstLine="284"/>
        <w:jc w:val="both"/>
        <w:rPr>
          <w:rFonts w:ascii="Times New Roman" w:hAnsi="Times New Roman"/>
          <w:color w:val="000000"/>
          <w:sz w:val="19"/>
          <w:szCs w:val="19"/>
          <w:lang w:val="en-GB"/>
        </w:rPr>
      </w:pPr>
      <w:r w:rsidRPr="00A50D0E">
        <w:rPr>
          <w:rFonts w:ascii="Times New Roman" w:hAnsi="Times New Roman"/>
          <w:color w:val="000000"/>
          <w:sz w:val="19"/>
          <w:szCs w:val="19"/>
          <w:lang w:val="en-GB"/>
        </w:rPr>
        <w:t>AND</w:t>
      </w:r>
    </w:p>
    <w:p w14:paraId="35AEA769" w14:textId="77777777" w:rsidR="00BA0380" w:rsidRPr="00A50D0E" w:rsidRDefault="00BA0380" w:rsidP="00BA0380">
      <w:pPr>
        <w:spacing w:line="276" w:lineRule="auto"/>
        <w:ind w:firstLine="284"/>
        <w:jc w:val="both"/>
        <w:rPr>
          <w:rFonts w:ascii="Times New Roman" w:hAnsi="Times New Roman"/>
          <w:color w:val="000000"/>
          <w:sz w:val="19"/>
          <w:szCs w:val="19"/>
          <w:lang w:val="en-GB"/>
        </w:rPr>
      </w:pPr>
    </w:p>
    <w:p w14:paraId="085948A1" w14:textId="77777777" w:rsidR="00BA0380" w:rsidRPr="00BA1437" w:rsidRDefault="00BA0380" w:rsidP="00BA0380">
      <w:pPr>
        <w:spacing w:line="276" w:lineRule="auto"/>
        <w:ind w:firstLine="284"/>
        <w:jc w:val="both"/>
        <w:rPr>
          <w:rFonts w:ascii="Times New Roman" w:hAnsi="Times New Roman"/>
          <w:sz w:val="19"/>
          <w:szCs w:val="19"/>
          <w:lang w:val="en-GB"/>
        </w:rPr>
      </w:pPr>
      <w:r w:rsidRPr="00BA1437">
        <w:rPr>
          <w:rFonts w:ascii="Times New Roman" w:hAnsi="Times New Roman"/>
          <w:color w:val="000000"/>
          <w:sz w:val="19"/>
          <w:szCs w:val="19"/>
          <w:lang w:val="en-GB"/>
        </w:rPr>
        <w:t xml:space="preserve">Name: </w:t>
      </w:r>
      <w:proofErr w:type="spellStart"/>
      <w:r w:rsidRPr="00BA1437">
        <w:rPr>
          <w:rFonts w:ascii="Times New Roman" w:hAnsi="Times New Roman"/>
          <w:b/>
          <w:bCs/>
          <w:sz w:val="19"/>
          <w:szCs w:val="19"/>
          <w:lang w:val="en-GB"/>
        </w:rPr>
        <w:t>Fundació</w:t>
      </w:r>
      <w:proofErr w:type="spellEnd"/>
      <w:r w:rsidRPr="00BA1437">
        <w:rPr>
          <w:rFonts w:ascii="Times New Roman" w:hAnsi="Times New Roman"/>
          <w:b/>
          <w:bCs/>
          <w:sz w:val="19"/>
          <w:szCs w:val="19"/>
          <w:lang w:val="en-GB"/>
        </w:rPr>
        <w:t xml:space="preserve"> Hospital </w:t>
      </w:r>
      <w:proofErr w:type="spellStart"/>
      <w:r w:rsidRPr="00BA1437">
        <w:rPr>
          <w:rFonts w:ascii="Times New Roman" w:hAnsi="Times New Roman"/>
          <w:b/>
          <w:bCs/>
          <w:sz w:val="19"/>
          <w:szCs w:val="19"/>
          <w:lang w:val="en-GB"/>
        </w:rPr>
        <w:t>Universitari</w:t>
      </w:r>
      <w:proofErr w:type="spellEnd"/>
      <w:r w:rsidRPr="00BA1437">
        <w:rPr>
          <w:rFonts w:ascii="Times New Roman" w:hAnsi="Times New Roman"/>
          <w:b/>
          <w:bCs/>
          <w:sz w:val="19"/>
          <w:szCs w:val="19"/>
          <w:lang w:val="en-GB"/>
        </w:rPr>
        <w:t xml:space="preserve"> </w:t>
      </w:r>
      <w:proofErr w:type="spellStart"/>
      <w:r w:rsidRPr="00BA1437">
        <w:rPr>
          <w:rFonts w:ascii="Times New Roman" w:hAnsi="Times New Roman"/>
          <w:b/>
          <w:bCs/>
          <w:sz w:val="19"/>
          <w:szCs w:val="19"/>
          <w:lang w:val="en-GB"/>
        </w:rPr>
        <w:t>Vall</w:t>
      </w:r>
      <w:proofErr w:type="spellEnd"/>
      <w:r w:rsidRPr="00BA1437">
        <w:rPr>
          <w:rFonts w:ascii="Times New Roman" w:hAnsi="Times New Roman"/>
          <w:b/>
          <w:bCs/>
          <w:sz w:val="19"/>
          <w:szCs w:val="19"/>
          <w:lang w:val="en-GB"/>
        </w:rPr>
        <w:t xml:space="preserve"> </w:t>
      </w:r>
      <w:proofErr w:type="spellStart"/>
      <w:r w:rsidRPr="00BA1437">
        <w:rPr>
          <w:rFonts w:ascii="Times New Roman" w:hAnsi="Times New Roman"/>
          <w:b/>
          <w:bCs/>
          <w:sz w:val="19"/>
          <w:szCs w:val="19"/>
          <w:lang w:val="en-GB"/>
        </w:rPr>
        <w:t>d’Hebron</w:t>
      </w:r>
      <w:proofErr w:type="spellEnd"/>
      <w:r w:rsidRPr="00BA1437">
        <w:rPr>
          <w:rFonts w:ascii="Times New Roman" w:hAnsi="Times New Roman"/>
          <w:b/>
          <w:bCs/>
          <w:sz w:val="19"/>
          <w:szCs w:val="19"/>
          <w:lang w:val="en-GB"/>
        </w:rPr>
        <w:t xml:space="preserve"> - </w:t>
      </w:r>
      <w:proofErr w:type="spellStart"/>
      <w:r w:rsidRPr="00BA1437">
        <w:rPr>
          <w:rFonts w:ascii="Times New Roman" w:hAnsi="Times New Roman"/>
          <w:b/>
          <w:bCs/>
          <w:sz w:val="19"/>
          <w:szCs w:val="19"/>
          <w:lang w:val="en-GB"/>
        </w:rPr>
        <w:t>Institut</w:t>
      </w:r>
      <w:proofErr w:type="spellEnd"/>
      <w:r w:rsidRPr="00BA1437">
        <w:rPr>
          <w:rFonts w:ascii="Times New Roman" w:hAnsi="Times New Roman"/>
          <w:b/>
          <w:bCs/>
          <w:sz w:val="19"/>
          <w:szCs w:val="19"/>
          <w:lang w:val="en-GB"/>
        </w:rPr>
        <w:t xml:space="preserve"> de Recerca</w:t>
      </w:r>
      <w:r w:rsidRPr="00BA1437">
        <w:rPr>
          <w:rFonts w:ascii="Times New Roman" w:hAnsi="Times New Roman"/>
          <w:sz w:val="19"/>
          <w:szCs w:val="19"/>
          <w:lang w:val="en-GB"/>
        </w:rPr>
        <w:t xml:space="preserve"> </w:t>
      </w:r>
    </w:p>
    <w:p w14:paraId="64440807" w14:textId="77777777" w:rsidR="00BA0380" w:rsidRPr="00BA1437" w:rsidRDefault="00BA0380" w:rsidP="00BA0380">
      <w:pPr>
        <w:spacing w:line="276" w:lineRule="auto"/>
        <w:ind w:firstLine="284"/>
        <w:jc w:val="both"/>
        <w:rPr>
          <w:rFonts w:ascii="Times New Roman" w:hAnsi="Times New Roman"/>
          <w:sz w:val="19"/>
          <w:szCs w:val="19"/>
          <w:lang w:val="en-GB"/>
        </w:rPr>
      </w:pPr>
      <w:r w:rsidRPr="00BA1437">
        <w:rPr>
          <w:rFonts w:ascii="Times New Roman" w:hAnsi="Times New Roman"/>
          <w:color w:val="000000"/>
          <w:sz w:val="19"/>
          <w:szCs w:val="19"/>
          <w:lang w:val="en-GB"/>
        </w:rPr>
        <w:t xml:space="preserve">Address: </w:t>
      </w:r>
      <w:proofErr w:type="spellStart"/>
      <w:r w:rsidRPr="00BA1437">
        <w:rPr>
          <w:rFonts w:ascii="Times New Roman" w:hAnsi="Times New Roman"/>
          <w:sz w:val="19"/>
          <w:szCs w:val="19"/>
          <w:lang w:val="en-GB"/>
        </w:rPr>
        <w:t>Passeig</w:t>
      </w:r>
      <w:proofErr w:type="spellEnd"/>
      <w:r w:rsidRPr="00BA1437">
        <w:rPr>
          <w:rFonts w:ascii="Times New Roman" w:hAnsi="Times New Roman"/>
          <w:sz w:val="19"/>
          <w:szCs w:val="19"/>
          <w:lang w:val="en-GB"/>
        </w:rPr>
        <w:t xml:space="preserve"> </w:t>
      </w:r>
      <w:proofErr w:type="spellStart"/>
      <w:r w:rsidRPr="00BA1437">
        <w:rPr>
          <w:rFonts w:ascii="Times New Roman" w:hAnsi="Times New Roman"/>
          <w:sz w:val="19"/>
          <w:szCs w:val="19"/>
          <w:lang w:val="en-GB"/>
        </w:rPr>
        <w:t>Vall</w:t>
      </w:r>
      <w:proofErr w:type="spellEnd"/>
      <w:r w:rsidRPr="00BA1437">
        <w:rPr>
          <w:rFonts w:ascii="Times New Roman" w:hAnsi="Times New Roman"/>
          <w:sz w:val="19"/>
          <w:szCs w:val="19"/>
          <w:lang w:val="en-GB"/>
        </w:rPr>
        <w:t xml:space="preserve"> </w:t>
      </w:r>
      <w:proofErr w:type="spellStart"/>
      <w:r w:rsidRPr="00BA1437">
        <w:rPr>
          <w:rFonts w:ascii="Times New Roman" w:hAnsi="Times New Roman"/>
          <w:sz w:val="19"/>
          <w:szCs w:val="19"/>
          <w:lang w:val="en-GB"/>
        </w:rPr>
        <w:t>d’Hebron</w:t>
      </w:r>
      <w:proofErr w:type="spellEnd"/>
      <w:r w:rsidRPr="00BA1437">
        <w:rPr>
          <w:rFonts w:ascii="Times New Roman" w:hAnsi="Times New Roman"/>
          <w:sz w:val="19"/>
          <w:szCs w:val="19"/>
          <w:lang w:val="en-GB"/>
        </w:rPr>
        <w:t xml:space="preserve"> 119-129, </w:t>
      </w:r>
      <w:proofErr w:type="spellStart"/>
      <w:r w:rsidRPr="00BA1437">
        <w:rPr>
          <w:rFonts w:ascii="Times New Roman" w:hAnsi="Times New Roman"/>
          <w:sz w:val="19"/>
          <w:szCs w:val="19"/>
          <w:lang w:val="en-GB"/>
        </w:rPr>
        <w:t>Edifici</w:t>
      </w:r>
      <w:proofErr w:type="spellEnd"/>
      <w:r w:rsidRPr="00BA1437">
        <w:rPr>
          <w:rFonts w:ascii="Times New Roman" w:hAnsi="Times New Roman"/>
          <w:sz w:val="19"/>
          <w:szCs w:val="19"/>
          <w:lang w:val="en-GB"/>
        </w:rPr>
        <w:t xml:space="preserve"> </w:t>
      </w:r>
      <w:proofErr w:type="spellStart"/>
      <w:r w:rsidRPr="00BA1437">
        <w:rPr>
          <w:rFonts w:ascii="Times New Roman" w:hAnsi="Times New Roman"/>
          <w:sz w:val="19"/>
          <w:szCs w:val="19"/>
          <w:lang w:val="en-GB"/>
        </w:rPr>
        <w:t>Mediterrània</w:t>
      </w:r>
      <w:proofErr w:type="spellEnd"/>
      <w:r w:rsidRPr="00BA1437">
        <w:rPr>
          <w:rFonts w:ascii="Times New Roman" w:hAnsi="Times New Roman"/>
          <w:sz w:val="19"/>
          <w:szCs w:val="19"/>
          <w:lang w:val="en-GB"/>
        </w:rPr>
        <w:t>, 2ª planta, Barcelona (08035)</w:t>
      </w:r>
    </w:p>
    <w:p w14:paraId="20F4CF95" w14:textId="7B0426D9" w:rsidR="00BA0380" w:rsidRPr="00BA1437" w:rsidRDefault="00BA0380" w:rsidP="006F23D2">
      <w:pPr>
        <w:spacing w:line="276" w:lineRule="auto"/>
        <w:ind w:left="284"/>
        <w:jc w:val="both"/>
        <w:rPr>
          <w:rFonts w:ascii="Times New Roman" w:hAnsi="Times New Roman"/>
          <w:sz w:val="19"/>
          <w:szCs w:val="19"/>
          <w:lang w:val="en-GB"/>
        </w:rPr>
      </w:pPr>
      <w:r w:rsidRPr="00BA1437">
        <w:rPr>
          <w:rFonts w:ascii="Times New Roman" w:hAnsi="Times New Roman"/>
          <w:color w:val="000000"/>
          <w:sz w:val="19"/>
          <w:szCs w:val="19"/>
          <w:lang w:val="en-GB"/>
        </w:rPr>
        <w:t xml:space="preserve">Contact person’s name, position and contact details: </w:t>
      </w:r>
      <w:proofErr w:type="spellStart"/>
      <w:r w:rsidR="000C52CB">
        <w:rPr>
          <w:rFonts w:ascii="Times New Roman" w:hAnsi="Times New Roman"/>
          <w:sz w:val="19"/>
          <w:szCs w:val="19"/>
          <w:lang w:val="en-GB"/>
        </w:rPr>
        <w:t>Dr.</w:t>
      </w:r>
      <w:proofErr w:type="spellEnd"/>
      <w:r w:rsidR="000C52CB">
        <w:rPr>
          <w:rFonts w:ascii="Times New Roman" w:hAnsi="Times New Roman"/>
          <w:sz w:val="19"/>
          <w:szCs w:val="19"/>
          <w:lang w:val="en-GB"/>
        </w:rPr>
        <w:t xml:space="preserve"> Begoña Benito Villabriga as Director</w:t>
      </w:r>
      <w:r w:rsidRPr="00BA1437">
        <w:rPr>
          <w:rFonts w:ascii="Times New Roman" w:hAnsi="Times New Roman"/>
          <w:color w:val="000000"/>
          <w:sz w:val="19"/>
          <w:szCs w:val="19"/>
          <w:lang w:val="en-GB"/>
        </w:rPr>
        <w:t xml:space="preserve">. </w:t>
      </w:r>
    </w:p>
    <w:p w14:paraId="6ACC5534" w14:textId="77777777" w:rsidR="00BA0380" w:rsidRPr="00A50D0E" w:rsidRDefault="00BA0380" w:rsidP="00BA0380">
      <w:pPr>
        <w:spacing w:line="276" w:lineRule="auto"/>
        <w:ind w:firstLine="284"/>
        <w:jc w:val="both"/>
        <w:rPr>
          <w:rFonts w:ascii="Times New Roman" w:hAnsi="Times New Roman"/>
          <w:color w:val="000000"/>
          <w:sz w:val="19"/>
          <w:szCs w:val="19"/>
          <w:lang w:val="en-GB"/>
        </w:rPr>
      </w:pPr>
      <w:r w:rsidRPr="00A50D0E">
        <w:rPr>
          <w:rFonts w:ascii="Times New Roman" w:hAnsi="Times New Roman"/>
          <w:sz w:val="19"/>
          <w:szCs w:val="19"/>
          <w:lang w:val="en-GB"/>
        </w:rPr>
        <w:t xml:space="preserve">Data Protection Officer: </w:t>
      </w:r>
      <w:hyperlink r:id="rId19" w:history="1">
        <w:r w:rsidRPr="00A50D0E">
          <w:rPr>
            <w:rFonts w:ascii="Times New Roman" w:hAnsi="Times New Roman"/>
            <w:color w:val="0000FF"/>
            <w:sz w:val="19"/>
            <w:szCs w:val="19"/>
            <w:u w:val="single"/>
            <w:lang w:val="en-GB"/>
          </w:rPr>
          <w:t>dpd@ticsalutsocial.cat</w:t>
        </w:r>
      </w:hyperlink>
      <w:r w:rsidRPr="00A50D0E">
        <w:rPr>
          <w:rFonts w:ascii="Times New Roman" w:hAnsi="Times New Roman"/>
          <w:sz w:val="19"/>
          <w:szCs w:val="19"/>
          <w:lang w:val="en-GB"/>
        </w:rPr>
        <w:t xml:space="preserve"> </w:t>
      </w:r>
    </w:p>
    <w:p w14:paraId="3BED9012" w14:textId="5581A7A1" w:rsidR="00BA0380" w:rsidRPr="00A50D0E" w:rsidRDefault="00BA0380" w:rsidP="00A50D0E">
      <w:pPr>
        <w:spacing w:line="276" w:lineRule="auto"/>
        <w:ind w:left="284"/>
        <w:jc w:val="both"/>
        <w:rPr>
          <w:rFonts w:ascii="Times New Roman" w:hAnsi="Times New Roman"/>
          <w:color w:val="000000"/>
          <w:sz w:val="19"/>
          <w:szCs w:val="19"/>
          <w:lang w:val="en-GB"/>
        </w:rPr>
      </w:pPr>
      <w:r w:rsidRPr="00A50D0E">
        <w:rPr>
          <w:rFonts w:ascii="Times New Roman" w:hAnsi="Times New Roman"/>
          <w:color w:val="000000"/>
          <w:sz w:val="19"/>
          <w:szCs w:val="19"/>
          <w:lang w:val="en-GB"/>
        </w:rPr>
        <w:t>Activities relevant to the data transferred under these Clauses: activities necessary to carry out the Study</w:t>
      </w:r>
      <w:r w:rsidR="006F23D2" w:rsidRPr="00A50D0E">
        <w:rPr>
          <w:rFonts w:ascii="Times New Roman" w:hAnsi="Times New Roman"/>
          <w:color w:val="000000"/>
          <w:sz w:val="19"/>
          <w:szCs w:val="19"/>
          <w:lang w:val="en-GB"/>
        </w:rPr>
        <w:t>.</w:t>
      </w:r>
    </w:p>
    <w:p w14:paraId="23BCD6D6" w14:textId="77777777" w:rsidR="00BA0380" w:rsidRPr="00A50D0E" w:rsidRDefault="00BA0380" w:rsidP="00BA0380">
      <w:pPr>
        <w:spacing w:line="276" w:lineRule="auto"/>
        <w:ind w:firstLine="284"/>
        <w:jc w:val="both"/>
        <w:rPr>
          <w:rFonts w:ascii="Times New Roman" w:hAnsi="Times New Roman"/>
          <w:color w:val="000000"/>
          <w:sz w:val="19"/>
          <w:szCs w:val="19"/>
          <w:lang w:val="en-GB"/>
        </w:rPr>
      </w:pPr>
      <w:r w:rsidRPr="00A50D0E">
        <w:rPr>
          <w:rFonts w:ascii="Times New Roman" w:hAnsi="Times New Roman"/>
          <w:color w:val="000000"/>
          <w:sz w:val="19"/>
          <w:szCs w:val="19"/>
          <w:lang w:val="en-GB"/>
        </w:rPr>
        <w:t>Signature and date: ……</w:t>
      </w:r>
      <w:proofErr w:type="gramStart"/>
      <w:r w:rsidRPr="00A50D0E">
        <w:rPr>
          <w:rFonts w:ascii="Times New Roman" w:hAnsi="Times New Roman"/>
          <w:color w:val="000000"/>
          <w:sz w:val="19"/>
          <w:szCs w:val="19"/>
          <w:lang w:val="en-GB"/>
        </w:rPr>
        <w:t>…..</w:t>
      </w:r>
      <w:proofErr w:type="gramEnd"/>
    </w:p>
    <w:p w14:paraId="1E8A907C" w14:textId="77777777" w:rsidR="00BA0380" w:rsidRPr="00A50D0E" w:rsidRDefault="00BA0380" w:rsidP="00BA0380">
      <w:pPr>
        <w:spacing w:line="276" w:lineRule="auto"/>
        <w:ind w:firstLine="284"/>
        <w:jc w:val="both"/>
        <w:rPr>
          <w:rFonts w:ascii="Times New Roman" w:hAnsi="Times New Roman"/>
          <w:color w:val="000000"/>
          <w:sz w:val="19"/>
          <w:szCs w:val="19"/>
          <w:lang w:val="en-GB"/>
        </w:rPr>
      </w:pPr>
      <w:r w:rsidRPr="00A50D0E">
        <w:rPr>
          <w:rFonts w:ascii="Times New Roman" w:hAnsi="Times New Roman"/>
          <w:color w:val="000000"/>
          <w:sz w:val="19"/>
          <w:szCs w:val="19"/>
          <w:lang w:val="en-GB"/>
        </w:rPr>
        <w:t>Role (controller/processor): Controller</w:t>
      </w:r>
    </w:p>
    <w:p w14:paraId="44D59620" w14:textId="77777777" w:rsidR="00BA0380" w:rsidRPr="00A50D0E" w:rsidRDefault="00BA0380" w:rsidP="00BA0380">
      <w:pPr>
        <w:spacing w:line="276" w:lineRule="auto"/>
        <w:ind w:left="385"/>
        <w:jc w:val="both"/>
        <w:rPr>
          <w:rFonts w:ascii="Times New Roman" w:hAnsi="Times New Roman"/>
          <w:color w:val="000000"/>
          <w:sz w:val="19"/>
          <w:szCs w:val="19"/>
          <w:lang w:val="en-GB"/>
        </w:rPr>
      </w:pPr>
    </w:p>
    <w:p w14:paraId="50ED227D"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3450FF96" w14:textId="77777777" w:rsidR="00BA0380" w:rsidRPr="00A50D0E" w:rsidRDefault="00BA0380" w:rsidP="00BA0380">
      <w:pPr>
        <w:spacing w:line="276" w:lineRule="auto"/>
        <w:ind w:right="54"/>
        <w:rPr>
          <w:rFonts w:ascii="Times New Roman" w:hAnsi="Times New Roman"/>
          <w:i/>
          <w:sz w:val="19"/>
          <w:szCs w:val="19"/>
          <w:lang w:val="en-GB"/>
        </w:rPr>
      </w:pPr>
      <w:r w:rsidRPr="00A50D0E">
        <w:rPr>
          <w:rFonts w:ascii="Times New Roman" w:hAnsi="Times New Roman"/>
          <w:b/>
          <w:w w:val="85"/>
          <w:sz w:val="19"/>
          <w:szCs w:val="19"/>
          <w:lang w:val="en-GB"/>
        </w:rPr>
        <w:t>Data</w:t>
      </w:r>
      <w:r w:rsidRPr="00A50D0E">
        <w:rPr>
          <w:rFonts w:ascii="Times New Roman" w:hAnsi="Times New Roman"/>
          <w:b/>
          <w:spacing w:val="14"/>
          <w:w w:val="85"/>
          <w:sz w:val="19"/>
          <w:szCs w:val="19"/>
          <w:lang w:val="en-GB"/>
        </w:rPr>
        <w:t xml:space="preserve"> </w:t>
      </w:r>
      <w:r w:rsidRPr="00A50D0E">
        <w:rPr>
          <w:rFonts w:ascii="Times New Roman" w:hAnsi="Times New Roman"/>
          <w:b/>
          <w:w w:val="85"/>
          <w:sz w:val="19"/>
          <w:szCs w:val="19"/>
          <w:lang w:val="en-GB"/>
        </w:rPr>
        <w:t>importer(s):</w:t>
      </w:r>
      <w:r w:rsidRPr="00A50D0E">
        <w:rPr>
          <w:rFonts w:ascii="Times New Roman" w:hAnsi="Times New Roman"/>
          <w:b/>
          <w:spacing w:val="12"/>
          <w:w w:val="85"/>
          <w:sz w:val="19"/>
          <w:szCs w:val="19"/>
          <w:lang w:val="en-GB"/>
        </w:rPr>
        <w:t xml:space="preserve"> </w:t>
      </w:r>
      <w:r w:rsidRPr="00A50D0E">
        <w:rPr>
          <w:rFonts w:ascii="Times New Roman" w:hAnsi="Times New Roman"/>
          <w:w w:val="85"/>
          <w:sz w:val="19"/>
          <w:szCs w:val="19"/>
          <w:lang w:val="en-GB"/>
        </w:rPr>
        <w:t>[</w:t>
      </w:r>
      <w:r w:rsidRPr="00A50D0E">
        <w:rPr>
          <w:rFonts w:ascii="Times New Roman" w:hAnsi="Times New Roman"/>
          <w:i/>
          <w:w w:val="85"/>
          <w:sz w:val="19"/>
          <w:szCs w:val="19"/>
          <w:lang w:val="en-GB"/>
        </w:rPr>
        <w:t>Identity</w:t>
      </w:r>
      <w:r w:rsidRPr="00A50D0E">
        <w:rPr>
          <w:rFonts w:ascii="Times New Roman" w:hAnsi="Times New Roman"/>
          <w:i/>
          <w:spacing w:val="10"/>
          <w:w w:val="85"/>
          <w:sz w:val="19"/>
          <w:szCs w:val="19"/>
          <w:lang w:val="en-GB"/>
        </w:rPr>
        <w:t xml:space="preserve"> </w:t>
      </w:r>
      <w:r w:rsidRPr="00A50D0E">
        <w:rPr>
          <w:rFonts w:ascii="Times New Roman" w:hAnsi="Times New Roman"/>
          <w:i/>
          <w:w w:val="85"/>
          <w:sz w:val="19"/>
          <w:szCs w:val="19"/>
          <w:lang w:val="en-GB"/>
        </w:rPr>
        <w:t>and</w:t>
      </w:r>
      <w:r w:rsidRPr="00A50D0E">
        <w:rPr>
          <w:rFonts w:ascii="Times New Roman" w:hAnsi="Times New Roman"/>
          <w:i/>
          <w:spacing w:val="13"/>
          <w:w w:val="85"/>
          <w:sz w:val="19"/>
          <w:szCs w:val="19"/>
          <w:lang w:val="en-GB"/>
        </w:rPr>
        <w:t xml:space="preserve"> </w:t>
      </w:r>
      <w:r w:rsidRPr="00A50D0E">
        <w:rPr>
          <w:rFonts w:ascii="Times New Roman" w:hAnsi="Times New Roman"/>
          <w:i/>
          <w:w w:val="85"/>
          <w:sz w:val="19"/>
          <w:szCs w:val="19"/>
          <w:lang w:val="en-GB"/>
        </w:rPr>
        <w:t>contact</w:t>
      </w:r>
      <w:r w:rsidRPr="00A50D0E">
        <w:rPr>
          <w:rFonts w:ascii="Times New Roman" w:hAnsi="Times New Roman"/>
          <w:i/>
          <w:spacing w:val="12"/>
          <w:w w:val="85"/>
          <w:sz w:val="19"/>
          <w:szCs w:val="19"/>
          <w:lang w:val="en-GB"/>
        </w:rPr>
        <w:t xml:space="preserve"> </w:t>
      </w:r>
      <w:r w:rsidRPr="00A50D0E">
        <w:rPr>
          <w:rFonts w:ascii="Times New Roman" w:hAnsi="Times New Roman"/>
          <w:i/>
          <w:w w:val="85"/>
          <w:sz w:val="19"/>
          <w:szCs w:val="19"/>
          <w:lang w:val="en-GB"/>
        </w:rPr>
        <w:t>details</w:t>
      </w:r>
      <w:r w:rsidRPr="00A50D0E">
        <w:rPr>
          <w:rFonts w:ascii="Times New Roman" w:hAnsi="Times New Roman"/>
          <w:i/>
          <w:spacing w:val="11"/>
          <w:w w:val="85"/>
          <w:sz w:val="19"/>
          <w:szCs w:val="19"/>
          <w:lang w:val="en-GB"/>
        </w:rPr>
        <w:t xml:space="preserve"> </w:t>
      </w:r>
      <w:r w:rsidRPr="00A50D0E">
        <w:rPr>
          <w:rFonts w:ascii="Times New Roman" w:hAnsi="Times New Roman"/>
          <w:i/>
          <w:w w:val="85"/>
          <w:sz w:val="19"/>
          <w:szCs w:val="19"/>
          <w:lang w:val="en-GB"/>
        </w:rPr>
        <w:t>of</w:t>
      </w:r>
      <w:r w:rsidRPr="00A50D0E">
        <w:rPr>
          <w:rFonts w:ascii="Times New Roman" w:hAnsi="Times New Roman"/>
          <w:i/>
          <w:spacing w:val="17"/>
          <w:w w:val="85"/>
          <w:sz w:val="19"/>
          <w:szCs w:val="19"/>
          <w:lang w:val="en-GB"/>
        </w:rPr>
        <w:t xml:space="preserve"> </w:t>
      </w:r>
      <w:r w:rsidRPr="00A50D0E">
        <w:rPr>
          <w:rFonts w:ascii="Times New Roman" w:hAnsi="Times New Roman"/>
          <w:i/>
          <w:w w:val="85"/>
          <w:sz w:val="19"/>
          <w:szCs w:val="19"/>
          <w:lang w:val="en-GB"/>
        </w:rPr>
        <w:t>the</w:t>
      </w:r>
      <w:r w:rsidRPr="00A50D0E">
        <w:rPr>
          <w:rFonts w:ascii="Times New Roman" w:hAnsi="Times New Roman"/>
          <w:i/>
          <w:spacing w:val="13"/>
          <w:w w:val="85"/>
          <w:sz w:val="19"/>
          <w:szCs w:val="19"/>
          <w:lang w:val="en-GB"/>
        </w:rPr>
        <w:t xml:space="preserve"> </w:t>
      </w:r>
      <w:r w:rsidRPr="00A50D0E">
        <w:rPr>
          <w:rFonts w:ascii="Times New Roman" w:hAnsi="Times New Roman"/>
          <w:i/>
          <w:w w:val="85"/>
          <w:sz w:val="19"/>
          <w:szCs w:val="19"/>
          <w:lang w:val="en-GB"/>
        </w:rPr>
        <w:t>data</w:t>
      </w:r>
      <w:r w:rsidRPr="00A50D0E">
        <w:rPr>
          <w:rFonts w:ascii="Times New Roman" w:hAnsi="Times New Roman"/>
          <w:i/>
          <w:spacing w:val="11"/>
          <w:w w:val="85"/>
          <w:sz w:val="19"/>
          <w:szCs w:val="19"/>
          <w:lang w:val="en-GB"/>
        </w:rPr>
        <w:t xml:space="preserve"> </w:t>
      </w:r>
      <w:r w:rsidRPr="00A50D0E">
        <w:rPr>
          <w:rFonts w:ascii="Times New Roman" w:hAnsi="Times New Roman"/>
          <w:i/>
          <w:w w:val="85"/>
          <w:sz w:val="19"/>
          <w:szCs w:val="19"/>
          <w:lang w:val="en-GB"/>
        </w:rPr>
        <w:t>importer(s),</w:t>
      </w:r>
      <w:r w:rsidRPr="00A50D0E">
        <w:rPr>
          <w:rFonts w:ascii="Times New Roman" w:hAnsi="Times New Roman"/>
          <w:i/>
          <w:spacing w:val="13"/>
          <w:w w:val="85"/>
          <w:sz w:val="19"/>
          <w:szCs w:val="19"/>
          <w:lang w:val="en-GB"/>
        </w:rPr>
        <w:t xml:space="preserve"> </w:t>
      </w:r>
      <w:r w:rsidRPr="00A50D0E">
        <w:rPr>
          <w:rFonts w:ascii="Times New Roman" w:hAnsi="Times New Roman"/>
          <w:i/>
          <w:w w:val="85"/>
          <w:sz w:val="19"/>
          <w:szCs w:val="19"/>
          <w:lang w:val="en-GB"/>
        </w:rPr>
        <w:t>including</w:t>
      </w:r>
      <w:r w:rsidRPr="00A50D0E">
        <w:rPr>
          <w:rFonts w:ascii="Times New Roman" w:hAnsi="Times New Roman"/>
          <w:i/>
          <w:spacing w:val="7"/>
          <w:w w:val="85"/>
          <w:sz w:val="19"/>
          <w:szCs w:val="19"/>
          <w:lang w:val="en-GB"/>
        </w:rPr>
        <w:t xml:space="preserve"> </w:t>
      </w:r>
      <w:r w:rsidRPr="00A50D0E">
        <w:rPr>
          <w:rFonts w:ascii="Times New Roman" w:hAnsi="Times New Roman"/>
          <w:i/>
          <w:w w:val="85"/>
          <w:sz w:val="19"/>
          <w:szCs w:val="19"/>
          <w:lang w:val="en-GB"/>
        </w:rPr>
        <w:t>any</w:t>
      </w:r>
      <w:r w:rsidRPr="00A50D0E">
        <w:rPr>
          <w:rFonts w:ascii="Times New Roman" w:hAnsi="Times New Roman"/>
          <w:i/>
          <w:spacing w:val="11"/>
          <w:w w:val="85"/>
          <w:sz w:val="19"/>
          <w:szCs w:val="19"/>
          <w:lang w:val="en-GB"/>
        </w:rPr>
        <w:t xml:space="preserve"> </w:t>
      </w:r>
      <w:r w:rsidRPr="00A50D0E">
        <w:rPr>
          <w:rFonts w:ascii="Times New Roman" w:hAnsi="Times New Roman"/>
          <w:i/>
          <w:w w:val="85"/>
          <w:sz w:val="19"/>
          <w:szCs w:val="19"/>
          <w:lang w:val="en-GB"/>
        </w:rPr>
        <w:t>contact</w:t>
      </w:r>
      <w:r w:rsidRPr="00A50D0E">
        <w:rPr>
          <w:rFonts w:ascii="Times New Roman" w:hAnsi="Times New Roman"/>
          <w:i/>
          <w:spacing w:val="12"/>
          <w:w w:val="85"/>
          <w:sz w:val="19"/>
          <w:szCs w:val="19"/>
          <w:lang w:val="en-GB"/>
        </w:rPr>
        <w:t xml:space="preserve"> </w:t>
      </w:r>
      <w:r w:rsidRPr="00A50D0E">
        <w:rPr>
          <w:rFonts w:ascii="Times New Roman" w:hAnsi="Times New Roman"/>
          <w:i/>
          <w:w w:val="85"/>
          <w:sz w:val="19"/>
          <w:szCs w:val="19"/>
          <w:lang w:val="en-GB"/>
        </w:rPr>
        <w:t>person</w:t>
      </w:r>
      <w:r w:rsidRPr="00A50D0E">
        <w:rPr>
          <w:rFonts w:ascii="Times New Roman" w:hAnsi="Times New Roman"/>
          <w:i/>
          <w:spacing w:val="12"/>
          <w:w w:val="85"/>
          <w:sz w:val="19"/>
          <w:szCs w:val="19"/>
          <w:lang w:val="en-GB"/>
        </w:rPr>
        <w:t xml:space="preserve"> </w:t>
      </w:r>
      <w:r w:rsidRPr="00A50D0E">
        <w:rPr>
          <w:rFonts w:ascii="Times New Roman" w:hAnsi="Times New Roman"/>
          <w:i/>
          <w:w w:val="85"/>
          <w:sz w:val="19"/>
          <w:szCs w:val="19"/>
          <w:lang w:val="en-GB"/>
        </w:rPr>
        <w:t>with</w:t>
      </w:r>
      <w:r w:rsidRPr="00A50D0E">
        <w:rPr>
          <w:rFonts w:ascii="Times New Roman" w:hAnsi="Times New Roman"/>
          <w:i/>
          <w:spacing w:val="13"/>
          <w:w w:val="85"/>
          <w:sz w:val="19"/>
          <w:szCs w:val="19"/>
          <w:lang w:val="en-GB"/>
        </w:rPr>
        <w:t xml:space="preserve"> </w:t>
      </w:r>
      <w:r w:rsidRPr="00A50D0E">
        <w:rPr>
          <w:rFonts w:ascii="Times New Roman" w:hAnsi="Times New Roman"/>
          <w:i/>
          <w:w w:val="85"/>
          <w:sz w:val="19"/>
          <w:szCs w:val="19"/>
          <w:lang w:val="en-GB"/>
        </w:rPr>
        <w:t>responsibility</w:t>
      </w:r>
      <w:r w:rsidRPr="00A50D0E">
        <w:rPr>
          <w:rFonts w:ascii="Times New Roman" w:hAnsi="Times New Roman"/>
          <w:i/>
          <w:spacing w:val="12"/>
          <w:w w:val="85"/>
          <w:sz w:val="19"/>
          <w:szCs w:val="19"/>
          <w:lang w:val="en-GB"/>
        </w:rPr>
        <w:t xml:space="preserve"> </w:t>
      </w:r>
      <w:r w:rsidRPr="00A50D0E">
        <w:rPr>
          <w:rFonts w:ascii="Times New Roman" w:hAnsi="Times New Roman"/>
          <w:i/>
          <w:w w:val="85"/>
          <w:sz w:val="19"/>
          <w:szCs w:val="19"/>
          <w:lang w:val="en-GB"/>
        </w:rPr>
        <w:t>for</w:t>
      </w:r>
      <w:r w:rsidRPr="00A50D0E">
        <w:rPr>
          <w:rFonts w:ascii="Times New Roman" w:hAnsi="Times New Roman"/>
          <w:i/>
          <w:spacing w:val="7"/>
          <w:w w:val="85"/>
          <w:sz w:val="19"/>
          <w:szCs w:val="19"/>
          <w:lang w:val="en-GB"/>
        </w:rPr>
        <w:t xml:space="preserve"> </w:t>
      </w:r>
      <w:r w:rsidRPr="00A50D0E">
        <w:rPr>
          <w:rFonts w:ascii="Times New Roman" w:hAnsi="Times New Roman"/>
          <w:i/>
          <w:w w:val="85"/>
          <w:sz w:val="19"/>
          <w:szCs w:val="19"/>
          <w:lang w:val="en-GB"/>
        </w:rPr>
        <w:t>data</w:t>
      </w:r>
      <w:r w:rsidRPr="00A50D0E">
        <w:rPr>
          <w:rFonts w:ascii="Times New Roman" w:hAnsi="Times New Roman"/>
          <w:i/>
          <w:spacing w:val="-32"/>
          <w:w w:val="85"/>
          <w:sz w:val="19"/>
          <w:szCs w:val="19"/>
          <w:lang w:val="en-GB"/>
        </w:rPr>
        <w:t xml:space="preserve"> </w:t>
      </w:r>
      <w:r w:rsidRPr="00A50D0E">
        <w:rPr>
          <w:rFonts w:ascii="Times New Roman" w:hAnsi="Times New Roman"/>
          <w:i/>
          <w:w w:val="95"/>
          <w:sz w:val="19"/>
          <w:szCs w:val="19"/>
          <w:lang w:val="en-GB"/>
        </w:rPr>
        <w:t>protection]</w:t>
      </w:r>
    </w:p>
    <w:p w14:paraId="2269DFBB" w14:textId="77777777" w:rsidR="00BA0380" w:rsidRPr="00A50D0E" w:rsidRDefault="00BA0380" w:rsidP="00BA0380">
      <w:pPr>
        <w:widowControl w:val="0"/>
        <w:autoSpaceDE w:val="0"/>
        <w:autoSpaceDN w:val="0"/>
        <w:spacing w:line="276" w:lineRule="auto"/>
        <w:ind w:right="54"/>
        <w:rPr>
          <w:rFonts w:ascii="Times New Roman" w:eastAsia="Cambria" w:hAnsi="Times New Roman"/>
          <w:i/>
          <w:sz w:val="19"/>
          <w:szCs w:val="19"/>
          <w:lang w:val="en-GB"/>
        </w:rPr>
      </w:pPr>
    </w:p>
    <w:p w14:paraId="52B8D24A"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commentRangeStart w:id="19"/>
      <w:r w:rsidRPr="00A50D0E">
        <w:rPr>
          <w:rFonts w:ascii="Times New Roman" w:eastAsia="Cambria" w:hAnsi="Times New Roman"/>
          <w:w w:val="105"/>
          <w:sz w:val="19"/>
          <w:szCs w:val="19"/>
          <w:lang w:val="en-GB"/>
        </w:rPr>
        <w:t xml:space="preserve">1.  </w:t>
      </w:r>
      <w:r w:rsidRPr="00A50D0E">
        <w:rPr>
          <w:rFonts w:ascii="Times New Roman" w:eastAsia="Cambria" w:hAnsi="Times New Roman"/>
          <w:spacing w:val="9"/>
          <w:w w:val="105"/>
          <w:sz w:val="19"/>
          <w:szCs w:val="19"/>
          <w:lang w:val="en-GB"/>
        </w:rPr>
        <w:t xml:space="preserve"> </w:t>
      </w:r>
      <w:r w:rsidRPr="00A50D0E">
        <w:rPr>
          <w:rFonts w:ascii="Times New Roman" w:eastAsia="Cambria" w:hAnsi="Times New Roman"/>
          <w:w w:val="105"/>
          <w:sz w:val="19"/>
          <w:szCs w:val="19"/>
          <w:lang w:val="en-GB"/>
        </w:rPr>
        <w:t>Name:</w:t>
      </w:r>
    </w:p>
    <w:p w14:paraId="1768340E" w14:textId="77777777" w:rsidR="00BA0380" w:rsidRPr="00A50D0E" w:rsidRDefault="00BA0380" w:rsidP="00BA0380">
      <w:pPr>
        <w:widowControl w:val="0"/>
        <w:autoSpaceDE w:val="0"/>
        <w:autoSpaceDN w:val="0"/>
        <w:spacing w:line="276" w:lineRule="auto"/>
        <w:ind w:left="284" w:right="54"/>
        <w:rPr>
          <w:rFonts w:ascii="Times New Roman" w:eastAsia="Cambria" w:hAnsi="Times New Roman"/>
          <w:sz w:val="19"/>
          <w:szCs w:val="19"/>
          <w:lang w:val="en-GB"/>
        </w:rPr>
      </w:pPr>
      <w:r w:rsidRPr="00A50D0E">
        <w:rPr>
          <w:rFonts w:ascii="Times New Roman" w:eastAsia="Cambria" w:hAnsi="Times New Roman"/>
          <w:w w:val="105"/>
          <w:sz w:val="19"/>
          <w:szCs w:val="19"/>
          <w:lang w:val="en-GB"/>
        </w:rPr>
        <w:t>Address:</w:t>
      </w:r>
    </w:p>
    <w:p w14:paraId="13A1C864" w14:textId="1E6C7ABB" w:rsidR="00BA0380" w:rsidRDefault="00BA0380" w:rsidP="00BA0380">
      <w:pPr>
        <w:widowControl w:val="0"/>
        <w:autoSpaceDE w:val="0"/>
        <w:autoSpaceDN w:val="0"/>
        <w:spacing w:line="276" w:lineRule="auto"/>
        <w:ind w:left="284" w:right="54"/>
        <w:rPr>
          <w:rFonts w:ascii="Times New Roman" w:eastAsia="Cambria" w:hAnsi="Times New Roman"/>
          <w:w w:val="95"/>
          <w:sz w:val="19"/>
          <w:szCs w:val="19"/>
          <w:lang w:val="en-GB"/>
        </w:rPr>
      </w:pPr>
      <w:r w:rsidRPr="00A50D0E">
        <w:rPr>
          <w:rFonts w:ascii="Times New Roman" w:eastAsia="Cambria" w:hAnsi="Times New Roman"/>
          <w:w w:val="95"/>
          <w:sz w:val="19"/>
          <w:szCs w:val="19"/>
          <w:lang w:val="en-GB"/>
        </w:rPr>
        <w:t>Contact</w:t>
      </w:r>
      <w:r w:rsidRPr="00A50D0E">
        <w:rPr>
          <w:rFonts w:ascii="Times New Roman" w:eastAsia="Cambria" w:hAnsi="Times New Roman"/>
          <w:spacing w:val="9"/>
          <w:w w:val="95"/>
          <w:sz w:val="19"/>
          <w:szCs w:val="19"/>
          <w:lang w:val="en-GB"/>
        </w:rPr>
        <w:t xml:space="preserve"> </w:t>
      </w:r>
      <w:r w:rsidRPr="00A50D0E">
        <w:rPr>
          <w:rFonts w:ascii="Times New Roman" w:eastAsia="Cambria" w:hAnsi="Times New Roman"/>
          <w:w w:val="95"/>
          <w:sz w:val="19"/>
          <w:szCs w:val="19"/>
          <w:lang w:val="en-GB"/>
        </w:rPr>
        <w:t>person’s</w:t>
      </w:r>
      <w:r w:rsidRPr="00A50D0E">
        <w:rPr>
          <w:rFonts w:ascii="Times New Roman" w:eastAsia="Cambria" w:hAnsi="Times New Roman"/>
          <w:spacing w:val="8"/>
          <w:w w:val="95"/>
          <w:sz w:val="19"/>
          <w:szCs w:val="19"/>
          <w:lang w:val="en-GB"/>
        </w:rPr>
        <w:t xml:space="preserve"> </w:t>
      </w:r>
      <w:r w:rsidRPr="00A50D0E">
        <w:rPr>
          <w:rFonts w:ascii="Times New Roman" w:eastAsia="Cambria" w:hAnsi="Times New Roman"/>
          <w:w w:val="95"/>
          <w:sz w:val="19"/>
          <w:szCs w:val="19"/>
          <w:lang w:val="en-GB"/>
        </w:rPr>
        <w:t>name,</w:t>
      </w:r>
      <w:r w:rsidRPr="00A50D0E">
        <w:rPr>
          <w:rFonts w:ascii="Times New Roman" w:eastAsia="Cambria" w:hAnsi="Times New Roman"/>
          <w:spacing w:val="10"/>
          <w:w w:val="95"/>
          <w:sz w:val="19"/>
          <w:szCs w:val="19"/>
          <w:lang w:val="en-GB"/>
        </w:rPr>
        <w:t xml:space="preserve"> </w:t>
      </w:r>
      <w:r w:rsidRPr="00A50D0E">
        <w:rPr>
          <w:rFonts w:ascii="Times New Roman" w:eastAsia="Cambria" w:hAnsi="Times New Roman"/>
          <w:w w:val="95"/>
          <w:sz w:val="19"/>
          <w:szCs w:val="19"/>
          <w:lang w:val="en-GB"/>
        </w:rPr>
        <w:t>position</w:t>
      </w:r>
      <w:r w:rsidRPr="00A50D0E">
        <w:rPr>
          <w:rFonts w:ascii="Times New Roman" w:eastAsia="Cambria" w:hAnsi="Times New Roman"/>
          <w:spacing w:val="8"/>
          <w:w w:val="95"/>
          <w:sz w:val="19"/>
          <w:szCs w:val="19"/>
          <w:lang w:val="en-GB"/>
        </w:rPr>
        <w:t xml:space="preserve"> </w:t>
      </w:r>
      <w:r w:rsidRPr="00A50D0E">
        <w:rPr>
          <w:rFonts w:ascii="Times New Roman" w:eastAsia="Cambria" w:hAnsi="Times New Roman"/>
          <w:w w:val="95"/>
          <w:sz w:val="19"/>
          <w:szCs w:val="19"/>
          <w:lang w:val="en-GB"/>
        </w:rPr>
        <w:t>and</w:t>
      </w:r>
      <w:r w:rsidRPr="00A50D0E">
        <w:rPr>
          <w:rFonts w:ascii="Times New Roman" w:eastAsia="Cambria" w:hAnsi="Times New Roman"/>
          <w:spacing w:val="9"/>
          <w:w w:val="95"/>
          <w:sz w:val="19"/>
          <w:szCs w:val="19"/>
          <w:lang w:val="en-GB"/>
        </w:rPr>
        <w:t xml:space="preserve"> </w:t>
      </w:r>
      <w:r w:rsidRPr="00A50D0E">
        <w:rPr>
          <w:rFonts w:ascii="Times New Roman" w:eastAsia="Cambria" w:hAnsi="Times New Roman"/>
          <w:w w:val="95"/>
          <w:sz w:val="19"/>
          <w:szCs w:val="19"/>
          <w:lang w:val="en-GB"/>
        </w:rPr>
        <w:t>contact</w:t>
      </w:r>
      <w:r w:rsidRPr="00A50D0E">
        <w:rPr>
          <w:rFonts w:ascii="Times New Roman" w:eastAsia="Cambria" w:hAnsi="Times New Roman"/>
          <w:spacing w:val="8"/>
          <w:w w:val="95"/>
          <w:sz w:val="19"/>
          <w:szCs w:val="19"/>
          <w:lang w:val="en-GB"/>
        </w:rPr>
        <w:t xml:space="preserve"> </w:t>
      </w:r>
      <w:r w:rsidRPr="00A50D0E">
        <w:rPr>
          <w:rFonts w:ascii="Times New Roman" w:eastAsia="Cambria" w:hAnsi="Times New Roman"/>
          <w:w w:val="95"/>
          <w:sz w:val="19"/>
          <w:szCs w:val="19"/>
          <w:lang w:val="en-GB"/>
        </w:rPr>
        <w:t>details:</w:t>
      </w:r>
    </w:p>
    <w:p w14:paraId="42AD2423" w14:textId="07502225" w:rsidR="00F6503A" w:rsidRPr="00A50D0E" w:rsidRDefault="00F6503A" w:rsidP="00BA0380">
      <w:pPr>
        <w:widowControl w:val="0"/>
        <w:autoSpaceDE w:val="0"/>
        <w:autoSpaceDN w:val="0"/>
        <w:spacing w:line="276" w:lineRule="auto"/>
        <w:ind w:left="284" w:right="54"/>
        <w:rPr>
          <w:rFonts w:ascii="Times New Roman" w:eastAsia="Cambria" w:hAnsi="Times New Roman"/>
          <w:sz w:val="19"/>
          <w:szCs w:val="19"/>
          <w:lang w:val="en-GB"/>
        </w:rPr>
      </w:pPr>
      <w:r w:rsidRPr="00A50D0E">
        <w:rPr>
          <w:rFonts w:ascii="Times New Roman" w:hAnsi="Times New Roman"/>
          <w:sz w:val="19"/>
          <w:szCs w:val="19"/>
          <w:lang w:val="en-GB"/>
        </w:rPr>
        <w:t>Data Protection Officer:</w:t>
      </w:r>
    </w:p>
    <w:p w14:paraId="40916CDC" w14:textId="77777777" w:rsidR="00BA0380" w:rsidRPr="00A50D0E" w:rsidRDefault="00BA0380" w:rsidP="00BA0380">
      <w:pPr>
        <w:widowControl w:val="0"/>
        <w:autoSpaceDE w:val="0"/>
        <w:autoSpaceDN w:val="0"/>
        <w:spacing w:line="276" w:lineRule="auto"/>
        <w:ind w:left="284" w:right="54"/>
        <w:rPr>
          <w:rFonts w:ascii="Times New Roman" w:eastAsia="Cambria" w:hAnsi="Times New Roman"/>
          <w:spacing w:val="73"/>
          <w:sz w:val="19"/>
          <w:szCs w:val="19"/>
          <w:lang w:val="en-GB"/>
        </w:rPr>
      </w:pPr>
      <w:r w:rsidRPr="00A50D0E">
        <w:rPr>
          <w:rFonts w:ascii="Times New Roman" w:eastAsia="Cambria" w:hAnsi="Times New Roman"/>
          <w:spacing w:val="-1"/>
          <w:w w:val="95"/>
          <w:sz w:val="19"/>
          <w:szCs w:val="19"/>
          <w:lang w:val="en-GB"/>
        </w:rPr>
        <w:t>Activities</w:t>
      </w:r>
      <w:r w:rsidRPr="00A50D0E">
        <w:rPr>
          <w:rFonts w:ascii="Times New Roman" w:eastAsia="Cambria" w:hAnsi="Times New Roman"/>
          <w:spacing w:val="4"/>
          <w:w w:val="95"/>
          <w:sz w:val="19"/>
          <w:szCs w:val="19"/>
          <w:lang w:val="en-GB"/>
        </w:rPr>
        <w:t xml:space="preserve"> </w:t>
      </w:r>
      <w:r w:rsidRPr="00A50D0E">
        <w:rPr>
          <w:rFonts w:ascii="Times New Roman" w:eastAsia="Cambria" w:hAnsi="Times New Roman"/>
          <w:w w:val="95"/>
          <w:sz w:val="19"/>
          <w:szCs w:val="19"/>
          <w:lang w:val="en-GB"/>
        </w:rPr>
        <w:t>relevant</w:t>
      </w:r>
      <w:r w:rsidRPr="00A50D0E">
        <w:rPr>
          <w:rFonts w:ascii="Times New Roman" w:eastAsia="Cambria" w:hAnsi="Times New Roman"/>
          <w:spacing w:val="7"/>
          <w:w w:val="95"/>
          <w:sz w:val="19"/>
          <w:szCs w:val="19"/>
          <w:lang w:val="en-GB"/>
        </w:rPr>
        <w:t xml:space="preserve"> </w:t>
      </w:r>
      <w:r w:rsidRPr="00A50D0E">
        <w:rPr>
          <w:rFonts w:ascii="Times New Roman" w:eastAsia="Cambria" w:hAnsi="Times New Roman"/>
          <w:w w:val="95"/>
          <w:sz w:val="19"/>
          <w:szCs w:val="19"/>
          <w:lang w:val="en-GB"/>
        </w:rPr>
        <w:t>to</w:t>
      </w:r>
      <w:r w:rsidRPr="00A50D0E">
        <w:rPr>
          <w:rFonts w:ascii="Times New Roman" w:eastAsia="Cambria" w:hAnsi="Times New Roman"/>
          <w:spacing w:val="4"/>
          <w:w w:val="95"/>
          <w:sz w:val="19"/>
          <w:szCs w:val="19"/>
          <w:lang w:val="en-GB"/>
        </w:rPr>
        <w:t xml:space="preserve"> </w:t>
      </w:r>
      <w:r w:rsidRPr="00A50D0E">
        <w:rPr>
          <w:rFonts w:ascii="Times New Roman" w:eastAsia="Cambria" w:hAnsi="Times New Roman"/>
          <w:w w:val="95"/>
          <w:sz w:val="19"/>
          <w:szCs w:val="19"/>
          <w:lang w:val="en-GB"/>
        </w:rPr>
        <w:t>the</w:t>
      </w:r>
      <w:r w:rsidRPr="00A50D0E">
        <w:rPr>
          <w:rFonts w:ascii="Times New Roman" w:eastAsia="Cambria" w:hAnsi="Times New Roman"/>
          <w:spacing w:val="6"/>
          <w:w w:val="95"/>
          <w:sz w:val="19"/>
          <w:szCs w:val="19"/>
          <w:lang w:val="en-GB"/>
        </w:rPr>
        <w:t xml:space="preserve"> </w:t>
      </w:r>
      <w:r w:rsidRPr="00A50D0E">
        <w:rPr>
          <w:rFonts w:ascii="Times New Roman" w:eastAsia="Cambria" w:hAnsi="Times New Roman"/>
          <w:w w:val="95"/>
          <w:sz w:val="19"/>
          <w:szCs w:val="19"/>
          <w:lang w:val="en-GB"/>
        </w:rPr>
        <w:t>data</w:t>
      </w:r>
      <w:r w:rsidRPr="00A50D0E">
        <w:rPr>
          <w:rFonts w:ascii="Times New Roman" w:eastAsia="Cambria" w:hAnsi="Times New Roman"/>
          <w:spacing w:val="7"/>
          <w:w w:val="95"/>
          <w:sz w:val="19"/>
          <w:szCs w:val="19"/>
          <w:lang w:val="en-GB"/>
        </w:rPr>
        <w:t xml:space="preserve"> </w:t>
      </w:r>
      <w:r w:rsidRPr="00A50D0E">
        <w:rPr>
          <w:rFonts w:ascii="Times New Roman" w:eastAsia="Cambria" w:hAnsi="Times New Roman"/>
          <w:w w:val="95"/>
          <w:sz w:val="19"/>
          <w:szCs w:val="19"/>
          <w:lang w:val="en-GB"/>
        </w:rPr>
        <w:t>transferred</w:t>
      </w:r>
      <w:r w:rsidRPr="00A50D0E">
        <w:rPr>
          <w:rFonts w:ascii="Times New Roman" w:eastAsia="Cambria" w:hAnsi="Times New Roman"/>
          <w:spacing w:val="5"/>
          <w:w w:val="95"/>
          <w:sz w:val="19"/>
          <w:szCs w:val="19"/>
          <w:lang w:val="en-GB"/>
        </w:rPr>
        <w:t xml:space="preserve"> </w:t>
      </w:r>
      <w:r w:rsidRPr="00A50D0E">
        <w:rPr>
          <w:rFonts w:ascii="Times New Roman" w:eastAsia="Cambria" w:hAnsi="Times New Roman"/>
          <w:w w:val="95"/>
          <w:sz w:val="19"/>
          <w:szCs w:val="19"/>
          <w:lang w:val="en-GB"/>
        </w:rPr>
        <w:t>under</w:t>
      </w:r>
      <w:r w:rsidRPr="00A50D0E">
        <w:rPr>
          <w:rFonts w:ascii="Times New Roman" w:eastAsia="Cambria" w:hAnsi="Times New Roman"/>
          <w:spacing w:val="12"/>
          <w:w w:val="95"/>
          <w:sz w:val="19"/>
          <w:szCs w:val="19"/>
          <w:lang w:val="en-GB"/>
        </w:rPr>
        <w:t xml:space="preserve"> </w:t>
      </w:r>
      <w:r w:rsidRPr="00A50D0E">
        <w:rPr>
          <w:rFonts w:ascii="Times New Roman" w:eastAsia="Cambria" w:hAnsi="Times New Roman"/>
          <w:w w:val="95"/>
          <w:sz w:val="19"/>
          <w:szCs w:val="19"/>
          <w:lang w:val="en-GB"/>
        </w:rPr>
        <w:t>these</w:t>
      </w:r>
      <w:r w:rsidRPr="00A50D0E">
        <w:rPr>
          <w:rFonts w:ascii="Times New Roman" w:eastAsia="Cambria" w:hAnsi="Times New Roman"/>
          <w:spacing w:val="7"/>
          <w:w w:val="95"/>
          <w:sz w:val="19"/>
          <w:szCs w:val="19"/>
          <w:lang w:val="en-GB"/>
        </w:rPr>
        <w:t xml:space="preserve"> </w:t>
      </w:r>
      <w:r w:rsidRPr="00A50D0E">
        <w:rPr>
          <w:rFonts w:ascii="Times New Roman" w:eastAsia="Cambria" w:hAnsi="Times New Roman"/>
          <w:w w:val="95"/>
          <w:sz w:val="19"/>
          <w:szCs w:val="19"/>
          <w:lang w:val="en-GB"/>
        </w:rPr>
        <w:t>Clauses:</w:t>
      </w:r>
    </w:p>
    <w:p w14:paraId="260A072B" w14:textId="77777777" w:rsidR="00BA0380" w:rsidRPr="00A50D0E" w:rsidRDefault="00BA0380" w:rsidP="00BA0380">
      <w:pPr>
        <w:widowControl w:val="0"/>
        <w:autoSpaceDE w:val="0"/>
        <w:autoSpaceDN w:val="0"/>
        <w:spacing w:line="276" w:lineRule="auto"/>
        <w:ind w:left="284" w:right="54"/>
        <w:rPr>
          <w:rFonts w:ascii="Times New Roman" w:eastAsia="Cambria" w:hAnsi="Times New Roman"/>
          <w:sz w:val="19"/>
          <w:szCs w:val="19"/>
          <w:lang w:val="en-GB"/>
        </w:rPr>
      </w:pPr>
      <w:r w:rsidRPr="00A50D0E">
        <w:rPr>
          <w:rFonts w:ascii="Times New Roman" w:eastAsia="Cambria" w:hAnsi="Times New Roman"/>
          <w:w w:val="105"/>
          <w:sz w:val="19"/>
          <w:szCs w:val="19"/>
          <w:lang w:val="en-GB"/>
        </w:rPr>
        <w:t>Signature</w:t>
      </w:r>
      <w:r w:rsidRPr="00A50D0E">
        <w:rPr>
          <w:rFonts w:ascii="Times New Roman" w:eastAsia="Cambria" w:hAnsi="Times New Roman"/>
          <w:spacing w:val="-1"/>
          <w:w w:val="105"/>
          <w:sz w:val="19"/>
          <w:szCs w:val="19"/>
          <w:lang w:val="en-GB"/>
        </w:rPr>
        <w:t xml:space="preserve"> </w:t>
      </w:r>
      <w:r w:rsidRPr="00A50D0E">
        <w:rPr>
          <w:rFonts w:ascii="Times New Roman" w:eastAsia="Cambria" w:hAnsi="Times New Roman"/>
          <w:w w:val="105"/>
          <w:sz w:val="19"/>
          <w:szCs w:val="19"/>
          <w:lang w:val="en-GB"/>
        </w:rPr>
        <w:t>and</w:t>
      </w:r>
      <w:r w:rsidRPr="00A50D0E">
        <w:rPr>
          <w:rFonts w:ascii="Times New Roman" w:eastAsia="Cambria" w:hAnsi="Times New Roman"/>
          <w:spacing w:val="-1"/>
          <w:w w:val="105"/>
          <w:sz w:val="19"/>
          <w:szCs w:val="19"/>
          <w:lang w:val="en-GB"/>
        </w:rPr>
        <w:t xml:space="preserve"> </w:t>
      </w:r>
      <w:r w:rsidRPr="00A50D0E">
        <w:rPr>
          <w:rFonts w:ascii="Times New Roman" w:eastAsia="Cambria" w:hAnsi="Times New Roman"/>
          <w:w w:val="105"/>
          <w:sz w:val="19"/>
          <w:szCs w:val="19"/>
          <w:lang w:val="en-GB"/>
        </w:rPr>
        <w:t>date:</w:t>
      </w:r>
    </w:p>
    <w:p w14:paraId="69C1CEE4" w14:textId="1DF096BC" w:rsidR="00BA0380" w:rsidRPr="00A50D0E" w:rsidRDefault="00BA0380" w:rsidP="00BA0380">
      <w:pPr>
        <w:widowControl w:val="0"/>
        <w:autoSpaceDE w:val="0"/>
        <w:autoSpaceDN w:val="0"/>
        <w:spacing w:line="276" w:lineRule="auto"/>
        <w:ind w:left="284" w:right="54"/>
        <w:rPr>
          <w:rFonts w:ascii="Times New Roman" w:eastAsia="Cambria" w:hAnsi="Times New Roman"/>
          <w:sz w:val="19"/>
          <w:szCs w:val="19"/>
          <w:lang w:val="en-GB"/>
        </w:rPr>
      </w:pPr>
      <w:r w:rsidRPr="00A50D0E">
        <w:rPr>
          <w:rFonts w:ascii="Times New Roman" w:eastAsia="Cambria" w:hAnsi="Times New Roman"/>
          <w:w w:val="95"/>
          <w:sz w:val="19"/>
          <w:szCs w:val="19"/>
          <w:lang w:val="en-GB"/>
        </w:rPr>
        <w:t>Role</w:t>
      </w:r>
      <w:r w:rsidRPr="00A50D0E">
        <w:rPr>
          <w:rFonts w:ascii="Times New Roman" w:eastAsia="Cambria" w:hAnsi="Times New Roman"/>
          <w:spacing w:val="10"/>
          <w:w w:val="95"/>
          <w:sz w:val="19"/>
          <w:szCs w:val="19"/>
          <w:lang w:val="en-GB"/>
        </w:rPr>
        <w:t xml:space="preserve"> </w:t>
      </w:r>
      <w:r w:rsidRPr="00A50D0E">
        <w:rPr>
          <w:rFonts w:ascii="Times New Roman" w:eastAsia="Cambria" w:hAnsi="Times New Roman"/>
          <w:w w:val="95"/>
          <w:sz w:val="19"/>
          <w:szCs w:val="19"/>
          <w:lang w:val="en-GB"/>
        </w:rPr>
        <w:t>(controller/processor):</w:t>
      </w:r>
      <w:commentRangeEnd w:id="19"/>
      <w:r w:rsidR="00F6503A">
        <w:rPr>
          <w:rStyle w:val="Refdecomentario"/>
        </w:rPr>
        <w:commentReference w:id="19"/>
      </w:r>
      <w:r w:rsidR="00F6503A">
        <w:rPr>
          <w:rFonts w:ascii="Times New Roman" w:eastAsia="Cambria" w:hAnsi="Times New Roman"/>
          <w:w w:val="95"/>
          <w:sz w:val="19"/>
          <w:szCs w:val="19"/>
          <w:lang w:val="en-GB"/>
        </w:rPr>
        <w:t xml:space="preserve"> Controller</w:t>
      </w:r>
    </w:p>
    <w:p w14:paraId="4B2AEB9A"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489D4691"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54A8F76D" w14:textId="77777777" w:rsidR="00BA0380" w:rsidRPr="00A50D0E" w:rsidRDefault="00BA0380" w:rsidP="006F23D2">
      <w:pPr>
        <w:widowControl w:val="0"/>
        <w:numPr>
          <w:ilvl w:val="0"/>
          <w:numId w:val="17"/>
        </w:numPr>
        <w:tabs>
          <w:tab w:val="left" w:pos="386"/>
        </w:tabs>
        <w:autoSpaceDE w:val="0"/>
        <w:autoSpaceDN w:val="0"/>
        <w:spacing w:line="276" w:lineRule="auto"/>
        <w:ind w:right="54" w:hanging="286"/>
        <w:outlineLvl w:val="1"/>
        <w:rPr>
          <w:rFonts w:ascii="Times New Roman" w:eastAsia="Cambria" w:hAnsi="Times New Roman"/>
          <w:b/>
          <w:bCs/>
          <w:sz w:val="19"/>
          <w:szCs w:val="19"/>
          <w:lang w:val="en-GB"/>
        </w:rPr>
      </w:pPr>
      <w:r w:rsidRPr="00A50D0E">
        <w:rPr>
          <w:rFonts w:ascii="Times New Roman" w:eastAsia="Cambria" w:hAnsi="Times New Roman"/>
          <w:b/>
          <w:bCs/>
          <w:sz w:val="19"/>
          <w:szCs w:val="19"/>
          <w:lang w:val="en-GB"/>
        </w:rPr>
        <w:t>DESCRIPTION</w:t>
      </w:r>
      <w:r w:rsidRPr="00A50D0E">
        <w:rPr>
          <w:rFonts w:ascii="Times New Roman" w:eastAsia="Cambria" w:hAnsi="Times New Roman"/>
          <w:b/>
          <w:bCs/>
          <w:spacing w:val="14"/>
          <w:sz w:val="19"/>
          <w:szCs w:val="19"/>
          <w:lang w:val="en-GB"/>
        </w:rPr>
        <w:t xml:space="preserve"> </w:t>
      </w:r>
      <w:r w:rsidRPr="00A50D0E">
        <w:rPr>
          <w:rFonts w:ascii="Times New Roman" w:eastAsia="Cambria" w:hAnsi="Times New Roman"/>
          <w:b/>
          <w:bCs/>
          <w:sz w:val="19"/>
          <w:szCs w:val="19"/>
          <w:lang w:val="en-GB"/>
        </w:rPr>
        <w:t>OF</w:t>
      </w:r>
      <w:r w:rsidRPr="00A50D0E">
        <w:rPr>
          <w:rFonts w:ascii="Times New Roman" w:eastAsia="Cambria" w:hAnsi="Times New Roman"/>
          <w:b/>
          <w:bCs/>
          <w:spacing w:val="15"/>
          <w:sz w:val="19"/>
          <w:szCs w:val="19"/>
          <w:lang w:val="en-GB"/>
        </w:rPr>
        <w:t xml:space="preserve"> </w:t>
      </w:r>
      <w:r w:rsidRPr="00A50D0E">
        <w:rPr>
          <w:rFonts w:ascii="Times New Roman" w:eastAsia="Cambria" w:hAnsi="Times New Roman"/>
          <w:b/>
          <w:bCs/>
          <w:sz w:val="19"/>
          <w:szCs w:val="19"/>
          <w:lang w:val="en-GB"/>
        </w:rPr>
        <w:t>TRANSFER</w:t>
      </w:r>
    </w:p>
    <w:p w14:paraId="7128E6C3" w14:textId="77777777" w:rsidR="00BA0380" w:rsidRPr="00A50D0E" w:rsidRDefault="00BA0380" w:rsidP="00BA0380">
      <w:pPr>
        <w:spacing w:line="276" w:lineRule="auto"/>
        <w:ind w:right="54"/>
        <w:rPr>
          <w:rFonts w:ascii="Times New Roman" w:hAnsi="Times New Roman"/>
          <w:b/>
          <w:spacing w:val="1"/>
          <w:w w:val="95"/>
          <w:sz w:val="19"/>
          <w:szCs w:val="19"/>
          <w:lang w:val="en-GB"/>
        </w:rPr>
      </w:pPr>
    </w:p>
    <w:p w14:paraId="4929C2B2" w14:textId="77777777" w:rsidR="00BA0380" w:rsidRPr="00A50D0E" w:rsidRDefault="00BA0380" w:rsidP="00BA0380">
      <w:pPr>
        <w:spacing w:line="276" w:lineRule="auto"/>
        <w:ind w:right="54"/>
        <w:rPr>
          <w:rFonts w:ascii="Times New Roman" w:hAnsi="Times New Roman"/>
          <w:i/>
          <w:sz w:val="19"/>
          <w:szCs w:val="19"/>
          <w:lang w:val="en-GB"/>
        </w:rPr>
      </w:pPr>
      <w:r w:rsidRPr="00A50D0E">
        <w:rPr>
          <w:rFonts w:ascii="Times New Roman" w:hAnsi="Times New Roman"/>
          <w:i/>
          <w:w w:val="80"/>
          <w:sz w:val="19"/>
          <w:szCs w:val="19"/>
          <w:lang w:val="en-GB"/>
        </w:rPr>
        <w:t>Categories</w:t>
      </w:r>
      <w:r w:rsidRPr="00A50D0E">
        <w:rPr>
          <w:rFonts w:ascii="Times New Roman" w:hAnsi="Times New Roman"/>
          <w:i/>
          <w:spacing w:val="22"/>
          <w:w w:val="80"/>
          <w:sz w:val="19"/>
          <w:szCs w:val="19"/>
          <w:lang w:val="en-GB"/>
        </w:rPr>
        <w:t xml:space="preserve"> </w:t>
      </w:r>
      <w:r w:rsidRPr="00A50D0E">
        <w:rPr>
          <w:rFonts w:ascii="Times New Roman" w:hAnsi="Times New Roman"/>
          <w:i/>
          <w:w w:val="80"/>
          <w:sz w:val="19"/>
          <w:szCs w:val="19"/>
          <w:lang w:val="en-GB"/>
        </w:rPr>
        <w:t>of</w:t>
      </w:r>
      <w:r w:rsidRPr="00A50D0E">
        <w:rPr>
          <w:rFonts w:ascii="Times New Roman" w:hAnsi="Times New Roman"/>
          <w:i/>
          <w:spacing w:val="23"/>
          <w:w w:val="80"/>
          <w:sz w:val="19"/>
          <w:szCs w:val="19"/>
          <w:lang w:val="en-GB"/>
        </w:rPr>
        <w:t xml:space="preserve"> </w:t>
      </w:r>
      <w:r w:rsidRPr="00A50D0E">
        <w:rPr>
          <w:rFonts w:ascii="Times New Roman" w:hAnsi="Times New Roman"/>
          <w:i/>
          <w:w w:val="80"/>
          <w:sz w:val="19"/>
          <w:szCs w:val="19"/>
          <w:lang w:val="en-GB"/>
        </w:rPr>
        <w:t>data</w:t>
      </w:r>
      <w:r w:rsidRPr="00A50D0E">
        <w:rPr>
          <w:rFonts w:ascii="Times New Roman" w:hAnsi="Times New Roman"/>
          <w:i/>
          <w:spacing w:val="23"/>
          <w:w w:val="80"/>
          <w:sz w:val="19"/>
          <w:szCs w:val="19"/>
          <w:lang w:val="en-GB"/>
        </w:rPr>
        <w:t xml:space="preserve"> </w:t>
      </w:r>
      <w:r w:rsidRPr="00A50D0E">
        <w:rPr>
          <w:rFonts w:ascii="Times New Roman" w:hAnsi="Times New Roman"/>
          <w:i/>
          <w:w w:val="80"/>
          <w:sz w:val="19"/>
          <w:szCs w:val="19"/>
          <w:lang w:val="en-GB"/>
        </w:rPr>
        <w:t>subjects</w:t>
      </w:r>
      <w:r w:rsidRPr="00A50D0E">
        <w:rPr>
          <w:rFonts w:ascii="Times New Roman" w:hAnsi="Times New Roman"/>
          <w:i/>
          <w:spacing w:val="23"/>
          <w:w w:val="80"/>
          <w:sz w:val="19"/>
          <w:szCs w:val="19"/>
          <w:lang w:val="en-GB"/>
        </w:rPr>
        <w:t xml:space="preserve"> </w:t>
      </w:r>
      <w:r w:rsidRPr="00A50D0E">
        <w:rPr>
          <w:rFonts w:ascii="Times New Roman" w:hAnsi="Times New Roman"/>
          <w:i/>
          <w:w w:val="80"/>
          <w:sz w:val="19"/>
          <w:szCs w:val="19"/>
          <w:lang w:val="en-GB"/>
        </w:rPr>
        <w:t>whose</w:t>
      </w:r>
      <w:r w:rsidRPr="00A50D0E">
        <w:rPr>
          <w:rFonts w:ascii="Times New Roman" w:hAnsi="Times New Roman"/>
          <w:i/>
          <w:spacing w:val="24"/>
          <w:w w:val="80"/>
          <w:sz w:val="19"/>
          <w:szCs w:val="19"/>
          <w:lang w:val="en-GB"/>
        </w:rPr>
        <w:t xml:space="preserve"> </w:t>
      </w:r>
      <w:r w:rsidRPr="00A50D0E">
        <w:rPr>
          <w:rFonts w:ascii="Times New Roman" w:hAnsi="Times New Roman"/>
          <w:i/>
          <w:w w:val="80"/>
          <w:sz w:val="19"/>
          <w:szCs w:val="19"/>
          <w:lang w:val="en-GB"/>
        </w:rPr>
        <w:t>personal</w:t>
      </w:r>
      <w:r w:rsidRPr="00A50D0E">
        <w:rPr>
          <w:rFonts w:ascii="Times New Roman" w:hAnsi="Times New Roman"/>
          <w:i/>
          <w:spacing w:val="22"/>
          <w:w w:val="80"/>
          <w:sz w:val="19"/>
          <w:szCs w:val="19"/>
          <w:lang w:val="en-GB"/>
        </w:rPr>
        <w:t xml:space="preserve"> </w:t>
      </w:r>
      <w:r w:rsidRPr="00A50D0E">
        <w:rPr>
          <w:rFonts w:ascii="Times New Roman" w:hAnsi="Times New Roman"/>
          <w:i/>
          <w:w w:val="80"/>
          <w:sz w:val="19"/>
          <w:szCs w:val="19"/>
          <w:lang w:val="en-GB"/>
        </w:rPr>
        <w:t>data</w:t>
      </w:r>
      <w:r w:rsidRPr="00A50D0E">
        <w:rPr>
          <w:rFonts w:ascii="Times New Roman" w:hAnsi="Times New Roman"/>
          <w:i/>
          <w:spacing w:val="23"/>
          <w:w w:val="80"/>
          <w:sz w:val="19"/>
          <w:szCs w:val="19"/>
          <w:lang w:val="en-GB"/>
        </w:rPr>
        <w:t xml:space="preserve"> </w:t>
      </w:r>
      <w:r w:rsidRPr="00A50D0E">
        <w:rPr>
          <w:rFonts w:ascii="Times New Roman" w:hAnsi="Times New Roman"/>
          <w:i/>
          <w:w w:val="80"/>
          <w:sz w:val="19"/>
          <w:szCs w:val="19"/>
          <w:lang w:val="en-GB"/>
        </w:rPr>
        <w:t>is</w:t>
      </w:r>
      <w:r w:rsidRPr="00A50D0E">
        <w:rPr>
          <w:rFonts w:ascii="Times New Roman" w:hAnsi="Times New Roman"/>
          <w:i/>
          <w:spacing w:val="23"/>
          <w:w w:val="80"/>
          <w:sz w:val="19"/>
          <w:szCs w:val="19"/>
          <w:lang w:val="en-GB"/>
        </w:rPr>
        <w:t xml:space="preserve"> </w:t>
      </w:r>
      <w:r w:rsidRPr="00A50D0E">
        <w:rPr>
          <w:rFonts w:ascii="Times New Roman" w:hAnsi="Times New Roman"/>
          <w:i/>
          <w:w w:val="80"/>
          <w:sz w:val="19"/>
          <w:szCs w:val="19"/>
          <w:lang w:val="en-GB"/>
        </w:rPr>
        <w:t>transferred</w:t>
      </w:r>
    </w:p>
    <w:p w14:paraId="621F0A3E" w14:textId="3D30B01D" w:rsidR="00BA0380" w:rsidRPr="00A50D0E" w:rsidRDefault="00BA0380" w:rsidP="00BA0380">
      <w:pPr>
        <w:spacing w:line="276" w:lineRule="auto"/>
        <w:ind w:left="448"/>
        <w:jc w:val="both"/>
        <w:rPr>
          <w:rFonts w:ascii="Times New Roman" w:hAnsi="Times New Roman"/>
          <w:color w:val="000000"/>
          <w:sz w:val="19"/>
          <w:szCs w:val="19"/>
          <w:lang w:val="en-GB"/>
        </w:rPr>
      </w:pPr>
      <w:r w:rsidRPr="00A50D0E">
        <w:rPr>
          <w:rFonts w:ascii="Times New Roman" w:hAnsi="Times New Roman"/>
          <w:color w:val="000000"/>
          <w:sz w:val="19"/>
          <w:szCs w:val="19"/>
          <w:lang w:val="en-GB"/>
        </w:rPr>
        <w:t>•</w:t>
      </w:r>
      <w:r w:rsidRPr="00A50D0E">
        <w:rPr>
          <w:rFonts w:ascii="Times New Roman" w:hAnsi="Times New Roman"/>
          <w:color w:val="000000"/>
          <w:sz w:val="19"/>
          <w:szCs w:val="19"/>
          <w:lang w:val="en-GB"/>
        </w:rPr>
        <w:tab/>
        <w:t xml:space="preserve">Clinical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participants</w:t>
      </w:r>
    </w:p>
    <w:p w14:paraId="5BD8D5B9" w14:textId="2BA726F4" w:rsidR="00BA0380" w:rsidRPr="00A50D0E" w:rsidRDefault="00BA0380" w:rsidP="00BA0380">
      <w:pPr>
        <w:spacing w:line="276" w:lineRule="auto"/>
        <w:ind w:left="448"/>
        <w:jc w:val="both"/>
        <w:rPr>
          <w:rFonts w:ascii="Times New Roman" w:hAnsi="Times New Roman"/>
          <w:color w:val="000000"/>
          <w:sz w:val="19"/>
          <w:szCs w:val="19"/>
          <w:lang w:val="en-GB"/>
        </w:rPr>
      </w:pPr>
      <w:r w:rsidRPr="00A50D0E">
        <w:rPr>
          <w:rFonts w:ascii="Times New Roman" w:hAnsi="Times New Roman"/>
          <w:color w:val="000000"/>
          <w:sz w:val="19"/>
          <w:szCs w:val="19"/>
          <w:lang w:val="en-GB"/>
        </w:rPr>
        <w:t>•</w:t>
      </w:r>
      <w:r w:rsidRPr="00A50D0E">
        <w:rPr>
          <w:rFonts w:ascii="Times New Roman" w:hAnsi="Times New Roman"/>
          <w:color w:val="000000"/>
          <w:sz w:val="19"/>
          <w:szCs w:val="19"/>
          <w:lang w:val="en-GB"/>
        </w:rPr>
        <w:tab/>
        <w:t xml:space="preserve">Clinical </w:t>
      </w:r>
      <w:r w:rsidR="00BE5E0A">
        <w:rPr>
          <w:rFonts w:ascii="Times New Roman" w:hAnsi="Times New Roman"/>
          <w:color w:val="000000"/>
          <w:sz w:val="19"/>
          <w:szCs w:val="19"/>
          <w:lang w:val="en-GB"/>
        </w:rPr>
        <w:t xml:space="preserve">Study </w:t>
      </w:r>
      <w:r w:rsidRPr="00A50D0E">
        <w:rPr>
          <w:rFonts w:ascii="Times New Roman" w:hAnsi="Times New Roman"/>
          <w:color w:val="000000"/>
          <w:sz w:val="19"/>
          <w:szCs w:val="19"/>
          <w:lang w:val="en-GB"/>
        </w:rPr>
        <w:t xml:space="preserve">site staff and investigators of the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Centre involved in the clinical </w:t>
      </w:r>
      <w:r w:rsidR="00BE5E0A">
        <w:rPr>
          <w:rFonts w:ascii="Times New Roman" w:hAnsi="Times New Roman"/>
          <w:color w:val="000000"/>
          <w:sz w:val="19"/>
          <w:szCs w:val="19"/>
          <w:lang w:val="en-GB"/>
        </w:rPr>
        <w:t>Study</w:t>
      </w:r>
    </w:p>
    <w:p w14:paraId="288BF4F2" w14:textId="5EC7B911" w:rsidR="00BA0380" w:rsidRPr="00A50D0E" w:rsidRDefault="00BA0380" w:rsidP="00BA0380">
      <w:pPr>
        <w:spacing w:line="276" w:lineRule="auto"/>
        <w:ind w:left="448" w:right="54"/>
        <w:rPr>
          <w:rFonts w:ascii="Times New Roman" w:hAnsi="Times New Roman"/>
          <w:color w:val="000000"/>
          <w:sz w:val="19"/>
          <w:szCs w:val="19"/>
          <w:lang w:val="en-GB"/>
        </w:rPr>
      </w:pPr>
      <w:r w:rsidRPr="00A50D0E">
        <w:rPr>
          <w:rFonts w:ascii="Times New Roman" w:hAnsi="Times New Roman"/>
          <w:color w:val="000000"/>
          <w:sz w:val="19"/>
          <w:szCs w:val="19"/>
          <w:lang w:val="en-GB"/>
        </w:rPr>
        <w:t>•</w:t>
      </w:r>
      <w:r w:rsidRPr="00A50D0E">
        <w:rPr>
          <w:rFonts w:ascii="Times New Roman" w:hAnsi="Times New Roman"/>
          <w:color w:val="000000"/>
          <w:sz w:val="19"/>
          <w:szCs w:val="19"/>
          <w:lang w:val="en-GB"/>
        </w:rPr>
        <w:tab/>
        <w:t xml:space="preserve">Employees of business partners and vendors of the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Centre involved in the clinical </w:t>
      </w:r>
      <w:r w:rsidR="00BE5E0A">
        <w:rPr>
          <w:rFonts w:ascii="Times New Roman" w:hAnsi="Times New Roman"/>
          <w:color w:val="000000"/>
          <w:sz w:val="19"/>
          <w:szCs w:val="19"/>
          <w:lang w:val="en-GB"/>
        </w:rPr>
        <w:t>Study</w:t>
      </w:r>
    </w:p>
    <w:p w14:paraId="1C40C07B" w14:textId="77777777" w:rsidR="00BA0380" w:rsidRPr="00A50D0E" w:rsidRDefault="00BA0380" w:rsidP="00BA0380">
      <w:pPr>
        <w:spacing w:line="276" w:lineRule="auto"/>
        <w:ind w:left="449" w:right="54"/>
        <w:rPr>
          <w:rFonts w:ascii="Times New Roman" w:hAnsi="Times New Roman"/>
          <w:i/>
          <w:w w:val="80"/>
          <w:sz w:val="19"/>
          <w:szCs w:val="19"/>
          <w:lang w:val="en-GB"/>
        </w:rPr>
      </w:pPr>
    </w:p>
    <w:p w14:paraId="7B24FCFB" w14:textId="77777777" w:rsidR="00BA0380" w:rsidRPr="00A50D0E" w:rsidRDefault="00BA0380" w:rsidP="00BA0380">
      <w:pPr>
        <w:spacing w:line="276" w:lineRule="auto"/>
        <w:ind w:right="54"/>
        <w:rPr>
          <w:rFonts w:ascii="Times New Roman" w:hAnsi="Times New Roman"/>
          <w:i/>
          <w:sz w:val="19"/>
          <w:szCs w:val="19"/>
          <w:lang w:val="en-GB"/>
        </w:rPr>
      </w:pPr>
      <w:r w:rsidRPr="00A50D0E">
        <w:rPr>
          <w:rFonts w:ascii="Times New Roman" w:hAnsi="Times New Roman"/>
          <w:i/>
          <w:w w:val="80"/>
          <w:sz w:val="19"/>
          <w:szCs w:val="19"/>
          <w:lang w:val="en-GB"/>
        </w:rPr>
        <w:t>Categories</w:t>
      </w:r>
      <w:r w:rsidRPr="00A50D0E">
        <w:rPr>
          <w:rFonts w:ascii="Times New Roman" w:hAnsi="Times New Roman"/>
          <w:i/>
          <w:spacing w:val="21"/>
          <w:w w:val="80"/>
          <w:sz w:val="19"/>
          <w:szCs w:val="19"/>
          <w:lang w:val="en-GB"/>
        </w:rPr>
        <w:t xml:space="preserve"> </w:t>
      </w:r>
      <w:r w:rsidRPr="00A50D0E">
        <w:rPr>
          <w:rFonts w:ascii="Times New Roman" w:hAnsi="Times New Roman"/>
          <w:i/>
          <w:w w:val="80"/>
          <w:sz w:val="19"/>
          <w:szCs w:val="19"/>
          <w:lang w:val="en-GB"/>
        </w:rPr>
        <w:t>of</w:t>
      </w:r>
      <w:r w:rsidRPr="00A50D0E">
        <w:rPr>
          <w:rFonts w:ascii="Times New Roman" w:hAnsi="Times New Roman"/>
          <w:i/>
          <w:spacing w:val="24"/>
          <w:w w:val="80"/>
          <w:sz w:val="19"/>
          <w:szCs w:val="19"/>
          <w:lang w:val="en-GB"/>
        </w:rPr>
        <w:t xml:space="preserve"> </w:t>
      </w:r>
      <w:r w:rsidRPr="00A50D0E">
        <w:rPr>
          <w:rFonts w:ascii="Times New Roman" w:hAnsi="Times New Roman"/>
          <w:i/>
          <w:w w:val="80"/>
          <w:sz w:val="19"/>
          <w:szCs w:val="19"/>
          <w:lang w:val="en-GB"/>
        </w:rPr>
        <w:t>personal</w:t>
      </w:r>
      <w:r w:rsidRPr="00A50D0E">
        <w:rPr>
          <w:rFonts w:ascii="Times New Roman" w:hAnsi="Times New Roman"/>
          <w:i/>
          <w:spacing w:val="22"/>
          <w:w w:val="80"/>
          <w:sz w:val="19"/>
          <w:szCs w:val="19"/>
          <w:lang w:val="en-GB"/>
        </w:rPr>
        <w:t xml:space="preserve"> </w:t>
      </w:r>
      <w:r w:rsidRPr="00A50D0E">
        <w:rPr>
          <w:rFonts w:ascii="Times New Roman" w:hAnsi="Times New Roman"/>
          <w:i/>
          <w:w w:val="80"/>
          <w:sz w:val="19"/>
          <w:szCs w:val="19"/>
          <w:lang w:val="en-GB"/>
        </w:rPr>
        <w:t>data</w:t>
      </w:r>
      <w:r w:rsidRPr="00A50D0E">
        <w:rPr>
          <w:rFonts w:ascii="Times New Roman" w:hAnsi="Times New Roman"/>
          <w:i/>
          <w:spacing w:val="22"/>
          <w:w w:val="80"/>
          <w:sz w:val="19"/>
          <w:szCs w:val="19"/>
          <w:lang w:val="en-GB"/>
        </w:rPr>
        <w:t xml:space="preserve"> </w:t>
      </w:r>
      <w:r w:rsidRPr="00A50D0E">
        <w:rPr>
          <w:rFonts w:ascii="Times New Roman" w:hAnsi="Times New Roman"/>
          <w:i/>
          <w:w w:val="80"/>
          <w:sz w:val="19"/>
          <w:szCs w:val="19"/>
          <w:lang w:val="en-GB"/>
        </w:rPr>
        <w:t>transferred</w:t>
      </w:r>
    </w:p>
    <w:p w14:paraId="550A2244" w14:textId="79E31F69" w:rsidR="00BA0380" w:rsidRPr="00A50D0E" w:rsidRDefault="00BA0380" w:rsidP="00BA0380">
      <w:pPr>
        <w:spacing w:line="276" w:lineRule="auto"/>
        <w:ind w:left="449"/>
        <w:jc w:val="both"/>
        <w:rPr>
          <w:rFonts w:ascii="Times New Roman" w:hAnsi="Times New Roman"/>
          <w:color w:val="000000"/>
          <w:sz w:val="19"/>
          <w:szCs w:val="19"/>
          <w:lang w:val="en-GB"/>
        </w:rPr>
      </w:pPr>
      <w:r w:rsidRPr="00A50D0E">
        <w:rPr>
          <w:rFonts w:ascii="Times New Roman" w:hAnsi="Times New Roman"/>
          <w:color w:val="000000"/>
          <w:sz w:val="19"/>
          <w:szCs w:val="19"/>
          <w:lang w:val="en-GB"/>
        </w:rPr>
        <w:t xml:space="preserve">Clinical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participants: Date of birth and/or age, initials, personal identification number assigned to Data Subjects participating in the Study, description of characteristics of physical features of the body, medical condition, medical images   and scans (such as X-ray and study results), drugs and other treatments administered during the Study.</w:t>
      </w:r>
    </w:p>
    <w:p w14:paraId="00D178ED" w14:textId="1C6F238F" w:rsidR="00BA0380" w:rsidRPr="00A50D0E" w:rsidRDefault="00BA0380" w:rsidP="00BA0380">
      <w:pPr>
        <w:spacing w:line="276" w:lineRule="auto"/>
        <w:ind w:left="449"/>
        <w:jc w:val="both"/>
        <w:rPr>
          <w:rFonts w:ascii="Times New Roman" w:hAnsi="Times New Roman"/>
          <w:color w:val="000000"/>
          <w:sz w:val="19"/>
          <w:szCs w:val="19"/>
          <w:lang w:val="en-GB"/>
        </w:rPr>
      </w:pPr>
      <w:r w:rsidRPr="00A50D0E">
        <w:rPr>
          <w:rFonts w:ascii="Times New Roman" w:hAnsi="Times New Roman"/>
          <w:color w:val="000000"/>
          <w:sz w:val="19"/>
          <w:szCs w:val="19"/>
          <w:lang w:val="en-GB"/>
        </w:rPr>
        <w:t xml:space="preserve">Clinical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site staff and investigators of the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Centre involved in the clinical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Contact information, CVs/resumes of clinical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site staff and investigators.</w:t>
      </w:r>
    </w:p>
    <w:p w14:paraId="7F18D6FD" w14:textId="77777777" w:rsidR="00BA0380" w:rsidRPr="00A50D0E" w:rsidRDefault="00BA0380" w:rsidP="00BA0380">
      <w:pPr>
        <w:spacing w:line="276" w:lineRule="auto"/>
        <w:ind w:left="449"/>
        <w:jc w:val="both"/>
        <w:rPr>
          <w:rFonts w:ascii="Times New Roman" w:hAnsi="Times New Roman"/>
          <w:color w:val="000000"/>
          <w:sz w:val="19"/>
          <w:szCs w:val="19"/>
          <w:lang w:val="en-GB"/>
        </w:rPr>
      </w:pPr>
    </w:p>
    <w:p w14:paraId="76FC9F45" w14:textId="2F28B532" w:rsidR="00BA0380" w:rsidRPr="00A50D0E" w:rsidRDefault="00BA0380" w:rsidP="00BA0380">
      <w:pPr>
        <w:spacing w:line="276" w:lineRule="auto"/>
        <w:ind w:left="449" w:right="54"/>
        <w:jc w:val="both"/>
        <w:rPr>
          <w:rFonts w:ascii="Times New Roman" w:hAnsi="Times New Roman"/>
          <w:color w:val="000000"/>
          <w:sz w:val="19"/>
          <w:szCs w:val="19"/>
          <w:lang w:val="en-GB"/>
        </w:rPr>
      </w:pPr>
      <w:r w:rsidRPr="00A50D0E">
        <w:rPr>
          <w:rFonts w:ascii="Times New Roman" w:hAnsi="Times New Roman"/>
          <w:color w:val="000000"/>
          <w:sz w:val="19"/>
          <w:szCs w:val="19"/>
          <w:lang w:val="en-GB"/>
        </w:rPr>
        <w:lastRenderedPageBreak/>
        <w:t xml:space="preserve">Employees of business partners and vendors of the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Centre involved in the clinical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Contact information of business partners and vendors of the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Centre involved in the clinical</w:t>
      </w:r>
      <w:r w:rsidR="00BE5E0A">
        <w:rPr>
          <w:rFonts w:ascii="Times New Roman" w:hAnsi="Times New Roman"/>
          <w:color w:val="000000"/>
          <w:sz w:val="19"/>
          <w:szCs w:val="19"/>
          <w:lang w:val="en-GB"/>
        </w:rPr>
        <w:t xml:space="preserve"> Study</w:t>
      </w:r>
    </w:p>
    <w:p w14:paraId="54770D15" w14:textId="77777777" w:rsidR="00BA0380" w:rsidRPr="00A50D0E" w:rsidRDefault="00BA0380" w:rsidP="00BA0380">
      <w:pPr>
        <w:spacing w:line="276" w:lineRule="auto"/>
        <w:ind w:left="449" w:right="54"/>
        <w:jc w:val="both"/>
        <w:rPr>
          <w:rFonts w:ascii="Times New Roman" w:hAnsi="Times New Roman"/>
          <w:i/>
          <w:w w:val="80"/>
          <w:sz w:val="19"/>
          <w:szCs w:val="19"/>
          <w:lang w:val="en-GB"/>
        </w:rPr>
      </w:pPr>
    </w:p>
    <w:p w14:paraId="763DB192" w14:textId="77777777" w:rsidR="00BA0380" w:rsidRPr="00A50D0E" w:rsidRDefault="00BA0380" w:rsidP="00BA0380">
      <w:pPr>
        <w:spacing w:line="276" w:lineRule="auto"/>
        <w:ind w:right="54"/>
        <w:jc w:val="both"/>
        <w:rPr>
          <w:rFonts w:ascii="Times New Roman" w:hAnsi="Times New Roman"/>
          <w:i/>
          <w:sz w:val="19"/>
          <w:szCs w:val="19"/>
          <w:lang w:val="en-GB"/>
        </w:rPr>
      </w:pPr>
      <w:r w:rsidRPr="00A50D0E">
        <w:rPr>
          <w:rFonts w:ascii="Times New Roman" w:hAnsi="Times New Roman"/>
          <w:i/>
          <w:w w:val="80"/>
          <w:sz w:val="19"/>
          <w:szCs w:val="19"/>
          <w:lang w:val="en-GB"/>
        </w:rPr>
        <w:t>Sensitive data</w:t>
      </w:r>
      <w:r w:rsidRPr="00A50D0E">
        <w:rPr>
          <w:rFonts w:ascii="Times New Roman" w:hAnsi="Times New Roman"/>
          <w:i/>
          <w:spacing w:val="1"/>
          <w:w w:val="80"/>
          <w:sz w:val="19"/>
          <w:szCs w:val="19"/>
          <w:lang w:val="en-GB"/>
        </w:rPr>
        <w:t xml:space="preserve"> </w:t>
      </w:r>
      <w:r w:rsidRPr="00A50D0E">
        <w:rPr>
          <w:rFonts w:ascii="Times New Roman" w:hAnsi="Times New Roman"/>
          <w:i/>
          <w:w w:val="80"/>
          <w:sz w:val="19"/>
          <w:szCs w:val="19"/>
          <w:lang w:val="en-GB"/>
        </w:rPr>
        <w:t>transferred</w:t>
      </w:r>
      <w:r w:rsidRPr="00A50D0E">
        <w:rPr>
          <w:rFonts w:ascii="Times New Roman" w:hAnsi="Times New Roman"/>
          <w:i/>
          <w:spacing w:val="1"/>
          <w:w w:val="80"/>
          <w:sz w:val="19"/>
          <w:szCs w:val="19"/>
          <w:lang w:val="en-GB"/>
        </w:rPr>
        <w:t xml:space="preserve"> </w:t>
      </w:r>
      <w:r w:rsidRPr="00A50D0E">
        <w:rPr>
          <w:rFonts w:ascii="Times New Roman" w:hAnsi="Times New Roman"/>
          <w:i/>
          <w:w w:val="80"/>
          <w:sz w:val="19"/>
          <w:szCs w:val="19"/>
          <w:lang w:val="en-GB"/>
        </w:rPr>
        <w:t>(if applicable) and</w:t>
      </w:r>
      <w:r w:rsidRPr="00A50D0E">
        <w:rPr>
          <w:rFonts w:ascii="Times New Roman" w:hAnsi="Times New Roman"/>
          <w:i/>
          <w:spacing w:val="1"/>
          <w:w w:val="80"/>
          <w:sz w:val="19"/>
          <w:szCs w:val="19"/>
          <w:lang w:val="en-GB"/>
        </w:rPr>
        <w:t xml:space="preserve"> </w:t>
      </w:r>
      <w:r w:rsidRPr="00A50D0E">
        <w:rPr>
          <w:rFonts w:ascii="Times New Roman" w:hAnsi="Times New Roman"/>
          <w:i/>
          <w:w w:val="80"/>
          <w:sz w:val="19"/>
          <w:szCs w:val="19"/>
          <w:lang w:val="en-GB"/>
        </w:rPr>
        <w:t>applied restrictions or</w:t>
      </w:r>
      <w:r w:rsidRPr="00A50D0E">
        <w:rPr>
          <w:rFonts w:ascii="Times New Roman" w:hAnsi="Times New Roman"/>
          <w:i/>
          <w:spacing w:val="1"/>
          <w:w w:val="80"/>
          <w:sz w:val="19"/>
          <w:szCs w:val="19"/>
          <w:lang w:val="en-GB"/>
        </w:rPr>
        <w:t xml:space="preserve"> </w:t>
      </w:r>
      <w:r w:rsidRPr="00A50D0E">
        <w:rPr>
          <w:rFonts w:ascii="Times New Roman" w:hAnsi="Times New Roman"/>
          <w:i/>
          <w:w w:val="80"/>
          <w:sz w:val="19"/>
          <w:szCs w:val="19"/>
          <w:lang w:val="en-GB"/>
        </w:rPr>
        <w:t>safeguards that fully</w:t>
      </w:r>
      <w:r w:rsidRPr="00A50D0E">
        <w:rPr>
          <w:rFonts w:ascii="Times New Roman" w:hAnsi="Times New Roman"/>
          <w:i/>
          <w:spacing w:val="25"/>
          <w:sz w:val="19"/>
          <w:szCs w:val="19"/>
          <w:lang w:val="en-GB"/>
        </w:rPr>
        <w:t xml:space="preserve"> </w:t>
      </w:r>
      <w:r w:rsidRPr="00A50D0E">
        <w:rPr>
          <w:rFonts w:ascii="Times New Roman" w:hAnsi="Times New Roman"/>
          <w:i/>
          <w:w w:val="80"/>
          <w:sz w:val="19"/>
          <w:szCs w:val="19"/>
          <w:lang w:val="en-GB"/>
        </w:rPr>
        <w:t>take</w:t>
      </w:r>
      <w:r w:rsidRPr="00A50D0E">
        <w:rPr>
          <w:rFonts w:ascii="Times New Roman" w:hAnsi="Times New Roman"/>
          <w:i/>
          <w:spacing w:val="25"/>
          <w:sz w:val="19"/>
          <w:szCs w:val="19"/>
          <w:lang w:val="en-GB"/>
        </w:rPr>
        <w:t xml:space="preserve"> </w:t>
      </w:r>
      <w:r w:rsidRPr="00A50D0E">
        <w:rPr>
          <w:rFonts w:ascii="Times New Roman" w:hAnsi="Times New Roman"/>
          <w:i/>
          <w:w w:val="80"/>
          <w:sz w:val="19"/>
          <w:szCs w:val="19"/>
          <w:lang w:val="en-GB"/>
        </w:rPr>
        <w:t>into consideration the</w:t>
      </w:r>
      <w:r w:rsidRPr="00A50D0E">
        <w:rPr>
          <w:rFonts w:ascii="Times New Roman" w:hAnsi="Times New Roman"/>
          <w:i/>
          <w:spacing w:val="25"/>
          <w:sz w:val="19"/>
          <w:szCs w:val="19"/>
          <w:lang w:val="en-GB"/>
        </w:rPr>
        <w:t xml:space="preserve"> </w:t>
      </w:r>
      <w:r w:rsidRPr="00A50D0E">
        <w:rPr>
          <w:rFonts w:ascii="Times New Roman" w:hAnsi="Times New Roman"/>
          <w:i/>
          <w:w w:val="80"/>
          <w:sz w:val="19"/>
          <w:szCs w:val="19"/>
          <w:lang w:val="en-GB"/>
        </w:rPr>
        <w:t>nature of</w:t>
      </w:r>
      <w:r w:rsidRPr="00A50D0E">
        <w:rPr>
          <w:rFonts w:ascii="Times New Roman" w:hAnsi="Times New Roman"/>
          <w:i/>
          <w:spacing w:val="25"/>
          <w:sz w:val="19"/>
          <w:szCs w:val="19"/>
          <w:lang w:val="en-GB"/>
        </w:rPr>
        <w:t xml:space="preserve"> </w:t>
      </w:r>
      <w:r w:rsidRPr="00A50D0E">
        <w:rPr>
          <w:rFonts w:ascii="Times New Roman" w:hAnsi="Times New Roman"/>
          <w:i/>
          <w:w w:val="80"/>
          <w:sz w:val="19"/>
          <w:szCs w:val="19"/>
          <w:lang w:val="en-GB"/>
        </w:rPr>
        <w:t>the</w:t>
      </w:r>
      <w:r w:rsidRPr="00A50D0E">
        <w:rPr>
          <w:rFonts w:ascii="Times New Roman" w:hAnsi="Times New Roman"/>
          <w:i/>
          <w:spacing w:val="25"/>
          <w:sz w:val="19"/>
          <w:szCs w:val="19"/>
          <w:lang w:val="en-GB"/>
        </w:rPr>
        <w:t xml:space="preserve"> </w:t>
      </w:r>
      <w:r w:rsidRPr="00A50D0E">
        <w:rPr>
          <w:rFonts w:ascii="Times New Roman" w:hAnsi="Times New Roman"/>
          <w:i/>
          <w:w w:val="80"/>
          <w:sz w:val="19"/>
          <w:szCs w:val="19"/>
          <w:lang w:val="en-GB"/>
        </w:rPr>
        <w:t>data</w:t>
      </w:r>
      <w:r w:rsidRPr="00A50D0E">
        <w:rPr>
          <w:rFonts w:ascii="Times New Roman" w:hAnsi="Times New Roman"/>
          <w:i/>
          <w:spacing w:val="1"/>
          <w:w w:val="80"/>
          <w:sz w:val="19"/>
          <w:szCs w:val="19"/>
          <w:lang w:val="en-GB"/>
        </w:rPr>
        <w:t xml:space="preserve"> </w:t>
      </w:r>
      <w:r w:rsidRPr="00A50D0E">
        <w:rPr>
          <w:rFonts w:ascii="Times New Roman" w:hAnsi="Times New Roman"/>
          <w:i/>
          <w:w w:val="80"/>
          <w:sz w:val="19"/>
          <w:szCs w:val="19"/>
          <w:lang w:val="en-GB"/>
        </w:rPr>
        <w:t>and the risks involved, such as for instance strict purpose limitation, access restrictions (including access only for staff having followed</w:t>
      </w:r>
      <w:r w:rsidRPr="00A50D0E">
        <w:rPr>
          <w:rFonts w:ascii="Times New Roman" w:hAnsi="Times New Roman"/>
          <w:i/>
          <w:spacing w:val="1"/>
          <w:w w:val="80"/>
          <w:sz w:val="19"/>
          <w:szCs w:val="19"/>
          <w:lang w:val="en-GB"/>
        </w:rPr>
        <w:t xml:space="preserve"> </w:t>
      </w:r>
      <w:r w:rsidRPr="00A50D0E">
        <w:rPr>
          <w:rFonts w:ascii="Times New Roman" w:hAnsi="Times New Roman"/>
          <w:i/>
          <w:spacing w:val="-1"/>
          <w:w w:val="85"/>
          <w:sz w:val="19"/>
          <w:szCs w:val="19"/>
          <w:lang w:val="en-GB"/>
        </w:rPr>
        <w:t>specialised</w:t>
      </w:r>
      <w:r w:rsidRPr="00A50D0E">
        <w:rPr>
          <w:rFonts w:ascii="Times New Roman" w:hAnsi="Times New Roman"/>
          <w:i/>
          <w:spacing w:val="1"/>
          <w:w w:val="85"/>
          <w:sz w:val="19"/>
          <w:szCs w:val="19"/>
          <w:lang w:val="en-GB"/>
        </w:rPr>
        <w:t xml:space="preserve"> </w:t>
      </w:r>
      <w:r w:rsidRPr="00A50D0E">
        <w:rPr>
          <w:rFonts w:ascii="Times New Roman" w:hAnsi="Times New Roman"/>
          <w:i/>
          <w:spacing w:val="-1"/>
          <w:w w:val="85"/>
          <w:sz w:val="19"/>
          <w:szCs w:val="19"/>
          <w:lang w:val="en-GB"/>
        </w:rPr>
        <w:t>training),</w:t>
      </w:r>
      <w:r w:rsidRPr="00A50D0E">
        <w:rPr>
          <w:rFonts w:ascii="Times New Roman" w:hAnsi="Times New Roman"/>
          <w:i/>
          <w:spacing w:val="3"/>
          <w:w w:val="85"/>
          <w:sz w:val="19"/>
          <w:szCs w:val="19"/>
          <w:lang w:val="en-GB"/>
        </w:rPr>
        <w:t xml:space="preserve"> </w:t>
      </w:r>
      <w:r w:rsidRPr="00A50D0E">
        <w:rPr>
          <w:rFonts w:ascii="Times New Roman" w:hAnsi="Times New Roman"/>
          <w:i/>
          <w:spacing w:val="-1"/>
          <w:w w:val="85"/>
          <w:sz w:val="19"/>
          <w:szCs w:val="19"/>
          <w:lang w:val="en-GB"/>
        </w:rPr>
        <w:t>keeping</w:t>
      </w:r>
      <w:r w:rsidRPr="00A50D0E">
        <w:rPr>
          <w:rFonts w:ascii="Times New Roman" w:hAnsi="Times New Roman"/>
          <w:i/>
          <w:spacing w:val="-3"/>
          <w:w w:val="85"/>
          <w:sz w:val="19"/>
          <w:szCs w:val="19"/>
          <w:lang w:val="en-GB"/>
        </w:rPr>
        <w:t xml:space="preserve"> </w:t>
      </w:r>
      <w:r w:rsidRPr="00A50D0E">
        <w:rPr>
          <w:rFonts w:ascii="Times New Roman" w:hAnsi="Times New Roman"/>
          <w:i/>
          <w:spacing w:val="-1"/>
          <w:w w:val="85"/>
          <w:sz w:val="19"/>
          <w:szCs w:val="19"/>
          <w:lang w:val="en-GB"/>
        </w:rPr>
        <w:t>a</w:t>
      </w:r>
      <w:r w:rsidRPr="00A50D0E">
        <w:rPr>
          <w:rFonts w:ascii="Times New Roman" w:hAnsi="Times New Roman"/>
          <w:i/>
          <w:spacing w:val="3"/>
          <w:w w:val="85"/>
          <w:sz w:val="19"/>
          <w:szCs w:val="19"/>
          <w:lang w:val="en-GB"/>
        </w:rPr>
        <w:t xml:space="preserve"> </w:t>
      </w:r>
      <w:r w:rsidRPr="00A50D0E">
        <w:rPr>
          <w:rFonts w:ascii="Times New Roman" w:hAnsi="Times New Roman"/>
          <w:i/>
          <w:spacing w:val="-1"/>
          <w:w w:val="85"/>
          <w:sz w:val="19"/>
          <w:szCs w:val="19"/>
          <w:lang w:val="en-GB"/>
        </w:rPr>
        <w:t>record</w:t>
      </w:r>
      <w:r w:rsidRPr="00A50D0E">
        <w:rPr>
          <w:rFonts w:ascii="Times New Roman" w:hAnsi="Times New Roman"/>
          <w:i/>
          <w:spacing w:val="3"/>
          <w:w w:val="85"/>
          <w:sz w:val="19"/>
          <w:szCs w:val="19"/>
          <w:lang w:val="en-GB"/>
        </w:rPr>
        <w:t xml:space="preserve"> </w:t>
      </w:r>
      <w:r w:rsidRPr="00A50D0E">
        <w:rPr>
          <w:rFonts w:ascii="Times New Roman" w:hAnsi="Times New Roman"/>
          <w:i/>
          <w:spacing w:val="-1"/>
          <w:w w:val="85"/>
          <w:sz w:val="19"/>
          <w:szCs w:val="19"/>
          <w:lang w:val="en-GB"/>
        </w:rPr>
        <w:t>of access</w:t>
      </w:r>
      <w:r w:rsidRPr="00A50D0E">
        <w:rPr>
          <w:rFonts w:ascii="Times New Roman" w:hAnsi="Times New Roman"/>
          <w:i/>
          <w:spacing w:val="2"/>
          <w:w w:val="85"/>
          <w:sz w:val="19"/>
          <w:szCs w:val="19"/>
          <w:lang w:val="en-GB"/>
        </w:rPr>
        <w:t xml:space="preserve"> </w:t>
      </w:r>
      <w:r w:rsidRPr="00A50D0E">
        <w:rPr>
          <w:rFonts w:ascii="Times New Roman" w:hAnsi="Times New Roman"/>
          <w:i/>
          <w:spacing w:val="-1"/>
          <w:w w:val="85"/>
          <w:sz w:val="19"/>
          <w:szCs w:val="19"/>
          <w:lang w:val="en-GB"/>
        </w:rPr>
        <w:t>to</w:t>
      </w:r>
      <w:r w:rsidRPr="00A50D0E">
        <w:rPr>
          <w:rFonts w:ascii="Times New Roman" w:hAnsi="Times New Roman"/>
          <w:i/>
          <w:spacing w:val="3"/>
          <w:w w:val="85"/>
          <w:sz w:val="19"/>
          <w:szCs w:val="19"/>
          <w:lang w:val="en-GB"/>
        </w:rPr>
        <w:t xml:space="preserve"> </w:t>
      </w:r>
      <w:r w:rsidRPr="00A50D0E">
        <w:rPr>
          <w:rFonts w:ascii="Times New Roman" w:hAnsi="Times New Roman"/>
          <w:i/>
          <w:spacing w:val="-1"/>
          <w:w w:val="85"/>
          <w:sz w:val="19"/>
          <w:szCs w:val="19"/>
          <w:lang w:val="en-GB"/>
        </w:rPr>
        <w:t>the</w:t>
      </w:r>
      <w:r w:rsidRPr="00A50D0E">
        <w:rPr>
          <w:rFonts w:ascii="Times New Roman" w:hAnsi="Times New Roman"/>
          <w:i/>
          <w:spacing w:val="2"/>
          <w:w w:val="85"/>
          <w:sz w:val="19"/>
          <w:szCs w:val="19"/>
          <w:lang w:val="en-GB"/>
        </w:rPr>
        <w:t xml:space="preserve"> </w:t>
      </w:r>
      <w:r w:rsidRPr="00A50D0E">
        <w:rPr>
          <w:rFonts w:ascii="Times New Roman" w:hAnsi="Times New Roman"/>
          <w:i/>
          <w:spacing w:val="-1"/>
          <w:w w:val="85"/>
          <w:sz w:val="19"/>
          <w:szCs w:val="19"/>
          <w:lang w:val="en-GB"/>
        </w:rPr>
        <w:t>data,</w:t>
      </w:r>
      <w:r w:rsidRPr="00A50D0E">
        <w:rPr>
          <w:rFonts w:ascii="Times New Roman" w:hAnsi="Times New Roman"/>
          <w:i/>
          <w:spacing w:val="2"/>
          <w:w w:val="85"/>
          <w:sz w:val="19"/>
          <w:szCs w:val="19"/>
          <w:lang w:val="en-GB"/>
        </w:rPr>
        <w:t xml:space="preserve"> </w:t>
      </w:r>
      <w:r w:rsidRPr="00A50D0E">
        <w:rPr>
          <w:rFonts w:ascii="Times New Roman" w:hAnsi="Times New Roman"/>
          <w:i/>
          <w:spacing w:val="-1"/>
          <w:w w:val="85"/>
          <w:sz w:val="19"/>
          <w:szCs w:val="19"/>
          <w:lang w:val="en-GB"/>
        </w:rPr>
        <w:t>restrictions</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for</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onward</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transfers</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or</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additional</w:t>
      </w:r>
      <w:r w:rsidRPr="00A50D0E">
        <w:rPr>
          <w:rFonts w:ascii="Times New Roman" w:hAnsi="Times New Roman"/>
          <w:i/>
          <w:spacing w:val="3"/>
          <w:w w:val="85"/>
          <w:sz w:val="19"/>
          <w:szCs w:val="19"/>
          <w:lang w:val="en-GB"/>
        </w:rPr>
        <w:t xml:space="preserve"> </w:t>
      </w:r>
      <w:r w:rsidRPr="00A50D0E">
        <w:rPr>
          <w:rFonts w:ascii="Times New Roman" w:hAnsi="Times New Roman"/>
          <w:i/>
          <w:w w:val="85"/>
          <w:sz w:val="19"/>
          <w:szCs w:val="19"/>
          <w:lang w:val="en-GB"/>
        </w:rPr>
        <w:t>security</w:t>
      </w:r>
      <w:r w:rsidRPr="00A50D0E">
        <w:rPr>
          <w:rFonts w:ascii="Times New Roman" w:hAnsi="Times New Roman"/>
          <w:i/>
          <w:spacing w:val="3"/>
          <w:w w:val="85"/>
          <w:sz w:val="19"/>
          <w:szCs w:val="19"/>
          <w:lang w:val="en-GB"/>
        </w:rPr>
        <w:t xml:space="preserve"> </w:t>
      </w:r>
      <w:r w:rsidRPr="00A50D0E">
        <w:rPr>
          <w:rFonts w:ascii="Times New Roman" w:hAnsi="Times New Roman"/>
          <w:i/>
          <w:w w:val="85"/>
          <w:sz w:val="19"/>
          <w:szCs w:val="19"/>
          <w:lang w:val="en-GB"/>
        </w:rPr>
        <w:t>measures.</w:t>
      </w:r>
    </w:p>
    <w:p w14:paraId="37D2312A" w14:textId="1B9F5CEE" w:rsidR="00BA0380" w:rsidRPr="00A50D0E" w:rsidRDefault="00BA0380" w:rsidP="00BA0380">
      <w:pPr>
        <w:spacing w:line="276" w:lineRule="auto"/>
        <w:ind w:left="708" w:right="54"/>
        <w:rPr>
          <w:rFonts w:ascii="Times New Roman" w:hAnsi="Times New Roman"/>
          <w:color w:val="000000"/>
          <w:sz w:val="19"/>
          <w:szCs w:val="19"/>
          <w:lang w:val="en-GB"/>
        </w:rPr>
      </w:pPr>
      <w:r w:rsidRPr="00A50D0E">
        <w:rPr>
          <w:rFonts w:ascii="Times New Roman" w:hAnsi="Times New Roman"/>
          <w:color w:val="000000"/>
          <w:sz w:val="19"/>
          <w:szCs w:val="19"/>
          <w:lang w:val="en-GB"/>
        </w:rPr>
        <w:t xml:space="preserve">Clinical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participants: Health information including past medical history, medical condition and its development during the Study, medical test information (such as blood samples results from scans and biopsies) generated during the Study, treatment administered in the course of the Study, data revealing racial or ethnic origin and genetic data.</w:t>
      </w:r>
    </w:p>
    <w:p w14:paraId="15B4ED4E" w14:textId="77777777" w:rsidR="00BA0380" w:rsidRPr="00A50D0E" w:rsidRDefault="00BA0380" w:rsidP="00BA0380">
      <w:pPr>
        <w:spacing w:line="276" w:lineRule="auto"/>
        <w:ind w:right="54"/>
        <w:rPr>
          <w:rFonts w:ascii="Times New Roman" w:hAnsi="Times New Roman"/>
          <w:i/>
          <w:w w:val="85"/>
          <w:sz w:val="19"/>
          <w:szCs w:val="19"/>
          <w:lang w:val="en-GB"/>
        </w:rPr>
      </w:pPr>
    </w:p>
    <w:p w14:paraId="59008308" w14:textId="77777777" w:rsidR="00BA0380" w:rsidRPr="00A50D0E" w:rsidRDefault="00BA0380" w:rsidP="00BA0380">
      <w:pPr>
        <w:spacing w:line="276" w:lineRule="auto"/>
        <w:ind w:right="54"/>
        <w:rPr>
          <w:rFonts w:ascii="Times New Roman" w:hAnsi="Times New Roman"/>
          <w:i/>
          <w:sz w:val="19"/>
          <w:szCs w:val="19"/>
          <w:lang w:val="en-GB"/>
        </w:rPr>
      </w:pPr>
      <w:r w:rsidRPr="00A50D0E">
        <w:rPr>
          <w:rFonts w:ascii="Times New Roman" w:hAnsi="Times New Roman"/>
          <w:i/>
          <w:w w:val="85"/>
          <w:sz w:val="19"/>
          <w:szCs w:val="19"/>
          <w:lang w:val="en-GB"/>
        </w:rPr>
        <w:t>The</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frequency</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of</w:t>
      </w:r>
      <w:r w:rsidRPr="00A50D0E">
        <w:rPr>
          <w:rFonts w:ascii="Times New Roman" w:hAnsi="Times New Roman"/>
          <w:i/>
          <w:spacing w:val="3"/>
          <w:w w:val="85"/>
          <w:sz w:val="19"/>
          <w:szCs w:val="19"/>
          <w:lang w:val="en-GB"/>
        </w:rPr>
        <w:t xml:space="preserve"> </w:t>
      </w:r>
      <w:r w:rsidRPr="00A50D0E">
        <w:rPr>
          <w:rFonts w:ascii="Times New Roman" w:hAnsi="Times New Roman"/>
          <w:i/>
          <w:w w:val="85"/>
          <w:sz w:val="19"/>
          <w:szCs w:val="19"/>
          <w:lang w:val="en-GB"/>
        </w:rPr>
        <w:t>the</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transfer</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(e.g. whether</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the data</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is transferred</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on</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a</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one-off or</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continuous basis).</w:t>
      </w:r>
    </w:p>
    <w:p w14:paraId="03AF9E81" w14:textId="77777777" w:rsidR="00BA0380" w:rsidRPr="00A50D0E" w:rsidRDefault="00BA0380" w:rsidP="00BA0380">
      <w:pPr>
        <w:spacing w:line="276" w:lineRule="auto"/>
        <w:ind w:right="54" w:firstLine="708"/>
        <w:rPr>
          <w:rFonts w:ascii="Times New Roman" w:hAnsi="Times New Roman"/>
          <w:color w:val="000000"/>
          <w:sz w:val="19"/>
          <w:szCs w:val="19"/>
          <w:lang w:val="en-GB"/>
        </w:rPr>
      </w:pPr>
      <w:r w:rsidRPr="00A50D0E">
        <w:rPr>
          <w:rFonts w:ascii="Times New Roman" w:hAnsi="Times New Roman"/>
          <w:color w:val="000000"/>
          <w:sz w:val="19"/>
          <w:szCs w:val="19"/>
          <w:lang w:val="en-GB"/>
        </w:rPr>
        <w:t>Data shall be transferred to the CRF of the Study within the timelines defined in the Protocol.</w:t>
      </w:r>
    </w:p>
    <w:p w14:paraId="0360711E" w14:textId="77777777" w:rsidR="00BA0380" w:rsidRPr="00A50D0E" w:rsidRDefault="00BA0380" w:rsidP="00BA0380">
      <w:pPr>
        <w:spacing w:line="276" w:lineRule="auto"/>
        <w:ind w:right="54" w:firstLine="708"/>
        <w:rPr>
          <w:rFonts w:ascii="Times New Roman" w:hAnsi="Times New Roman"/>
          <w:sz w:val="19"/>
          <w:szCs w:val="19"/>
          <w:lang w:val="en-GB"/>
        </w:rPr>
      </w:pPr>
    </w:p>
    <w:p w14:paraId="25E02C7F" w14:textId="77777777" w:rsidR="00BA0380" w:rsidRPr="00A50D0E" w:rsidRDefault="00BA0380" w:rsidP="00BA0380">
      <w:pPr>
        <w:spacing w:line="276" w:lineRule="auto"/>
        <w:ind w:right="54"/>
        <w:rPr>
          <w:rFonts w:ascii="Times New Roman" w:hAnsi="Times New Roman"/>
          <w:i/>
          <w:sz w:val="19"/>
          <w:szCs w:val="19"/>
          <w:lang w:val="en-GB"/>
        </w:rPr>
      </w:pPr>
      <w:r w:rsidRPr="00A50D0E">
        <w:rPr>
          <w:rFonts w:ascii="Times New Roman" w:hAnsi="Times New Roman"/>
          <w:i/>
          <w:w w:val="85"/>
          <w:sz w:val="19"/>
          <w:szCs w:val="19"/>
          <w:lang w:val="en-GB"/>
        </w:rPr>
        <w:t>Nature of</w:t>
      </w:r>
      <w:r w:rsidRPr="00A50D0E">
        <w:rPr>
          <w:rFonts w:ascii="Times New Roman" w:hAnsi="Times New Roman"/>
          <w:i/>
          <w:spacing w:val="7"/>
          <w:w w:val="85"/>
          <w:sz w:val="19"/>
          <w:szCs w:val="19"/>
          <w:lang w:val="en-GB"/>
        </w:rPr>
        <w:t xml:space="preserve"> </w:t>
      </w:r>
      <w:r w:rsidRPr="00A50D0E">
        <w:rPr>
          <w:rFonts w:ascii="Times New Roman" w:hAnsi="Times New Roman"/>
          <w:i/>
          <w:w w:val="85"/>
          <w:sz w:val="19"/>
          <w:szCs w:val="19"/>
          <w:lang w:val="en-GB"/>
        </w:rPr>
        <w:t>the</w:t>
      </w:r>
      <w:r w:rsidRPr="00A50D0E">
        <w:rPr>
          <w:rFonts w:ascii="Times New Roman" w:hAnsi="Times New Roman"/>
          <w:i/>
          <w:spacing w:val="3"/>
          <w:w w:val="85"/>
          <w:sz w:val="19"/>
          <w:szCs w:val="19"/>
          <w:lang w:val="en-GB"/>
        </w:rPr>
        <w:t xml:space="preserve"> </w:t>
      </w:r>
      <w:r w:rsidRPr="00A50D0E">
        <w:rPr>
          <w:rFonts w:ascii="Times New Roman" w:hAnsi="Times New Roman"/>
          <w:i/>
          <w:w w:val="85"/>
          <w:sz w:val="19"/>
          <w:szCs w:val="19"/>
          <w:lang w:val="en-GB"/>
        </w:rPr>
        <w:t>processing</w:t>
      </w:r>
    </w:p>
    <w:p w14:paraId="2417B824" w14:textId="77777777" w:rsidR="00BA0380" w:rsidRPr="00A50D0E" w:rsidRDefault="00BA0380" w:rsidP="00BA0380">
      <w:pPr>
        <w:spacing w:line="276" w:lineRule="auto"/>
        <w:ind w:left="449"/>
        <w:jc w:val="both"/>
        <w:rPr>
          <w:rFonts w:ascii="Times New Roman" w:hAnsi="Times New Roman"/>
          <w:color w:val="000000"/>
          <w:sz w:val="19"/>
          <w:szCs w:val="19"/>
          <w:lang w:val="en-GB"/>
        </w:rPr>
      </w:pPr>
      <w:r w:rsidRPr="00A50D0E">
        <w:rPr>
          <w:rFonts w:ascii="Times New Roman" w:hAnsi="Times New Roman"/>
          <w:color w:val="000000"/>
          <w:sz w:val="19"/>
          <w:szCs w:val="19"/>
          <w:lang w:val="en-GB"/>
        </w:rPr>
        <w:t>-</w:t>
      </w:r>
      <w:r w:rsidRPr="00A50D0E">
        <w:rPr>
          <w:rFonts w:ascii="Times New Roman" w:hAnsi="Times New Roman"/>
          <w:color w:val="000000"/>
          <w:sz w:val="19"/>
          <w:szCs w:val="19"/>
          <w:lang w:val="en-GB"/>
        </w:rPr>
        <w:tab/>
        <w:t>Performance of Clinical Study services under the Contract as specifically described in the Protocol.</w:t>
      </w:r>
    </w:p>
    <w:p w14:paraId="3CFFF2CD" w14:textId="77777777" w:rsidR="00BA0380" w:rsidRPr="00A50D0E" w:rsidRDefault="00BA0380" w:rsidP="00BA0380">
      <w:pPr>
        <w:spacing w:line="276" w:lineRule="auto"/>
        <w:ind w:left="449"/>
        <w:jc w:val="both"/>
        <w:rPr>
          <w:rFonts w:ascii="Times New Roman" w:hAnsi="Times New Roman"/>
          <w:color w:val="000000"/>
          <w:sz w:val="19"/>
          <w:szCs w:val="19"/>
          <w:lang w:val="en-GB"/>
        </w:rPr>
      </w:pPr>
      <w:r w:rsidRPr="00A50D0E">
        <w:rPr>
          <w:rFonts w:ascii="Times New Roman" w:hAnsi="Times New Roman"/>
          <w:color w:val="000000"/>
          <w:sz w:val="19"/>
          <w:szCs w:val="19"/>
          <w:lang w:val="en-GB"/>
        </w:rPr>
        <w:t>-</w:t>
      </w:r>
      <w:r w:rsidRPr="00A50D0E">
        <w:rPr>
          <w:rFonts w:ascii="Times New Roman" w:hAnsi="Times New Roman"/>
          <w:color w:val="000000"/>
          <w:sz w:val="19"/>
          <w:szCs w:val="19"/>
          <w:lang w:val="en-GB"/>
        </w:rPr>
        <w:tab/>
        <w:t>Safety monitoring</w:t>
      </w:r>
    </w:p>
    <w:p w14:paraId="42128561" w14:textId="77777777" w:rsidR="00BA0380" w:rsidRPr="00A50D0E" w:rsidRDefault="00BA0380" w:rsidP="00BA0380">
      <w:pPr>
        <w:spacing w:line="276" w:lineRule="auto"/>
        <w:ind w:right="54"/>
        <w:rPr>
          <w:rFonts w:ascii="Times New Roman" w:hAnsi="Times New Roman"/>
          <w:color w:val="000000"/>
          <w:sz w:val="19"/>
          <w:szCs w:val="19"/>
          <w:lang w:val="en-GB"/>
        </w:rPr>
      </w:pPr>
      <w:r w:rsidRPr="00A50D0E">
        <w:rPr>
          <w:rFonts w:ascii="Times New Roman" w:hAnsi="Times New Roman"/>
          <w:color w:val="000000"/>
          <w:sz w:val="19"/>
          <w:szCs w:val="19"/>
          <w:lang w:val="en-GB"/>
        </w:rPr>
        <w:t>-</w:t>
      </w:r>
      <w:r w:rsidRPr="00A50D0E">
        <w:rPr>
          <w:rFonts w:ascii="Times New Roman" w:hAnsi="Times New Roman"/>
          <w:color w:val="000000"/>
          <w:sz w:val="19"/>
          <w:szCs w:val="19"/>
          <w:lang w:val="en-GB"/>
        </w:rPr>
        <w:tab/>
        <w:t>Completion of data in the CRF system</w:t>
      </w:r>
    </w:p>
    <w:p w14:paraId="5B93AB16" w14:textId="77777777" w:rsidR="00BA0380" w:rsidRPr="00A50D0E" w:rsidRDefault="00BA0380" w:rsidP="00BA0380">
      <w:pPr>
        <w:spacing w:line="276" w:lineRule="auto"/>
        <w:ind w:right="54"/>
        <w:rPr>
          <w:rFonts w:ascii="Times New Roman" w:hAnsi="Times New Roman"/>
          <w:i/>
          <w:w w:val="80"/>
          <w:sz w:val="19"/>
          <w:szCs w:val="19"/>
          <w:lang w:val="en-GB"/>
        </w:rPr>
      </w:pPr>
    </w:p>
    <w:p w14:paraId="4B174475" w14:textId="77777777" w:rsidR="00BA0380" w:rsidRPr="00A50D0E" w:rsidRDefault="00BA0380" w:rsidP="00BA0380">
      <w:pPr>
        <w:spacing w:line="276" w:lineRule="auto"/>
        <w:ind w:right="54"/>
        <w:rPr>
          <w:rFonts w:ascii="Times New Roman" w:hAnsi="Times New Roman"/>
          <w:i/>
          <w:sz w:val="19"/>
          <w:szCs w:val="19"/>
          <w:lang w:val="en-GB"/>
        </w:rPr>
      </w:pPr>
      <w:r w:rsidRPr="00A50D0E">
        <w:rPr>
          <w:rFonts w:ascii="Times New Roman" w:hAnsi="Times New Roman"/>
          <w:i/>
          <w:w w:val="80"/>
          <w:sz w:val="19"/>
          <w:szCs w:val="19"/>
          <w:lang w:val="en-GB"/>
        </w:rPr>
        <w:t>Purpose(s)</w:t>
      </w:r>
      <w:r w:rsidRPr="00A50D0E">
        <w:rPr>
          <w:rFonts w:ascii="Times New Roman" w:hAnsi="Times New Roman"/>
          <w:i/>
          <w:spacing w:val="19"/>
          <w:w w:val="80"/>
          <w:sz w:val="19"/>
          <w:szCs w:val="19"/>
          <w:lang w:val="en-GB"/>
        </w:rPr>
        <w:t xml:space="preserve"> </w:t>
      </w:r>
      <w:r w:rsidRPr="00A50D0E">
        <w:rPr>
          <w:rFonts w:ascii="Times New Roman" w:hAnsi="Times New Roman"/>
          <w:i/>
          <w:w w:val="80"/>
          <w:sz w:val="19"/>
          <w:szCs w:val="19"/>
          <w:lang w:val="en-GB"/>
        </w:rPr>
        <w:t>of</w:t>
      </w:r>
      <w:r w:rsidRPr="00A50D0E">
        <w:rPr>
          <w:rFonts w:ascii="Times New Roman" w:hAnsi="Times New Roman"/>
          <w:i/>
          <w:spacing w:val="25"/>
          <w:w w:val="80"/>
          <w:sz w:val="19"/>
          <w:szCs w:val="19"/>
          <w:lang w:val="en-GB"/>
        </w:rPr>
        <w:t xml:space="preserve"> </w:t>
      </w:r>
      <w:r w:rsidRPr="00A50D0E">
        <w:rPr>
          <w:rFonts w:ascii="Times New Roman" w:hAnsi="Times New Roman"/>
          <w:i/>
          <w:w w:val="80"/>
          <w:sz w:val="19"/>
          <w:szCs w:val="19"/>
          <w:lang w:val="en-GB"/>
        </w:rPr>
        <w:t>the</w:t>
      </w:r>
      <w:r w:rsidRPr="00A50D0E">
        <w:rPr>
          <w:rFonts w:ascii="Times New Roman" w:hAnsi="Times New Roman"/>
          <w:i/>
          <w:spacing w:val="21"/>
          <w:w w:val="80"/>
          <w:sz w:val="19"/>
          <w:szCs w:val="19"/>
          <w:lang w:val="en-GB"/>
        </w:rPr>
        <w:t xml:space="preserve"> </w:t>
      </w:r>
      <w:r w:rsidRPr="00A50D0E">
        <w:rPr>
          <w:rFonts w:ascii="Times New Roman" w:hAnsi="Times New Roman"/>
          <w:i/>
          <w:w w:val="80"/>
          <w:sz w:val="19"/>
          <w:szCs w:val="19"/>
          <w:lang w:val="en-GB"/>
        </w:rPr>
        <w:t>data</w:t>
      </w:r>
      <w:r w:rsidRPr="00A50D0E">
        <w:rPr>
          <w:rFonts w:ascii="Times New Roman" w:hAnsi="Times New Roman"/>
          <w:i/>
          <w:spacing w:val="20"/>
          <w:w w:val="80"/>
          <w:sz w:val="19"/>
          <w:szCs w:val="19"/>
          <w:lang w:val="en-GB"/>
        </w:rPr>
        <w:t xml:space="preserve"> </w:t>
      </w:r>
      <w:r w:rsidRPr="00A50D0E">
        <w:rPr>
          <w:rFonts w:ascii="Times New Roman" w:hAnsi="Times New Roman"/>
          <w:i/>
          <w:w w:val="80"/>
          <w:sz w:val="19"/>
          <w:szCs w:val="19"/>
          <w:lang w:val="en-GB"/>
        </w:rPr>
        <w:t>transfer</w:t>
      </w:r>
      <w:r w:rsidRPr="00A50D0E">
        <w:rPr>
          <w:rFonts w:ascii="Times New Roman" w:hAnsi="Times New Roman"/>
          <w:i/>
          <w:spacing w:val="13"/>
          <w:w w:val="80"/>
          <w:sz w:val="19"/>
          <w:szCs w:val="19"/>
          <w:lang w:val="en-GB"/>
        </w:rPr>
        <w:t xml:space="preserve"> </w:t>
      </w:r>
      <w:r w:rsidRPr="00A50D0E">
        <w:rPr>
          <w:rFonts w:ascii="Times New Roman" w:hAnsi="Times New Roman"/>
          <w:i/>
          <w:w w:val="80"/>
          <w:sz w:val="19"/>
          <w:szCs w:val="19"/>
          <w:lang w:val="en-GB"/>
        </w:rPr>
        <w:t>and</w:t>
      </w:r>
      <w:r w:rsidRPr="00A50D0E">
        <w:rPr>
          <w:rFonts w:ascii="Times New Roman" w:hAnsi="Times New Roman"/>
          <w:i/>
          <w:spacing w:val="21"/>
          <w:w w:val="80"/>
          <w:sz w:val="19"/>
          <w:szCs w:val="19"/>
          <w:lang w:val="en-GB"/>
        </w:rPr>
        <w:t xml:space="preserve"> </w:t>
      </w:r>
      <w:r w:rsidRPr="00A50D0E">
        <w:rPr>
          <w:rFonts w:ascii="Times New Roman" w:hAnsi="Times New Roman"/>
          <w:i/>
          <w:w w:val="80"/>
          <w:sz w:val="19"/>
          <w:szCs w:val="19"/>
          <w:lang w:val="en-GB"/>
        </w:rPr>
        <w:t>further</w:t>
      </w:r>
      <w:r w:rsidRPr="00A50D0E">
        <w:rPr>
          <w:rFonts w:ascii="Times New Roman" w:hAnsi="Times New Roman"/>
          <w:i/>
          <w:spacing w:val="29"/>
          <w:w w:val="80"/>
          <w:sz w:val="19"/>
          <w:szCs w:val="19"/>
          <w:lang w:val="en-GB"/>
        </w:rPr>
        <w:t xml:space="preserve"> </w:t>
      </w:r>
      <w:r w:rsidRPr="00A50D0E">
        <w:rPr>
          <w:rFonts w:ascii="Times New Roman" w:hAnsi="Times New Roman"/>
          <w:i/>
          <w:w w:val="80"/>
          <w:sz w:val="19"/>
          <w:szCs w:val="19"/>
          <w:lang w:val="en-GB"/>
        </w:rPr>
        <w:t>processing</w:t>
      </w:r>
    </w:p>
    <w:p w14:paraId="2F8F457C" w14:textId="26697F97" w:rsidR="00BE5E0A" w:rsidRPr="00A50D0E" w:rsidRDefault="00BA0380" w:rsidP="00BE5E0A">
      <w:pPr>
        <w:spacing w:line="276" w:lineRule="auto"/>
        <w:ind w:left="448"/>
        <w:jc w:val="both"/>
        <w:rPr>
          <w:rFonts w:ascii="Times New Roman" w:hAnsi="Times New Roman"/>
          <w:color w:val="000000"/>
          <w:sz w:val="19"/>
          <w:szCs w:val="19"/>
          <w:lang w:val="en-GB"/>
        </w:rPr>
      </w:pPr>
      <w:r w:rsidRPr="00A50D0E">
        <w:rPr>
          <w:rFonts w:ascii="Times New Roman" w:hAnsi="Times New Roman"/>
          <w:color w:val="000000"/>
          <w:sz w:val="19"/>
          <w:szCs w:val="19"/>
          <w:lang w:val="en-GB"/>
        </w:rPr>
        <w:t>•</w:t>
      </w:r>
      <w:r w:rsidRPr="00A50D0E">
        <w:rPr>
          <w:rFonts w:ascii="Times New Roman" w:hAnsi="Times New Roman"/>
          <w:color w:val="000000"/>
          <w:sz w:val="19"/>
          <w:szCs w:val="19"/>
          <w:lang w:val="en-GB"/>
        </w:rPr>
        <w:tab/>
        <w:t xml:space="preserve">Carrying out the activities related to the clinical </w:t>
      </w:r>
      <w:r w:rsidR="00BE5E0A">
        <w:rPr>
          <w:rFonts w:ascii="Times New Roman" w:hAnsi="Times New Roman"/>
          <w:color w:val="000000"/>
          <w:sz w:val="19"/>
          <w:szCs w:val="19"/>
          <w:lang w:val="en-GB"/>
        </w:rPr>
        <w:t>Study</w:t>
      </w:r>
    </w:p>
    <w:p w14:paraId="5575C7A8" w14:textId="65238C03" w:rsidR="00BA0380" w:rsidRPr="00A50D0E" w:rsidRDefault="00BA0380" w:rsidP="00BA0380">
      <w:pPr>
        <w:spacing w:line="276" w:lineRule="auto"/>
        <w:ind w:left="448"/>
        <w:jc w:val="both"/>
        <w:rPr>
          <w:rFonts w:ascii="Times New Roman" w:hAnsi="Times New Roman"/>
          <w:color w:val="000000"/>
          <w:sz w:val="19"/>
          <w:szCs w:val="19"/>
          <w:lang w:val="en-GB"/>
        </w:rPr>
      </w:pPr>
      <w:r w:rsidRPr="00A50D0E">
        <w:rPr>
          <w:rFonts w:ascii="Times New Roman" w:hAnsi="Times New Roman"/>
          <w:color w:val="000000"/>
          <w:sz w:val="19"/>
          <w:szCs w:val="19"/>
          <w:lang w:val="en-GB"/>
        </w:rPr>
        <w:t>•</w:t>
      </w:r>
      <w:r w:rsidRPr="00A50D0E">
        <w:rPr>
          <w:rFonts w:ascii="Times New Roman" w:hAnsi="Times New Roman"/>
          <w:color w:val="000000"/>
          <w:sz w:val="19"/>
          <w:szCs w:val="19"/>
          <w:lang w:val="en-GB"/>
        </w:rPr>
        <w:tab/>
        <w:t>Maintaining the integrity of the data collected in the context of the clinical</w:t>
      </w:r>
      <w:r w:rsidR="00BE5E0A">
        <w:rPr>
          <w:rFonts w:ascii="Times New Roman" w:hAnsi="Times New Roman"/>
          <w:color w:val="000000"/>
          <w:sz w:val="19"/>
          <w:szCs w:val="19"/>
          <w:lang w:val="en-GB"/>
        </w:rPr>
        <w:t xml:space="preserve"> Study</w:t>
      </w:r>
    </w:p>
    <w:p w14:paraId="22796AC0" w14:textId="77777777" w:rsidR="00BA0380" w:rsidRPr="00A50D0E" w:rsidRDefault="00BA0380" w:rsidP="00BA0380">
      <w:pPr>
        <w:spacing w:line="276" w:lineRule="auto"/>
        <w:ind w:left="448"/>
        <w:jc w:val="both"/>
        <w:rPr>
          <w:rFonts w:ascii="Times New Roman" w:hAnsi="Times New Roman"/>
          <w:color w:val="000000"/>
          <w:sz w:val="19"/>
          <w:szCs w:val="19"/>
          <w:lang w:val="en-GB"/>
        </w:rPr>
      </w:pPr>
      <w:r w:rsidRPr="00A50D0E">
        <w:rPr>
          <w:rFonts w:ascii="Times New Roman" w:hAnsi="Times New Roman"/>
          <w:color w:val="000000"/>
          <w:sz w:val="19"/>
          <w:szCs w:val="19"/>
          <w:lang w:val="en-GB"/>
        </w:rPr>
        <w:t>•</w:t>
      </w:r>
      <w:r w:rsidRPr="00A50D0E">
        <w:rPr>
          <w:rFonts w:ascii="Times New Roman" w:hAnsi="Times New Roman"/>
          <w:color w:val="000000"/>
          <w:sz w:val="19"/>
          <w:szCs w:val="19"/>
          <w:lang w:val="en-GB"/>
        </w:rPr>
        <w:tab/>
        <w:t>Complying with legal or regulatory obligations to which the data importer is subject</w:t>
      </w:r>
    </w:p>
    <w:p w14:paraId="2700FEC0" w14:textId="77777777" w:rsidR="00BA0380" w:rsidRPr="00A50D0E" w:rsidRDefault="00BA0380" w:rsidP="00BA0380">
      <w:pPr>
        <w:spacing w:line="276" w:lineRule="auto"/>
        <w:ind w:left="448"/>
        <w:jc w:val="both"/>
        <w:rPr>
          <w:rFonts w:ascii="Times New Roman" w:hAnsi="Times New Roman"/>
          <w:color w:val="000000"/>
          <w:sz w:val="19"/>
          <w:szCs w:val="19"/>
          <w:lang w:val="en-GB"/>
        </w:rPr>
      </w:pPr>
      <w:r w:rsidRPr="00A50D0E">
        <w:rPr>
          <w:rFonts w:ascii="Times New Roman" w:hAnsi="Times New Roman"/>
          <w:color w:val="000000"/>
          <w:sz w:val="19"/>
          <w:szCs w:val="19"/>
          <w:lang w:val="en-GB"/>
        </w:rPr>
        <w:t>•</w:t>
      </w:r>
      <w:r w:rsidRPr="00A50D0E">
        <w:rPr>
          <w:rFonts w:ascii="Times New Roman" w:hAnsi="Times New Roman"/>
          <w:color w:val="000000"/>
          <w:sz w:val="19"/>
          <w:szCs w:val="19"/>
          <w:lang w:val="en-GB"/>
        </w:rPr>
        <w:tab/>
        <w:t>Establishing, exercising or defending legal claims</w:t>
      </w:r>
    </w:p>
    <w:p w14:paraId="6C39CBA9" w14:textId="3EBA6FC2" w:rsidR="00BA0380" w:rsidRPr="00A50D0E" w:rsidRDefault="00BA0380" w:rsidP="00BA0380">
      <w:pPr>
        <w:spacing w:line="276" w:lineRule="auto"/>
        <w:ind w:left="448" w:right="54"/>
        <w:jc w:val="both"/>
        <w:rPr>
          <w:rFonts w:ascii="Times New Roman" w:hAnsi="Times New Roman"/>
          <w:color w:val="000000"/>
          <w:sz w:val="19"/>
          <w:szCs w:val="19"/>
          <w:lang w:val="en-GB"/>
        </w:rPr>
      </w:pPr>
      <w:r w:rsidRPr="00A50D0E">
        <w:rPr>
          <w:rFonts w:ascii="Times New Roman" w:hAnsi="Times New Roman"/>
          <w:color w:val="000000"/>
          <w:sz w:val="19"/>
          <w:szCs w:val="19"/>
          <w:lang w:val="en-GB"/>
        </w:rPr>
        <w:t xml:space="preserve">Processing activities include any operations required by the clinical </w:t>
      </w:r>
      <w:r w:rsidR="00BE5E0A">
        <w:rPr>
          <w:rFonts w:ascii="Times New Roman" w:hAnsi="Times New Roman"/>
          <w:color w:val="000000"/>
          <w:sz w:val="19"/>
          <w:szCs w:val="19"/>
          <w:lang w:val="en-GB"/>
        </w:rPr>
        <w:t>Study</w:t>
      </w:r>
      <w:r w:rsidRPr="00A50D0E">
        <w:rPr>
          <w:rFonts w:ascii="Times New Roman" w:hAnsi="Times New Roman"/>
          <w:color w:val="000000"/>
          <w:sz w:val="19"/>
          <w:szCs w:val="19"/>
          <w:lang w:val="en-GB"/>
        </w:rPr>
        <w:t xml:space="preserve"> protocol including but not limited to collection, recording, organization, structuring, storage, adaptation or alteration, retrieval, consultation, use, disclosure, alignment or combination, restriction, anonymization or archiving.</w:t>
      </w:r>
    </w:p>
    <w:p w14:paraId="00471047" w14:textId="77777777" w:rsidR="00BA0380" w:rsidRPr="00A50D0E" w:rsidRDefault="00BA0380" w:rsidP="00BA0380">
      <w:pPr>
        <w:spacing w:line="276" w:lineRule="auto"/>
        <w:ind w:right="54"/>
        <w:jc w:val="both"/>
        <w:rPr>
          <w:rFonts w:ascii="Times New Roman" w:hAnsi="Times New Roman"/>
          <w:i/>
          <w:w w:val="85"/>
          <w:sz w:val="19"/>
          <w:szCs w:val="19"/>
          <w:lang w:val="en-GB"/>
        </w:rPr>
      </w:pPr>
    </w:p>
    <w:p w14:paraId="41482D43" w14:textId="77777777" w:rsidR="00BA0380" w:rsidRPr="00A50D0E" w:rsidRDefault="00BA0380" w:rsidP="00BA0380">
      <w:pPr>
        <w:spacing w:line="276" w:lineRule="auto"/>
        <w:ind w:right="54"/>
        <w:rPr>
          <w:rFonts w:ascii="Times New Roman" w:hAnsi="Times New Roman"/>
          <w:i/>
          <w:sz w:val="19"/>
          <w:szCs w:val="19"/>
          <w:lang w:val="en-GB"/>
        </w:rPr>
      </w:pPr>
      <w:r w:rsidRPr="00A50D0E">
        <w:rPr>
          <w:rFonts w:ascii="Times New Roman" w:hAnsi="Times New Roman"/>
          <w:i/>
          <w:w w:val="85"/>
          <w:sz w:val="19"/>
          <w:szCs w:val="19"/>
          <w:lang w:val="en-GB"/>
        </w:rPr>
        <w:t>The</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period</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for</w:t>
      </w:r>
      <w:r w:rsidRPr="00A50D0E">
        <w:rPr>
          <w:rFonts w:ascii="Times New Roman" w:hAnsi="Times New Roman"/>
          <w:i/>
          <w:spacing w:val="8"/>
          <w:w w:val="85"/>
          <w:sz w:val="19"/>
          <w:szCs w:val="19"/>
          <w:lang w:val="en-GB"/>
        </w:rPr>
        <w:t xml:space="preserve"> </w:t>
      </w:r>
      <w:r w:rsidRPr="00A50D0E">
        <w:rPr>
          <w:rFonts w:ascii="Times New Roman" w:hAnsi="Times New Roman"/>
          <w:i/>
          <w:w w:val="85"/>
          <w:sz w:val="19"/>
          <w:szCs w:val="19"/>
          <w:lang w:val="en-GB"/>
        </w:rPr>
        <w:t>which</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the</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personal data</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will</w:t>
      </w:r>
      <w:r w:rsidRPr="00A50D0E">
        <w:rPr>
          <w:rFonts w:ascii="Times New Roman" w:hAnsi="Times New Roman"/>
          <w:i/>
          <w:spacing w:val="3"/>
          <w:w w:val="85"/>
          <w:sz w:val="19"/>
          <w:szCs w:val="19"/>
          <w:lang w:val="en-GB"/>
        </w:rPr>
        <w:t xml:space="preserve"> </w:t>
      </w:r>
      <w:r w:rsidRPr="00A50D0E">
        <w:rPr>
          <w:rFonts w:ascii="Times New Roman" w:hAnsi="Times New Roman"/>
          <w:i/>
          <w:w w:val="85"/>
          <w:sz w:val="19"/>
          <w:szCs w:val="19"/>
          <w:lang w:val="en-GB"/>
        </w:rPr>
        <w:t>be</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retained,</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or,</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if</w:t>
      </w:r>
      <w:r w:rsidRPr="00A50D0E">
        <w:rPr>
          <w:rFonts w:ascii="Times New Roman" w:hAnsi="Times New Roman"/>
          <w:i/>
          <w:spacing w:val="5"/>
          <w:w w:val="85"/>
          <w:sz w:val="19"/>
          <w:szCs w:val="19"/>
          <w:lang w:val="en-GB"/>
        </w:rPr>
        <w:t xml:space="preserve"> </w:t>
      </w:r>
      <w:r w:rsidRPr="00A50D0E">
        <w:rPr>
          <w:rFonts w:ascii="Times New Roman" w:hAnsi="Times New Roman"/>
          <w:i/>
          <w:w w:val="85"/>
          <w:sz w:val="19"/>
          <w:szCs w:val="19"/>
          <w:lang w:val="en-GB"/>
        </w:rPr>
        <w:t>that</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is</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not</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possible,</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the</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criteria</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used</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to</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determine</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that</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period</w:t>
      </w:r>
    </w:p>
    <w:p w14:paraId="08FD4966" w14:textId="77777777" w:rsidR="00BA0380" w:rsidRPr="00A50D0E" w:rsidRDefault="00BA0380" w:rsidP="00BA0380">
      <w:pPr>
        <w:spacing w:line="276" w:lineRule="auto"/>
        <w:ind w:left="708" w:right="54"/>
        <w:jc w:val="both"/>
        <w:rPr>
          <w:rFonts w:ascii="Times New Roman" w:hAnsi="Times New Roman"/>
          <w:color w:val="000000"/>
          <w:sz w:val="19"/>
          <w:szCs w:val="19"/>
          <w:lang w:val="en-GB"/>
        </w:rPr>
      </w:pPr>
      <w:r w:rsidRPr="00A50D0E">
        <w:rPr>
          <w:rFonts w:ascii="Times New Roman" w:hAnsi="Times New Roman"/>
          <w:color w:val="000000"/>
          <w:sz w:val="19"/>
          <w:szCs w:val="19"/>
          <w:lang w:val="en-GB"/>
        </w:rPr>
        <w:t>Data Controller shall retain Personal Data related to the Study for a period of 25 years after the end of the Study or longer, if required by Applicable Law.</w:t>
      </w:r>
    </w:p>
    <w:p w14:paraId="77F578B0" w14:textId="77777777" w:rsidR="00BA0380" w:rsidRPr="00A50D0E" w:rsidRDefault="00BA0380" w:rsidP="00BA0380">
      <w:pPr>
        <w:spacing w:line="276" w:lineRule="auto"/>
        <w:ind w:right="54"/>
        <w:jc w:val="both"/>
        <w:rPr>
          <w:rFonts w:ascii="Times New Roman" w:hAnsi="Times New Roman"/>
          <w:i/>
          <w:spacing w:val="-1"/>
          <w:w w:val="85"/>
          <w:sz w:val="19"/>
          <w:szCs w:val="19"/>
          <w:lang w:val="en-GB"/>
        </w:rPr>
      </w:pPr>
    </w:p>
    <w:p w14:paraId="1F23DF57" w14:textId="77777777" w:rsidR="00BA0380" w:rsidRPr="00A50D0E" w:rsidRDefault="00BA0380" w:rsidP="00BA0380">
      <w:pPr>
        <w:spacing w:line="276" w:lineRule="auto"/>
        <w:ind w:right="54"/>
        <w:rPr>
          <w:rFonts w:ascii="Times New Roman" w:hAnsi="Times New Roman"/>
          <w:i/>
          <w:sz w:val="19"/>
          <w:szCs w:val="19"/>
          <w:lang w:val="en-GB"/>
        </w:rPr>
      </w:pPr>
      <w:r w:rsidRPr="00A50D0E">
        <w:rPr>
          <w:rFonts w:ascii="Times New Roman" w:hAnsi="Times New Roman"/>
          <w:i/>
          <w:spacing w:val="-1"/>
          <w:w w:val="85"/>
          <w:sz w:val="19"/>
          <w:szCs w:val="19"/>
          <w:lang w:val="en-GB"/>
        </w:rPr>
        <w:t>For</w:t>
      </w:r>
      <w:r w:rsidRPr="00A50D0E">
        <w:rPr>
          <w:rFonts w:ascii="Times New Roman" w:hAnsi="Times New Roman"/>
          <w:i/>
          <w:spacing w:val="1"/>
          <w:w w:val="85"/>
          <w:sz w:val="19"/>
          <w:szCs w:val="19"/>
          <w:lang w:val="en-GB"/>
        </w:rPr>
        <w:t xml:space="preserve"> </w:t>
      </w:r>
      <w:r w:rsidRPr="00A50D0E">
        <w:rPr>
          <w:rFonts w:ascii="Times New Roman" w:hAnsi="Times New Roman"/>
          <w:i/>
          <w:spacing w:val="-1"/>
          <w:w w:val="85"/>
          <w:sz w:val="19"/>
          <w:szCs w:val="19"/>
          <w:lang w:val="en-GB"/>
        </w:rPr>
        <w:t>transfers</w:t>
      </w:r>
      <w:r w:rsidRPr="00A50D0E">
        <w:rPr>
          <w:rFonts w:ascii="Times New Roman" w:hAnsi="Times New Roman"/>
          <w:i/>
          <w:spacing w:val="-3"/>
          <w:w w:val="85"/>
          <w:sz w:val="19"/>
          <w:szCs w:val="19"/>
          <w:lang w:val="en-GB"/>
        </w:rPr>
        <w:t xml:space="preserve"> </w:t>
      </w:r>
      <w:r w:rsidRPr="00A50D0E">
        <w:rPr>
          <w:rFonts w:ascii="Times New Roman" w:hAnsi="Times New Roman"/>
          <w:i/>
          <w:spacing w:val="-1"/>
          <w:w w:val="85"/>
          <w:sz w:val="19"/>
          <w:szCs w:val="19"/>
          <w:lang w:val="en-GB"/>
        </w:rPr>
        <w:t>to (sub-) processors,</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also</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specify</w:t>
      </w:r>
      <w:r w:rsidRPr="00A50D0E">
        <w:rPr>
          <w:rFonts w:ascii="Times New Roman" w:hAnsi="Times New Roman"/>
          <w:i/>
          <w:spacing w:val="-3"/>
          <w:w w:val="85"/>
          <w:sz w:val="19"/>
          <w:szCs w:val="19"/>
          <w:lang w:val="en-GB"/>
        </w:rPr>
        <w:t xml:space="preserve"> </w:t>
      </w:r>
      <w:r w:rsidRPr="00A50D0E">
        <w:rPr>
          <w:rFonts w:ascii="Times New Roman" w:hAnsi="Times New Roman"/>
          <w:i/>
          <w:w w:val="85"/>
          <w:sz w:val="19"/>
          <w:szCs w:val="19"/>
          <w:lang w:val="en-GB"/>
        </w:rPr>
        <w:t>subject</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matter,</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nature</w:t>
      </w:r>
      <w:r w:rsidRPr="00A50D0E">
        <w:rPr>
          <w:rFonts w:ascii="Times New Roman" w:hAnsi="Times New Roman"/>
          <w:i/>
          <w:spacing w:val="-3"/>
          <w:w w:val="85"/>
          <w:sz w:val="19"/>
          <w:szCs w:val="19"/>
          <w:lang w:val="en-GB"/>
        </w:rPr>
        <w:t xml:space="preserve"> </w:t>
      </w:r>
      <w:r w:rsidRPr="00A50D0E">
        <w:rPr>
          <w:rFonts w:ascii="Times New Roman" w:hAnsi="Times New Roman"/>
          <w:i/>
          <w:w w:val="85"/>
          <w:sz w:val="19"/>
          <w:szCs w:val="19"/>
          <w:lang w:val="en-GB"/>
        </w:rPr>
        <w:t>and</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duration</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of</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the</w:t>
      </w:r>
      <w:r w:rsidRPr="00A50D0E">
        <w:rPr>
          <w:rFonts w:ascii="Times New Roman" w:hAnsi="Times New Roman"/>
          <w:i/>
          <w:spacing w:val="-2"/>
          <w:w w:val="85"/>
          <w:sz w:val="19"/>
          <w:szCs w:val="19"/>
          <w:lang w:val="en-GB"/>
        </w:rPr>
        <w:t xml:space="preserve"> </w:t>
      </w:r>
      <w:commentRangeStart w:id="20"/>
      <w:r w:rsidRPr="00A50D0E">
        <w:rPr>
          <w:rFonts w:ascii="Times New Roman" w:hAnsi="Times New Roman"/>
          <w:i/>
          <w:w w:val="85"/>
          <w:sz w:val="19"/>
          <w:szCs w:val="19"/>
          <w:lang w:val="en-GB"/>
        </w:rPr>
        <w:t>processing</w:t>
      </w:r>
      <w:commentRangeEnd w:id="20"/>
      <w:r w:rsidR="00F6503A">
        <w:rPr>
          <w:rStyle w:val="Refdecomentario"/>
        </w:rPr>
        <w:commentReference w:id="20"/>
      </w:r>
    </w:p>
    <w:p w14:paraId="3E3BD98F"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19160B55"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p>
    <w:p w14:paraId="7DBD812F" w14:textId="77777777" w:rsidR="00BA0380" w:rsidRPr="00A50D0E" w:rsidRDefault="00BA0380" w:rsidP="006F23D2">
      <w:pPr>
        <w:widowControl w:val="0"/>
        <w:numPr>
          <w:ilvl w:val="0"/>
          <w:numId w:val="17"/>
        </w:numPr>
        <w:tabs>
          <w:tab w:val="left" w:pos="386"/>
        </w:tabs>
        <w:autoSpaceDE w:val="0"/>
        <w:autoSpaceDN w:val="0"/>
        <w:spacing w:line="276" w:lineRule="auto"/>
        <w:ind w:right="54"/>
        <w:outlineLvl w:val="1"/>
        <w:rPr>
          <w:rFonts w:ascii="Times New Roman" w:eastAsia="Cambria" w:hAnsi="Times New Roman"/>
          <w:b/>
          <w:bCs/>
          <w:sz w:val="19"/>
          <w:szCs w:val="19"/>
          <w:lang w:val="en-GB"/>
        </w:rPr>
      </w:pPr>
      <w:r w:rsidRPr="00A50D0E">
        <w:rPr>
          <w:rFonts w:ascii="Times New Roman" w:eastAsia="Cambria" w:hAnsi="Times New Roman"/>
          <w:b/>
          <w:bCs/>
          <w:sz w:val="19"/>
          <w:szCs w:val="19"/>
          <w:lang w:val="en-GB"/>
        </w:rPr>
        <w:t>COMPETENT</w:t>
      </w:r>
      <w:r w:rsidRPr="00A50D0E">
        <w:rPr>
          <w:rFonts w:ascii="Times New Roman" w:eastAsia="Cambria" w:hAnsi="Times New Roman"/>
          <w:b/>
          <w:bCs/>
          <w:spacing w:val="8"/>
          <w:sz w:val="19"/>
          <w:szCs w:val="19"/>
          <w:lang w:val="en-GB"/>
        </w:rPr>
        <w:t xml:space="preserve"> </w:t>
      </w:r>
      <w:r w:rsidRPr="00A50D0E">
        <w:rPr>
          <w:rFonts w:ascii="Times New Roman" w:eastAsia="Cambria" w:hAnsi="Times New Roman"/>
          <w:b/>
          <w:bCs/>
          <w:sz w:val="19"/>
          <w:szCs w:val="19"/>
          <w:lang w:val="en-GB"/>
        </w:rPr>
        <w:t>SUPERVISORY AUTHORITY</w:t>
      </w:r>
      <w:r w:rsidRPr="00A50D0E">
        <w:rPr>
          <w:rFonts w:ascii="Times New Roman" w:eastAsia="Cambria" w:hAnsi="Times New Roman"/>
          <w:b/>
          <w:bCs/>
          <w:spacing w:val="1"/>
          <w:sz w:val="19"/>
          <w:szCs w:val="19"/>
          <w:lang w:val="en-GB"/>
        </w:rPr>
        <w:t xml:space="preserve"> </w:t>
      </w:r>
    </w:p>
    <w:p w14:paraId="6A11E8F3" w14:textId="77777777" w:rsidR="00BA0380" w:rsidRPr="00A50D0E" w:rsidRDefault="00BA0380" w:rsidP="00BA0380">
      <w:pPr>
        <w:widowControl w:val="0"/>
        <w:tabs>
          <w:tab w:val="left" w:pos="386"/>
        </w:tabs>
        <w:autoSpaceDE w:val="0"/>
        <w:autoSpaceDN w:val="0"/>
        <w:spacing w:line="276" w:lineRule="auto"/>
        <w:ind w:right="54"/>
        <w:outlineLvl w:val="1"/>
        <w:rPr>
          <w:rFonts w:ascii="Times New Roman" w:eastAsia="Cambria" w:hAnsi="Times New Roman"/>
          <w:b/>
          <w:bCs/>
          <w:spacing w:val="1"/>
          <w:sz w:val="19"/>
          <w:szCs w:val="19"/>
          <w:lang w:val="en-GB"/>
        </w:rPr>
      </w:pPr>
    </w:p>
    <w:p w14:paraId="4C229C4D" w14:textId="77777777" w:rsidR="00BA0380" w:rsidRPr="00A50D0E" w:rsidRDefault="00BA0380" w:rsidP="00BA0380">
      <w:pPr>
        <w:spacing w:line="276" w:lineRule="auto"/>
        <w:ind w:right="54"/>
        <w:rPr>
          <w:rFonts w:ascii="Times New Roman" w:hAnsi="Times New Roman"/>
          <w:i/>
          <w:sz w:val="19"/>
          <w:szCs w:val="19"/>
          <w:lang w:val="en-GB"/>
        </w:rPr>
      </w:pPr>
      <w:r w:rsidRPr="00A50D0E">
        <w:rPr>
          <w:rFonts w:ascii="Times New Roman" w:hAnsi="Times New Roman"/>
          <w:i/>
          <w:w w:val="85"/>
          <w:sz w:val="19"/>
          <w:szCs w:val="19"/>
          <w:lang w:val="en-GB"/>
        </w:rPr>
        <w:t>Identify</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the</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competent supervisory</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authority/</w:t>
      </w:r>
      <w:proofErr w:type="spellStart"/>
      <w:r w:rsidRPr="00A50D0E">
        <w:rPr>
          <w:rFonts w:ascii="Times New Roman" w:hAnsi="Times New Roman"/>
          <w:i/>
          <w:w w:val="85"/>
          <w:sz w:val="19"/>
          <w:szCs w:val="19"/>
          <w:lang w:val="en-GB"/>
        </w:rPr>
        <w:t>ies</w:t>
      </w:r>
      <w:proofErr w:type="spellEnd"/>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in</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accordance</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with</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Clause</w:t>
      </w:r>
      <w:r w:rsidRPr="00A50D0E">
        <w:rPr>
          <w:rFonts w:ascii="Times New Roman" w:hAnsi="Times New Roman"/>
          <w:i/>
          <w:spacing w:val="-2"/>
          <w:w w:val="85"/>
          <w:sz w:val="19"/>
          <w:szCs w:val="19"/>
          <w:lang w:val="en-GB"/>
        </w:rPr>
        <w:t xml:space="preserve"> </w:t>
      </w:r>
      <w:r w:rsidRPr="00A50D0E">
        <w:rPr>
          <w:rFonts w:ascii="Times New Roman" w:hAnsi="Times New Roman"/>
          <w:i/>
          <w:w w:val="85"/>
          <w:sz w:val="19"/>
          <w:szCs w:val="19"/>
          <w:lang w:val="en-GB"/>
        </w:rPr>
        <w:t>12: SPAIN (AEPD or APDCAT)</w:t>
      </w:r>
    </w:p>
    <w:p w14:paraId="66D310A2"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rPr>
      </w:pPr>
    </w:p>
    <w:p w14:paraId="4A320ED0" w14:textId="77777777" w:rsidR="00BA0380" w:rsidRPr="00A50D0E" w:rsidRDefault="00BA0380" w:rsidP="00BA0380">
      <w:pPr>
        <w:widowControl w:val="0"/>
        <w:autoSpaceDE w:val="0"/>
        <w:autoSpaceDN w:val="0"/>
        <w:spacing w:line="276" w:lineRule="auto"/>
        <w:ind w:right="54"/>
        <w:jc w:val="center"/>
        <w:rPr>
          <w:rFonts w:ascii="Times New Roman" w:eastAsia="Cambria" w:hAnsi="Times New Roman"/>
          <w:sz w:val="19"/>
          <w:szCs w:val="19"/>
        </w:rPr>
      </w:pPr>
      <w:r w:rsidRPr="00A50D0E">
        <w:rPr>
          <w:rFonts w:ascii="Times New Roman" w:eastAsia="Cambria" w:hAnsi="Times New Roman"/>
          <w:sz w:val="19"/>
          <w:szCs w:val="19"/>
        </w:rPr>
        <w:t>_______</w:t>
      </w:r>
    </w:p>
    <w:p w14:paraId="7D6F13FB" w14:textId="77777777" w:rsidR="00BA0380" w:rsidRPr="00A50D0E" w:rsidRDefault="00BA0380" w:rsidP="00BA0380">
      <w:pPr>
        <w:spacing w:line="276" w:lineRule="auto"/>
        <w:ind w:right="54"/>
        <w:jc w:val="center"/>
        <w:rPr>
          <w:rFonts w:ascii="Times New Roman" w:hAnsi="Times New Roman"/>
          <w:sz w:val="19"/>
          <w:szCs w:val="19"/>
        </w:rPr>
      </w:pPr>
      <w:bookmarkStart w:id="21" w:name="ANNEX_II_"/>
      <w:bookmarkEnd w:id="21"/>
    </w:p>
    <w:p w14:paraId="295E7CE5" w14:textId="77777777" w:rsidR="00BA0380" w:rsidRPr="00A50D0E" w:rsidRDefault="00BA0380" w:rsidP="00BA0380">
      <w:pPr>
        <w:spacing w:line="276" w:lineRule="auto"/>
        <w:ind w:right="54"/>
        <w:jc w:val="center"/>
        <w:rPr>
          <w:rFonts w:ascii="Times New Roman" w:hAnsi="Times New Roman"/>
          <w:sz w:val="19"/>
          <w:szCs w:val="19"/>
        </w:rPr>
      </w:pPr>
    </w:p>
    <w:p w14:paraId="28EA28A5" w14:textId="77777777" w:rsidR="00BA0380" w:rsidRPr="00A50D0E" w:rsidRDefault="00BA0380" w:rsidP="00BA0380">
      <w:pPr>
        <w:spacing w:line="276" w:lineRule="auto"/>
        <w:rPr>
          <w:rFonts w:ascii="Times New Roman" w:hAnsi="Times New Roman"/>
          <w:i/>
          <w:sz w:val="19"/>
          <w:szCs w:val="19"/>
        </w:rPr>
      </w:pPr>
      <w:r w:rsidRPr="00A50D0E">
        <w:rPr>
          <w:rFonts w:ascii="Times New Roman" w:hAnsi="Times New Roman"/>
          <w:i/>
          <w:sz w:val="19"/>
          <w:szCs w:val="19"/>
        </w:rPr>
        <w:br w:type="page"/>
      </w:r>
    </w:p>
    <w:p w14:paraId="3A261869" w14:textId="09BB5034" w:rsidR="00BA0380" w:rsidRPr="00A50D0E" w:rsidRDefault="00BA0380" w:rsidP="00BA0380">
      <w:pPr>
        <w:spacing w:line="276" w:lineRule="auto"/>
        <w:ind w:right="54"/>
        <w:jc w:val="center"/>
        <w:rPr>
          <w:rFonts w:ascii="Times New Roman" w:hAnsi="Times New Roman"/>
          <w:i/>
          <w:sz w:val="19"/>
          <w:szCs w:val="19"/>
        </w:rPr>
      </w:pPr>
      <w:r w:rsidRPr="00A50D0E">
        <w:rPr>
          <w:rFonts w:ascii="Times New Roman" w:hAnsi="Times New Roman"/>
          <w:i/>
          <w:sz w:val="19"/>
          <w:szCs w:val="19"/>
        </w:rPr>
        <w:lastRenderedPageBreak/>
        <w:t>ANNEX</w:t>
      </w:r>
      <w:r w:rsidRPr="00A50D0E">
        <w:rPr>
          <w:rFonts w:ascii="Times New Roman" w:hAnsi="Times New Roman"/>
          <w:i/>
          <w:spacing w:val="18"/>
          <w:sz w:val="19"/>
          <w:szCs w:val="19"/>
        </w:rPr>
        <w:t xml:space="preserve"> </w:t>
      </w:r>
      <w:r w:rsidRPr="00A50D0E">
        <w:rPr>
          <w:rFonts w:ascii="Times New Roman" w:hAnsi="Times New Roman"/>
          <w:i/>
          <w:sz w:val="19"/>
          <w:szCs w:val="19"/>
        </w:rPr>
        <w:t>II</w:t>
      </w:r>
      <w:r w:rsidR="006F23D2" w:rsidRPr="00A50D0E">
        <w:rPr>
          <w:rFonts w:ascii="Times New Roman" w:hAnsi="Times New Roman"/>
          <w:i/>
          <w:sz w:val="19"/>
          <w:szCs w:val="19"/>
        </w:rPr>
        <w:t xml:space="preserve"> TO THE STANDARD CONTRACTUAL CLAUSES</w:t>
      </w:r>
    </w:p>
    <w:p w14:paraId="62833F25" w14:textId="77777777" w:rsidR="00BA0380" w:rsidRPr="00A50D0E" w:rsidRDefault="00BA0380" w:rsidP="00BA0380">
      <w:pPr>
        <w:widowControl w:val="0"/>
        <w:autoSpaceDE w:val="0"/>
        <w:autoSpaceDN w:val="0"/>
        <w:spacing w:line="276" w:lineRule="auto"/>
        <w:ind w:right="54"/>
        <w:rPr>
          <w:rFonts w:ascii="Times New Roman" w:eastAsia="Cambria" w:hAnsi="Times New Roman"/>
          <w:i/>
          <w:sz w:val="19"/>
          <w:szCs w:val="19"/>
        </w:rPr>
      </w:pPr>
    </w:p>
    <w:p w14:paraId="601A67D3" w14:textId="77777777" w:rsidR="00BA0380" w:rsidRPr="00A50D0E" w:rsidRDefault="00BA0380" w:rsidP="00BA0380">
      <w:pPr>
        <w:spacing w:line="276" w:lineRule="auto"/>
        <w:ind w:right="54"/>
        <w:jc w:val="center"/>
        <w:rPr>
          <w:rFonts w:ascii="Times New Roman" w:hAnsi="Times New Roman"/>
          <w:b/>
          <w:sz w:val="19"/>
          <w:szCs w:val="19"/>
        </w:rPr>
      </w:pPr>
      <w:r w:rsidRPr="00A50D0E">
        <w:rPr>
          <w:rFonts w:ascii="Times New Roman" w:hAnsi="Times New Roman"/>
          <w:b/>
          <w:w w:val="105"/>
          <w:sz w:val="19"/>
          <w:szCs w:val="19"/>
        </w:rPr>
        <w:t>TECHNICAL</w:t>
      </w:r>
      <w:r w:rsidRPr="00A50D0E">
        <w:rPr>
          <w:rFonts w:ascii="Times New Roman" w:hAnsi="Times New Roman"/>
          <w:b/>
          <w:spacing w:val="-4"/>
          <w:w w:val="105"/>
          <w:sz w:val="19"/>
          <w:szCs w:val="19"/>
        </w:rPr>
        <w:t xml:space="preserve"> </w:t>
      </w:r>
      <w:r w:rsidRPr="00A50D0E">
        <w:rPr>
          <w:rFonts w:ascii="Times New Roman" w:hAnsi="Times New Roman"/>
          <w:b/>
          <w:w w:val="105"/>
          <w:sz w:val="19"/>
          <w:szCs w:val="19"/>
        </w:rPr>
        <w:t>AND</w:t>
      </w:r>
      <w:r w:rsidRPr="00A50D0E">
        <w:rPr>
          <w:rFonts w:ascii="Times New Roman" w:hAnsi="Times New Roman"/>
          <w:b/>
          <w:spacing w:val="-9"/>
          <w:w w:val="105"/>
          <w:sz w:val="19"/>
          <w:szCs w:val="19"/>
        </w:rPr>
        <w:t xml:space="preserve"> </w:t>
      </w:r>
      <w:r w:rsidRPr="00A50D0E">
        <w:rPr>
          <w:rFonts w:ascii="Times New Roman" w:hAnsi="Times New Roman"/>
          <w:b/>
          <w:w w:val="105"/>
          <w:sz w:val="19"/>
          <w:szCs w:val="19"/>
        </w:rPr>
        <w:t>ORGANISATIONAL</w:t>
      </w:r>
      <w:r w:rsidRPr="00A50D0E">
        <w:rPr>
          <w:rFonts w:ascii="Times New Roman" w:hAnsi="Times New Roman"/>
          <w:b/>
          <w:spacing w:val="-9"/>
          <w:w w:val="105"/>
          <w:sz w:val="19"/>
          <w:szCs w:val="19"/>
        </w:rPr>
        <w:t xml:space="preserve"> </w:t>
      </w:r>
      <w:r w:rsidRPr="00A50D0E">
        <w:rPr>
          <w:rFonts w:ascii="Times New Roman" w:hAnsi="Times New Roman"/>
          <w:b/>
          <w:w w:val="105"/>
          <w:sz w:val="19"/>
          <w:szCs w:val="19"/>
        </w:rPr>
        <w:t>MEASURES</w:t>
      </w:r>
      <w:r w:rsidRPr="00A50D0E">
        <w:rPr>
          <w:rFonts w:ascii="Times New Roman" w:hAnsi="Times New Roman"/>
          <w:b/>
          <w:spacing w:val="-8"/>
          <w:w w:val="105"/>
          <w:sz w:val="19"/>
          <w:szCs w:val="19"/>
        </w:rPr>
        <w:t xml:space="preserve"> </w:t>
      </w:r>
      <w:r w:rsidRPr="00A50D0E">
        <w:rPr>
          <w:rFonts w:ascii="Times New Roman" w:hAnsi="Times New Roman"/>
          <w:b/>
          <w:w w:val="105"/>
          <w:sz w:val="19"/>
          <w:szCs w:val="19"/>
        </w:rPr>
        <w:t>INCLUDING</w:t>
      </w:r>
      <w:r w:rsidRPr="00A50D0E">
        <w:rPr>
          <w:rFonts w:ascii="Times New Roman" w:hAnsi="Times New Roman"/>
          <w:b/>
          <w:spacing w:val="-8"/>
          <w:w w:val="105"/>
          <w:sz w:val="19"/>
          <w:szCs w:val="19"/>
        </w:rPr>
        <w:t xml:space="preserve"> </w:t>
      </w:r>
      <w:r w:rsidRPr="00A50D0E">
        <w:rPr>
          <w:rFonts w:ascii="Times New Roman" w:hAnsi="Times New Roman"/>
          <w:b/>
          <w:w w:val="105"/>
          <w:sz w:val="19"/>
          <w:szCs w:val="19"/>
        </w:rPr>
        <w:t>TECHNICAL</w:t>
      </w:r>
      <w:r w:rsidRPr="00A50D0E">
        <w:rPr>
          <w:rFonts w:ascii="Times New Roman" w:hAnsi="Times New Roman"/>
          <w:b/>
          <w:spacing w:val="-4"/>
          <w:w w:val="105"/>
          <w:sz w:val="19"/>
          <w:szCs w:val="19"/>
        </w:rPr>
        <w:t xml:space="preserve"> </w:t>
      </w:r>
      <w:r w:rsidRPr="00A50D0E">
        <w:rPr>
          <w:rFonts w:ascii="Times New Roman" w:hAnsi="Times New Roman"/>
          <w:b/>
          <w:w w:val="105"/>
          <w:sz w:val="19"/>
          <w:szCs w:val="19"/>
        </w:rPr>
        <w:t>AND</w:t>
      </w:r>
      <w:r w:rsidRPr="00A50D0E">
        <w:rPr>
          <w:rFonts w:ascii="Times New Roman" w:hAnsi="Times New Roman"/>
          <w:b/>
          <w:spacing w:val="-8"/>
          <w:w w:val="105"/>
          <w:sz w:val="19"/>
          <w:szCs w:val="19"/>
        </w:rPr>
        <w:t xml:space="preserve"> </w:t>
      </w:r>
      <w:r w:rsidRPr="00A50D0E">
        <w:rPr>
          <w:rFonts w:ascii="Times New Roman" w:hAnsi="Times New Roman"/>
          <w:b/>
          <w:w w:val="105"/>
          <w:sz w:val="19"/>
          <w:szCs w:val="19"/>
        </w:rPr>
        <w:t>ORGANISATIONAL</w:t>
      </w:r>
      <w:r w:rsidRPr="00A50D0E">
        <w:rPr>
          <w:rFonts w:ascii="Times New Roman" w:hAnsi="Times New Roman"/>
          <w:b/>
          <w:spacing w:val="-36"/>
          <w:w w:val="105"/>
          <w:sz w:val="19"/>
          <w:szCs w:val="19"/>
        </w:rPr>
        <w:t xml:space="preserve"> </w:t>
      </w:r>
      <w:r w:rsidRPr="00A50D0E">
        <w:rPr>
          <w:rFonts w:ascii="Times New Roman" w:hAnsi="Times New Roman"/>
          <w:b/>
          <w:w w:val="105"/>
          <w:sz w:val="19"/>
          <w:szCs w:val="19"/>
        </w:rPr>
        <w:t>MEASURES</w:t>
      </w:r>
      <w:r w:rsidRPr="00A50D0E">
        <w:rPr>
          <w:rFonts w:ascii="Times New Roman" w:hAnsi="Times New Roman"/>
          <w:b/>
          <w:spacing w:val="-1"/>
          <w:w w:val="105"/>
          <w:sz w:val="19"/>
          <w:szCs w:val="19"/>
        </w:rPr>
        <w:t xml:space="preserve"> </w:t>
      </w:r>
      <w:r w:rsidRPr="00A50D0E">
        <w:rPr>
          <w:rFonts w:ascii="Times New Roman" w:hAnsi="Times New Roman"/>
          <w:b/>
          <w:w w:val="105"/>
          <w:sz w:val="19"/>
          <w:szCs w:val="19"/>
        </w:rPr>
        <w:t>TO ENSURE</w:t>
      </w:r>
      <w:r w:rsidRPr="00A50D0E">
        <w:rPr>
          <w:rFonts w:ascii="Times New Roman" w:hAnsi="Times New Roman"/>
          <w:b/>
          <w:spacing w:val="1"/>
          <w:w w:val="105"/>
          <w:sz w:val="19"/>
          <w:szCs w:val="19"/>
        </w:rPr>
        <w:t xml:space="preserve"> </w:t>
      </w:r>
      <w:r w:rsidRPr="00A50D0E">
        <w:rPr>
          <w:rFonts w:ascii="Times New Roman" w:hAnsi="Times New Roman"/>
          <w:b/>
          <w:w w:val="105"/>
          <w:sz w:val="19"/>
          <w:szCs w:val="19"/>
        </w:rPr>
        <w:t>THE</w:t>
      </w:r>
      <w:r w:rsidRPr="00A50D0E">
        <w:rPr>
          <w:rFonts w:ascii="Times New Roman" w:hAnsi="Times New Roman"/>
          <w:b/>
          <w:spacing w:val="-1"/>
          <w:w w:val="105"/>
          <w:sz w:val="19"/>
          <w:szCs w:val="19"/>
        </w:rPr>
        <w:t xml:space="preserve"> </w:t>
      </w:r>
      <w:r w:rsidRPr="00A50D0E">
        <w:rPr>
          <w:rFonts w:ascii="Times New Roman" w:hAnsi="Times New Roman"/>
          <w:b/>
          <w:w w:val="105"/>
          <w:sz w:val="19"/>
          <w:szCs w:val="19"/>
        </w:rPr>
        <w:t>SECURITY</w:t>
      </w:r>
      <w:r w:rsidRPr="00A50D0E">
        <w:rPr>
          <w:rFonts w:ascii="Times New Roman" w:hAnsi="Times New Roman"/>
          <w:b/>
          <w:spacing w:val="-6"/>
          <w:w w:val="105"/>
          <w:sz w:val="19"/>
          <w:szCs w:val="19"/>
        </w:rPr>
        <w:t xml:space="preserve"> </w:t>
      </w:r>
      <w:r w:rsidRPr="00A50D0E">
        <w:rPr>
          <w:rFonts w:ascii="Times New Roman" w:hAnsi="Times New Roman"/>
          <w:b/>
          <w:w w:val="105"/>
          <w:sz w:val="19"/>
          <w:szCs w:val="19"/>
        </w:rPr>
        <w:t>OF THE DATA</w:t>
      </w:r>
    </w:p>
    <w:p w14:paraId="700DED61" w14:textId="77777777" w:rsidR="00BA0380" w:rsidRPr="00A50D0E" w:rsidRDefault="00BA0380" w:rsidP="00BA0380">
      <w:pPr>
        <w:widowControl w:val="0"/>
        <w:autoSpaceDE w:val="0"/>
        <w:autoSpaceDN w:val="0"/>
        <w:spacing w:line="276" w:lineRule="auto"/>
        <w:ind w:right="54"/>
        <w:rPr>
          <w:rFonts w:ascii="Times New Roman" w:eastAsia="Cambria" w:hAnsi="Times New Roman"/>
          <w:w w:val="95"/>
          <w:sz w:val="19"/>
          <w:szCs w:val="19"/>
        </w:rPr>
      </w:pPr>
    </w:p>
    <w:p w14:paraId="6158995F" w14:textId="77777777" w:rsidR="00BA0380" w:rsidRPr="00A50D0E" w:rsidRDefault="00BA0380" w:rsidP="00BA0380">
      <w:pPr>
        <w:widowControl w:val="0"/>
        <w:autoSpaceDE w:val="0"/>
        <w:autoSpaceDN w:val="0"/>
        <w:spacing w:line="276" w:lineRule="auto"/>
        <w:ind w:right="54"/>
        <w:rPr>
          <w:rFonts w:ascii="Times New Roman" w:eastAsia="Cambria" w:hAnsi="Times New Roman"/>
          <w:sz w:val="19"/>
          <w:szCs w:val="19"/>
          <w:lang w:val="en-GB"/>
        </w:rPr>
      </w:pPr>
      <w:r w:rsidRPr="00A50D0E">
        <w:rPr>
          <w:rFonts w:ascii="Times New Roman" w:eastAsia="Cambria" w:hAnsi="Times New Roman"/>
          <w:w w:val="95"/>
          <w:sz w:val="19"/>
          <w:szCs w:val="19"/>
          <w:lang w:val="en-GB"/>
        </w:rPr>
        <w:t>EXPLANATORY</w:t>
      </w:r>
      <w:r w:rsidRPr="00A50D0E">
        <w:rPr>
          <w:rFonts w:ascii="Times New Roman" w:eastAsia="Cambria" w:hAnsi="Times New Roman"/>
          <w:spacing w:val="42"/>
          <w:sz w:val="19"/>
          <w:szCs w:val="19"/>
          <w:lang w:val="en-GB"/>
        </w:rPr>
        <w:t xml:space="preserve"> </w:t>
      </w:r>
      <w:r w:rsidRPr="00A50D0E">
        <w:rPr>
          <w:rFonts w:ascii="Times New Roman" w:eastAsia="Cambria" w:hAnsi="Times New Roman"/>
          <w:w w:val="95"/>
          <w:sz w:val="19"/>
          <w:szCs w:val="19"/>
          <w:lang w:val="en-GB"/>
        </w:rPr>
        <w:t>NOTE:</w:t>
      </w:r>
    </w:p>
    <w:p w14:paraId="1F00CA86"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r w:rsidRPr="00A50D0E">
        <w:rPr>
          <w:rFonts w:ascii="Times New Roman" w:eastAsia="Cambria" w:hAnsi="Times New Roman"/>
          <w:w w:val="95"/>
          <w:sz w:val="19"/>
          <w:szCs w:val="19"/>
          <w:lang w:val="en-GB"/>
        </w:rPr>
        <w:t>The technical and organisational measures must be described in specific (and not generic) terms. See also the general</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w w:val="95"/>
          <w:sz w:val="19"/>
          <w:szCs w:val="19"/>
          <w:lang w:val="en-GB"/>
        </w:rPr>
        <w:t>comment on the first page of the Appendix, in particular on the need to clearly indicate which measures apply to each</w:t>
      </w:r>
      <w:r w:rsidRPr="00A50D0E">
        <w:rPr>
          <w:rFonts w:ascii="Times New Roman" w:eastAsia="Cambria" w:hAnsi="Times New Roman"/>
          <w:spacing w:val="1"/>
          <w:w w:val="95"/>
          <w:sz w:val="19"/>
          <w:szCs w:val="19"/>
          <w:lang w:val="en-GB"/>
        </w:rPr>
        <w:t xml:space="preserve"> </w:t>
      </w:r>
      <w:r w:rsidRPr="00A50D0E">
        <w:rPr>
          <w:rFonts w:ascii="Times New Roman" w:eastAsia="Cambria" w:hAnsi="Times New Roman"/>
          <w:sz w:val="19"/>
          <w:szCs w:val="19"/>
          <w:lang w:val="en-GB"/>
        </w:rPr>
        <w:t>transfer/set of</w:t>
      </w:r>
      <w:r w:rsidRPr="00A50D0E">
        <w:rPr>
          <w:rFonts w:ascii="Times New Roman" w:eastAsia="Cambria" w:hAnsi="Times New Roman"/>
          <w:spacing w:val="6"/>
          <w:sz w:val="19"/>
          <w:szCs w:val="19"/>
          <w:lang w:val="en-GB"/>
        </w:rPr>
        <w:t xml:space="preserve"> </w:t>
      </w:r>
      <w:r w:rsidRPr="00A50D0E">
        <w:rPr>
          <w:rFonts w:ascii="Times New Roman" w:eastAsia="Cambria" w:hAnsi="Times New Roman"/>
          <w:sz w:val="19"/>
          <w:szCs w:val="19"/>
          <w:lang w:val="en-GB"/>
        </w:rPr>
        <w:t>transfers.</w:t>
      </w:r>
    </w:p>
    <w:p w14:paraId="7C663790" w14:textId="77777777" w:rsidR="00BA0380" w:rsidRPr="00A50D0E" w:rsidRDefault="00BA0380" w:rsidP="00BA0380">
      <w:pPr>
        <w:widowControl w:val="0"/>
        <w:autoSpaceDE w:val="0"/>
        <w:autoSpaceDN w:val="0"/>
        <w:spacing w:line="276" w:lineRule="auto"/>
        <w:ind w:right="54"/>
        <w:jc w:val="both"/>
        <w:rPr>
          <w:rFonts w:ascii="Times New Roman" w:eastAsia="Cambria" w:hAnsi="Times New Roman"/>
          <w:sz w:val="19"/>
          <w:szCs w:val="19"/>
          <w:lang w:val="en-GB"/>
        </w:rPr>
      </w:pPr>
    </w:p>
    <w:p w14:paraId="786E9B0D" w14:textId="77777777" w:rsidR="00BA0380" w:rsidRPr="00A50D0E" w:rsidRDefault="00BA0380" w:rsidP="00BA0380">
      <w:pPr>
        <w:spacing w:line="276" w:lineRule="auto"/>
        <w:ind w:right="54"/>
        <w:jc w:val="both"/>
        <w:rPr>
          <w:rFonts w:ascii="Times New Roman" w:hAnsi="Times New Roman"/>
          <w:i/>
          <w:w w:val="95"/>
          <w:sz w:val="19"/>
          <w:szCs w:val="19"/>
          <w:lang w:val="en-GB"/>
        </w:rPr>
      </w:pPr>
      <w:r w:rsidRPr="00A50D0E">
        <w:rPr>
          <w:rFonts w:ascii="Times New Roman" w:hAnsi="Times New Roman"/>
          <w:i/>
          <w:w w:val="85"/>
          <w:sz w:val="19"/>
          <w:szCs w:val="19"/>
          <w:lang w:val="en-GB"/>
        </w:rPr>
        <w:t>Description of the technical and organisational measures implemented by the data importer(s) (including any relevant certifications) to</w:t>
      </w:r>
      <w:r w:rsidRPr="00A50D0E">
        <w:rPr>
          <w:rFonts w:ascii="Times New Roman" w:hAnsi="Times New Roman"/>
          <w:i/>
          <w:spacing w:val="1"/>
          <w:w w:val="85"/>
          <w:sz w:val="19"/>
          <w:szCs w:val="19"/>
          <w:lang w:val="en-GB"/>
        </w:rPr>
        <w:t xml:space="preserve"> </w:t>
      </w:r>
      <w:r w:rsidRPr="00A50D0E">
        <w:rPr>
          <w:rFonts w:ascii="Times New Roman" w:hAnsi="Times New Roman"/>
          <w:i/>
          <w:w w:val="85"/>
          <w:sz w:val="19"/>
          <w:szCs w:val="19"/>
          <w:lang w:val="en-GB"/>
        </w:rPr>
        <w:t xml:space="preserve">ensure an appropriate level of security, </w:t>
      </w:r>
      <w:proofErr w:type="gramStart"/>
      <w:r w:rsidRPr="00A50D0E">
        <w:rPr>
          <w:rFonts w:ascii="Times New Roman" w:hAnsi="Times New Roman"/>
          <w:i/>
          <w:w w:val="85"/>
          <w:sz w:val="19"/>
          <w:szCs w:val="19"/>
          <w:lang w:val="en-GB"/>
        </w:rPr>
        <w:t>taking into account</w:t>
      </w:r>
      <w:proofErr w:type="gramEnd"/>
      <w:r w:rsidRPr="00A50D0E">
        <w:rPr>
          <w:rFonts w:ascii="Times New Roman" w:hAnsi="Times New Roman"/>
          <w:i/>
          <w:w w:val="85"/>
          <w:sz w:val="19"/>
          <w:szCs w:val="19"/>
          <w:lang w:val="en-GB"/>
        </w:rPr>
        <w:t xml:space="preserve"> the nature, scope, context and purpose of the processing, and the risks for the</w:t>
      </w:r>
      <w:r w:rsidRPr="00A50D0E">
        <w:rPr>
          <w:rFonts w:ascii="Times New Roman" w:hAnsi="Times New Roman"/>
          <w:i/>
          <w:spacing w:val="1"/>
          <w:w w:val="85"/>
          <w:sz w:val="19"/>
          <w:szCs w:val="19"/>
          <w:lang w:val="en-GB"/>
        </w:rPr>
        <w:t xml:space="preserve"> </w:t>
      </w:r>
      <w:r w:rsidRPr="00A50D0E">
        <w:rPr>
          <w:rFonts w:ascii="Times New Roman" w:hAnsi="Times New Roman"/>
          <w:i/>
          <w:w w:val="95"/>
          <w:sz w:val="19"/>
          <w:szCs w:val="19"/>
          <w:lang w:val="en-GB"/>
        </w:rPr>
        <w:t>rights</w:t>
      </w:r>
      <w:r w:rsidRPr="00A50D0E">
        <w:rPr>
          <w:rFonts w:ascii="Times New Roman" w:hAnsi="Times New Roman"/>
          <w:i/>
          <w:spacing w:val="3"/>
          <w:w w:val="95"/>
          <w:sz w:val="19"/>
          <w:szCs w:val="19"/>
          <w:lang w:val="en-GB"/>
        </w:rPr>
        <w:t xml:space="preserve"> </w:t>
      </w:r>
      <w:r w:rsidRPr="00A50D0E">
        <w:rPr>
          <w:rFonts w:ascii="Times New Roman" w:hAnsi="Times New Roman"/>
          <w:i/>
          <w:w w:val="95"/>
          <w:sz w:val="19"/>
          <w:szCs w:val="19"/>
          <w:lang w:val="en-GB"/>
        </w:rPr>
        <w:t>and</w:t>
      </w:r>
      <w:r w:rsidRPr="00A50D0E">
        <w:rPr>
          <w:rFonts w:ascii="Times New Roman" w:hAnsi="Times New Roman"/>
          <w:i/>
          <w:spacing w:val="4"/>
          <w:w w:val="95"/>
          <w:sz w:val="19"/>
          <w:szCs w:val="19"/>
          <w:lang w:val="en-GB"/>
        </w:rPr>
        <w:t xml:space="preserve"> </w:t>
      </w:r>
      <w:r w:rsidRPr="00A50D0E">
        <w:rPr>
          <w:rFonts w:ascii="Times New Roman" w:hAnsi="Times New Roman"/>
          <w:i/>
          <w:w w:val="95"/>
          <w:sz w:val="19"/>
          <w:szCs w:val="19"/>
          <w:lang w:val="en-GB"/>
        </w:rPr>
        <w:t>freedoms</w:t>
      </w:r>
      <w:r w:rsidRPr="00A50D0E">
        <w:rPr>
          <w:rFonts w:ascii="Times New Roman" w:hAnsi="Times New Roman"/>
          <w:i/>
          <w:spacing w:val="5"/>
          <w:w w:val="95"/>
          <w:sz w:val="19"/>
          <w:szCs w:val="19"/>
          <w:lang w:val="en-GB"/>
        </w:rPr>
        <w:t xml:space="preserve"> </w:t>
      </w:r>
      <w:r w:rsidRPr="00A50D0E">
        <w:rPr>
          <w:rFonts w:ascii="Times New Roman" w:hAnsi="Times New Roman"/>
          <w:i/>
          <w:w w:val="95"/>
          <w:sz w:val="19"/>
          <w:szCs w:val="19"/>
          <w:lang w:val="en-GB"/>
        </w:rPr>
        <w:t>of</w:t>
      </w:r>
      <w:r w:rsidRPr="00A50D0E">
        <w:rPr>
          <w:rFonts w:ascii="Times New Roman" w:hAnsi="Times New Roman"/>
          <w:i/>
          <w:spacing w:val="4"/>
          <w:w w:val="95"/>
          <w:sz w:val="19"/>
          <w:szCs w:val="19"/>
          <w:lang w:val="en-GB"/>
        </w:rPr>
        <w:t xml:space="preserve"> </w:t>
      </w:r>
      <w:r w:rsidRPr="00A50D0E">
        <w:rPr>
          <w:rFonts w:ascii="Times New Roman" w:hAnsi="Times New Roman"/>
          <w:i/>
          <w:w w:val="95"/>
          <w:sz w:val="19"/>
          <w:szCs w:val="19"/>
          <w:lang w:val="en-GB"/>
        </w:rPr>
        <w:t>natural</w:t>
      </w:r>
      <w:r w:rsidRPr="00A50D0E">
        <w:rPr>
          <w:rFonts w:ascii="Times New Roman" w:hAnsi="Times New Roman"/>
          <w:i/>
          <w:spacing w:val="3"/>
          <w:w w:val="95"/>
          <w:sz w:val="19"/>
          <w:szCs w:val="19"/>
          <w:lang w:val="en-GB"/>
        </w:rPr>
        <w:t xml:space="preserve"> </w:t>
      </w:r>
      <w:r w:rsidRPr="00A50D0E">
        <w:rPr>
          <w:rFonts w:ascii="Times New Roman" w:hAnsi="Times New Roman"/>
          <w:i/>
          <w:w w:val="95"/>
          <w:sz w:val="19"/>
          <w:szCs w:val="19"/>
          <w:lang w:val="en-GB"/>
        </w:rPr>
        <w:t>persons.</w:t>
      </w:r>
    </w:p>
    <w:p w14:paraId="463F38C9" w14:textId="77777777" w:rsidR="00BA0380" w:rsidRPr="00A50D0E" w:rsidRDefault="00BA0380" w:rsidP="00BA0380">
      <w:pPr>
        <w:spacing w:line="276" w:lineRule="auto"/>
        <w:ind w:right="54"/>
        <w:jc w:val="both"/>
        <w:rPr>
          <w:rFonts w:ascii="Times New Roman" w:hAnsi="Times New Roman"/>
          <w:i/>
          <w:sz w:val="19"/>
          <w:szCs w:val="19"/>
          <w:lang w:val="en-GB"/>
        </w:rPr>
      </w:pPr>
    </w:p>
    <w:p w14:paraId="027242A0"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[Examples of possible measures:</w:t>
      </w:r>
    </w:p>
    <w:p w14:paraId="7472B22A" w14:textId="77777777" w:rsidR="00BA0380" w:rsidRPr="00A50D0E" w:rsidRDefault="00BA0380" w:rsidP="00BA0380">
      <w:pPr>
        <w:spacing w:line="276" w:lineRule="auto"/>
        <w:ind w:right="54"/>
        <w:jc w:val="both"/>
        <w:rPr>
          <w:rFonts w:ascii="Times New Roman" w:hAnsi="Times New Roman"/>
          <w:i/>
          <w:w w:val="85"/>
          <w:sz w:val="19"/>
          <w:szCs w:val="19"/>
          <w:lang w:val="en-GB"/>
        </w:rPr>
      </w:pPr>
    </w:p>
    <w:p w14:paraId="6F29DE62" w14:textId="77777777" w:rsidR="00BA0380" w:rsidRPr="00A50D0E" w:rsidRDefault="00BA0380" w:rsidP="00BA0380">
      <w:pPr>
        <w:spacing w:line="276" w:lineRule="auto"/>
        <w:ind w:right="54"/>
        <w:jc w:val="both"/>
        <w:rPr>
          <w:rFonts w:ascii="Times New Roman" w:hAnsi="Times New Roman"/>
          <w:i/>
          <w:w w:val="85"/>
          <w:sz w:val="19"/>
          <w:szCs w:val="19"/>
          <w:lang w:val="en-GB"/>
        </w:rPr>
      </w:pPr>
      <w:commentRangeStart w:id="22"/>
      <w:r w:rsidRPr="00A50D0E">
        <w:rPr>
          <w:rFonts w:ascii="Times New Roman" w:hAnsi="Times New Roman"/>
          <w:i/>
          <w:w w:val="85"/>
          <w:sz w:val="19"/>
          <w:szCs w:val="19"/>
          <w:lang w:val="en-GB"/>
        </w:rPr>
        <w:t>Measures of pseudonymisation and encryption of personal data.</w:t>
      </w:r>
    </w:p>
    <w:p w14:paraId="34454060"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ensuring ongoing confidentiality, integrity, availability and resilience of processing systems and services.</w:t>
      </w:r>
    </w:p>
    <w:p w14:paraId="5FC37691"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ensuring the ability to restore the availability and access to personal data in a timely manner in the event of a physical or technical incident.</w:t>
      </w:r>
    </w:p>
    <w:p w14:paraId="68A894C1"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Processes for regularly testing, assessing and evaluating the effectiveness of technical and organisational measures in order to ensure the security of the processing.</w:t>
      </w:r>
    </w:p>
    <w:p w14:paraId="265FA886"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user identification and authorization.</w:t>
      </w:r>
    </w:p>
    <w:p w14:paraId="3ED0F28C"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the protection of data during transmission Measures for the protection of data during storage.</w:t>
      </w:r>
    </w:p>
    <w:p w14:paraId="70F5C4D7"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ensuring physical security of locations at which personal data are processed.</w:t>
      </w:r>
    </w:p>
    <w:p w14:paraId="1F8D6019"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ensuring events logging.</w:t>
      </w:r>
    </w:p>
    <w:p w14:paraId="0DAC5974"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 xml:space="preserve">Measures for ensuring system configuration, including default configuration. </w:t>
      </w:r>
    </w:p>
    <w:p w14:paraId="27F07DBA"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internal IT and IT security governance and management.</w:t>
      </w:r>
    </w:p>
    <w:p w14:paraId="50140017"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certification/assurance of processes and products.</w:t>
      </w:r>
    </w:p>
    <w:p w14:paraId="2A54630D"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ensuring data minimization.</w:t>
      </w:r>
    </w:p>
    <w:p w14:paraId="0268A465"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ensuring data quality.</w:t>
      </w:r>
    </w:p>
    <w:p w14:paraId="037772CA"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ensuring limited data retention.</w:t>
      </w:r>
    </w:p>
    <w:p w14:paraId="187B566D"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ensuring accountability.</w:t>
      </w:r>
    </w:p>
    <w:p w14:paraId="4EAF500E"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Measures for allowing data portability and ensuring erasure]</w:t>
      </w:r>
      <w:commentRangeEnd w:id="22"/>
      <w:r w:rsidR="00F6503A">
        <w:rPr>
          <w:rStyle w:val="Refdecomentario"/>
        </w:rPr>
        <w:commentReference w:id="22"/>
      </w:r>
    </w:p>
    <w:p w14:paraId="369F0A15" w14:textId="77777777" w:rsidR="00BA0380" w:rsidRPr="00A50D0E" w:rsidRDefault="00BA0380" w:rsidP="00BA0380">
      <w:pPr>
        <w:spacing w:line="276" w:lineRule="auto"/>
        <w:ind w:right="54"/>
        <w:jc w:val="both"/>
        <w:rPr>
          <w:rFonts w:ascii="Times New Roman" w:hAnsi="Times New Roman"/>
          <w:i/>
          <w:w w:val="85"/>
          <w:sz w:val="19"/>
          <w:szCs w:val="19"/>
          <w:lang w:val="en-GB"/>
        </w:rPr>
      </w:pPr>
    </w:p>
    <w:p w14:paraId="0E529376" w14:textId="77777777" w:rsidR="00BA0380" w:rsidRPr="00A50D0E" w:rsidRDefault="00BA0380" w:rsidP="00BA0380">
      <w:pPr>
        <w:spacing w:line="276" w:lineRule="auto"/>
        <w:ind w:right="54"/>
        <w:jc w:val="both"/>
        <w:rPr>
          <w:rFonts w:ascii="Times New Roman" w:hAnsi="Times New Roman"/>
          <w:i/>
          <w:w w:val="85"/>
          <w:sz w:val="19"/>
          <w:szCs w:val="19"/>
          <w:lang w:val="en-GB"/>
        </w:rPr>
      </w:pPr>
      <w:r w:rsidRPr="00A50D0E">
        <w:rPr>
          <w:rFonts w:ascii="Times New Roman" w:hAnsi="Times New Roman"/>
          <w:i/>
          <w:w w:val="85"/>
          <w:sz w:val="19"/>
          <w:szCs w:val="19"/>
          <w:lang w:val="en-GB"/>
        </w:rPr>
        <w:t xml:space="preserve">For transfers to (sub-) processors, also describe the specific technical and organisational measures to be taken by the (sub-) processor to be able to </w:t>
      </w:r>
      <w:proofErr w:type="gramStart"/>
      <w:r w:rsidRPr="00A50D0E">
        <w:rPr>
          <w:rFonts w:ascii="Times New Roman" w:hAnsi="Times New Roman"/>
          <w:i/>
          <w:w w:val="85"/>
          <w:sz w:val="19"/>
          <w:szCs w:val="19"/>
          <w:lang w:val="en-GB"/>
        </w:rPr>
        <w:t>provide assistance to</w:t>
      </w:r>
      <w:proofErr w:type="gramEnd"/>
      <w:r w:rsidRPr="00A50D0E">
        <w:rPr>
          <w:rFonts w:ascii="Times New Roman" w:hAnsi="Times New Roman"/>
          <w:i/>
          <w:w w:val="85"/>
          <w:sz w:val="19"/>
          <w:szCs w:val="19"/>
          <w:lang w:val="en-GB"/>
        </w:rPr>
        <w:t xml:space="preserve"> the controller and, for transfers from a processor to a sub-processor, to the data exporter.</w:t>
      </w:r>
    </w:p>
    <w:p w14:paraId="7FAE3E35" w14:textId="77777777" w:rsidR="005C4F97" w:rsidRPr="00A50D0E" w:rsidRDefault="005C4F97">
      <w:pPr>
        <w:rPr>
          <w:rFonts w:ascii="Times New Roman" w:hAnsi="Times New Roman"/>
          <w:sz w:val="19"/>
          <w:szCs w:val="19"/>
          <w:lang w:val="en-GB"/>
        </w:rPr>
      </w:pPr>
    </w:p>
    <w:sectPr w:rsidR="005C4F97" w:rsidRPr="00A50D0E" w:rsidSect="00387986">
      <w:headerReference w:type="default" r:id="rId20"/>
      <w:footerReference w:type="even" r:id="rId21"/>
      <w:footerReference w:type="default" r:id="rId22"/>
      <w:headerReference w:type="first" r:id="rId23"/>
      <w:footerReference w:type="first" r:id="rId24"/>
      <w:pgSz w:w="11907" w:h="16840" w:code="9"/>
      <w:pgMar w:top="1417" w:right="1701" w:bottom="1417" w:left="1701" w:header="1077" w:footer="733" w:gutter="0"/>
      <w:cols w:space="708"/>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Granados Serra, Emma" w:date="2026-03-30T12:23:00Z" w:initials="GSE">
    <w:p w14:paraId="2C958DE8" w14:textId="296ADC8A" w:rsidR="00F6503A" w:rsidRDefault="00F6503A">
      <w:pPr>
        <w:pStyle w:val="Textocomentario"/>
      </w:pPr>
      <w:r>
        <w:rPr>
          <w:rStyle w:val="Refdecomentario"/>
        </w:rPr>
        <w:annotationRef/>
      </w:r>
      <w:proofErr w:type="spellStart"/>
      <w:r>
        <w:t>Please</w:t>
      </w:r>
      <w:proofErr w:type="spellEnd"/>
      <w:r>
        <w:t xml:space="preserve">, </w:t>
      </w:r>
      <w:proofErr w:type="spellStart"/>
      <w:r>
        <w:t>provide</w:t>
      </w:r>
      <w:proofErr w:type="spellEnd"/>
      <w:r>
        <w:t xml:space="preserve"> </w:t>
      </w:r>
      <w:proofErr w:type="spellStart"/>
      <w:r>
        <w:t>with</w:t>
      </w:r>
      <w:proofErr w:type="spellEnd"/>
      <w:r>
        <w:t xml:space="preserve"> a </w:t>
      </w:r>
      <w:proofErr w:type="spellStart"/>
      <w:r>
        <w:t>contact</w:t>
      </w:r>
      <w:proofErr w:type="spellEnd"/>
      <w:r>
        <w:t xml:space="preserve"> to </w:t>
      </w:r>
      <w:proofErr w:type="spellStart"/>
      <w:r>
        <w:t>such</w:t>
      </w:r>
      <w:proofErr w:type="spellEnd"/>
      <w:r>
        <w:t xml:space="preserve"> </w:t>
      </w:r>
      <w:proofErr w:type="spellStart"/>
      <w:r>
        <w:t>effects</w:t>
      </w:r>
      <w:proofErr w:type="spellEnd"/>
      <w:r>
        <w:t>.</w:t>
      </w:r>
    </w:p>
  </w:comment>
  <w:comment w:id="7" w:author="Granados Serra, Emma" w:date="2026-03-30T12:24:00Z" w:initials="GSE">
    <w:p w14:paraId="7365F336" w14:textId="77777777" w:rsidR="00F6503A" w:rsidRDefault="00F6503A" w:rsidP="00F6503A">
      <w:pPr>
        <w:pStyle w:val="Textocomentario"/>
      </w:pPr>
      <w:r>
        <w:rPr>
          <w:rStyle w:val="Refdecomentario"/>
        </w:rPr>
        <w:annotationRef/>
      </w:r>
      <w:r>
        <w:t xml:space="preserve">In </w:t>
      </w:r>
      <w:proofErr w:type="spellStart"/>
      <w:r>
        <w:t>accordance</w:t>
      </w:r>
      <w:proofErr w:type="spellEnd"/>
      <w:r>
        <w:t xml:space="preserve"> </w:t>
      </w:r>
      <w:proofErr w:type="spellStart"/>
      <w:r>
        <w:t>with</w:t>
      </w:r>
      <w:proofErr w:type="spellEnd"/>
      <w:r>
        <w:t xml:space="preserve"> </w:t>
      </w:r>
      <w:proofErr w:type="spellStart"/>
      <w:r>
        <w:t>clause</w:t>
      </w:r>
      <w:proofErr w:type="spellEnd"/>
      <w:r>
        <w:t xml:space="preserve"> 13, </w:t>
      </w:r>
      <w:proofErr w:type="spellStart"/>
      <w:r>
        <w:t>if</w:t>
      </w:r>
      <w:proofErr w:type="spellEnd"/>
      <w:r>
        <w:t xml:space="preserve"> Sponsor is </w:t>
      </w:r>
      <w:proofErr w:type="spellStart"/>
      <w:r>
        <w:t>located</w:t>
      </w:r>
      <w:proofErr w:type="spellEnd"/>
      <w:r>
        <w:t xml:space="preserve"> </w:t>
      </w:r>
      <w:proofErr w:type="spellStart"/>
      <w:r>
        <w:t>ouside</w:t>
      </w:r>
      <w:proofErr w:type="spellEnd"/>
      <w:r>
        <w:t xml:space="preserve"> </w:t>
      </w:r>
      <w:proofErr w:type="spellStart"/>
      <w:r>
        <w:t>the</w:t>
      </w:r>
      <w:proofErr w:type="spellEnd"/>
      <w:r>
        <w:t xml:space="preserve"> EU, </w:t>
      </w:r>
      <w:proofErr w:type="spellStart"/>
      <w:r>
        <w:t>we</w:t>
      </w:r>
      <w:proofErr w:type="spellEnd"/>
      <w:r>
        <w:t xml:space="preserve"> </w:t>
      </w:r>
      <w:proofErr w:type="spellStart"/>
      <w:r>
        <w:t>have</w:t>
      </w:r>
      <w:proofErr w:type="spellEnd"/>
      <w:r>
        <w:t xml:space="preserve"> to </w:t>
      </w:r>
      <w:proofErr w:type="spellStart"/>
      <w:r>
        <w:t>subscribe</w:t>
      </w:r>
      <w:proofErr w:type="spellEnd"/>
      <w:r>
        <w:t xml:space="preserve"> </w:t>
      </w:r>
      <w:proofErr w:type="spellStart"/>
      <w:r>
        <w:t>this</w:t>
      </w:r>
      <w:proofErr w:type="spellEnd"/>
      <w:r>
        <w:t xml:space="preserve"> SCC. </w:t>
      </w:r>
    </w:p>
    <w:p w14:paraId="1CBCB3FE" w14:textId="29305861" w:rsidR="00F6503A" w:rsidRDefault="00F6503A" w:rsidP="00F6503A">
      <w:pPr>
        <w:pStyle w:val="Textocomentario"/>
      </w:pPr>
      <w:proofErr w:type="spellStart"/>
      <w:r>
        <w:t>If</w:t>
      </w:r>
      <w:proofErr w:type="spellEnd"/>
      <w:r>
        <w:t xml:space="preserve"> </w:t>
      </w:r>
      <w:proofErr w:type="spellStart"/>
      <w:r>
        <w:t>it’s</w:t>
      </w:r>
      <w:proofErr w:type="spellEnd"/>
      <w:r>
        <w:t xml:space="preserve"> </w:t>
      </w:r>
      <w:proofErr w:type="spellStart"/>
      <w:r>
        <w:t>not</w:t>
      </w:r>
      <w:proofErr w:type="spellEnd"/>
      <w:r>
        <w:t xml:space="preserve"> or </w:t>
      </w:r>
      <w:proofErr w:type="spellStart"/>
      <w:r>
        <w:t>if</w:t>
      </w:r>
      <w:proofErr w:type="spellEnd"/>
      <w:r>
        <w:t xml:space="preserve"> </w:t>
      </w:r>
      <w:proofErr w:type="spellStart"/>
      <w:r>
        <w:t>it</w:t>
      </w:r>
      <w:proofErr w:type="spellEnd"/>
      <w:r>
        <w:t xml:space="preserve"> has </w:t>
      </w:r>
      <w:proofErr w:type="spellStart"/>
      <w:r>
        <w:t>an</w:t>
      </w:r>
      <w:proofErr w:type="spellEnd"/>
      <w:r>
        <w:t xml:space="preserve"> </w:t>
      </w:r>
      <w:proofErr w:type="spellStart"/>
      <w:r>
        <w:t>adequacy</w:t>
      </w:r>
      <w:proofErr w:type="spellEnd"/>
      <w:r>
        <w:t xml:space="preserve"> </w:t>
      </w:r>
      <w:proofErr w:type="spellStart"/>
      <w:r>
        <w:t>decision</w:t>
      </w:r>
      <w:proofErr w:type="spellEnd"/>
      <w:r>
        <w:t xml:space="preserve">, </w:t>
      </w:r>
      <w:proofErr w:type="spellStart"/>
      <w:r>
        <w:t>please</w:t>
      </w:r>
      <w:proofErr w:type="spellEnd"/>
      <w:r>
        <w:t xml:space="preserve">, </w:t>
      </w:r>
      <w:proofErr w:type="spellStart"/>
      <w:r>
        <w:t>remove</w:t>
      </w:r>
      <w:proofErr w:type="spellEnd"/>
      <w:r>
        <w:t xml:space="preserve"> </w:t>
      </w:r>
      <w:proofErr w:type="spellStart"/>
      <w:r>
        <w:t>this</w:t>
      </w:r>
      <w:proofErr w:type="spellEnd"/>
      <w:r>
        <w:t xml:space="preserve"> Annex III.</w:t>
      </w:r>
    </w:p>
  </w:comment>
  <w:comment w:id="19" w:author="Granados Serra, Emma" w:date="2026-03-30T12:24:00Z" w:initials="GSE">
    <w:p w14:paraId="737C2C9C" w14:textId="091EA075" w:rsidR="00F6503A" w:rsidRDefault="00F6503A">
      <w:pPr>
        <w:pStyle w:val="Textocomentario"/>
      </w:pPr>
      <w:r>
        <w:rPr>
          <w:rStyle w:val="Refdecomentario"/>
        </w:rPr>
        <w:annotationRef/>
      </w:r>
      <w:proofErr w:type="spellStart"/>
      <w:r>
        <w:t>Please</w:t>
      </w:r>
      <w:proofErr w:type="spellEnd"/>
      <w:r>
        <w:t xml:space="preserve">, fill </w:t>
      </w:r>
      <w:proofErr w:type="spellStart"/>
      <w:r>
        <w:t>out</w:t>
      </w:r>
      <w:proofErr w:type="spellEnd"/>
      <w:r>
        <w:t xml:space="preserve"> </w:t>
      </w:r>
      <w:proofErr w:type="spellStart"/>
      <w:r>
        <w:t>this</w:t>
      </w:r>
      <w:proofErr w:type="spellEnd"/>
      <w:r>
        <w:t xml:space="preserve"> </w:t>
      </w:r>
      <w:proofErr w:type="spellStart"/>
      <w:r>
        <w:t>paragraph</w:t>
      </w:r>
      <w:proofErr w:type="spellEnd"/>
      <w:r>
        <w:t xml:space="preserve"> </w:t>
      </w:r>
      <w:proofErr w:type="spellStart"/>
      <w:r>
        <w:t>accordingly</w:t>
      </w:r>
      <w:proofErr w:type="spellEnd"/>
      <w:r>
        <w:t>.</w:t>
      </w:r>
    </w:p>
  </w:comment>
  <w:comment w:id="20" w:author="Granados Serra, Emma" w:date="2026-03-30T12:24:00Z" w:initials="GSE">
    <w:p w14:paraId="6A20E056" w14:textId="005C6CA6" w:rsidR="00F6503A" w:rsidRDefault="00F6503A">
      <w:pPr>
        <w:pStyle w:val="Textocomentario"/>
      </w:pPr>
      <w:r>
        <w:rPr>
          <w:rStyle w:val="Refdecomentario"/>
        </w:rPr>
        <w:annotationRef/>
      </w:r>
      <w:proofErr w:type="spellStart"/>
      <w:r>
        <w:t>Please</w:t>
      </w:r>
      <w:proofErr w:type="spellEnd"/>
      <w:r>
        <w:t>,</w:t>
      </w:r>
      <w:r w:rsidRPr="00E54716">
        <w:t xml:space="preserve"> </w:t>
      </w:r>
      <w:proofErr w:type="spellStart"/>
      <w:r w:rsidRPr="00E54716">
        <w:t>specify</w:t>
      </w:r>
      <w:proofErr w:type="spellEnd"/>
      <w:r>
        <w:t xml:space="preserve"> </w:t>
      </w:r>
      <w:proofErr w:type="spellStart"/>
      <w:r>
        <w:t>whether</w:t>
      </w:r>
      <w:proofErr w:type="spellEnd"/>
      <w:r w:rsidRPr="00E54716">
        <w:t xml:space="preserve"> </w:t>
      </w:r>
      <w:proofErr w:type="spellStart"/>
      <w:r w:rsidRPr="00E54716">
        <w:t>you</w:t>
      </w:r>
      <w:proofErr w:type="spellEnd"/>
      <w:r w:rsidRPr="00E54716">
        <w:t xml:space="preserve"> </w:t>
      </w:r>
      <w:proofErr w:type="spellStart"/>
      <w:r w:rsidRPr="00E54716">
        <w:t>will</w:t>
      </w:r>
      <w:proofErr w:type="spellEnd"/>
      <w:r w:rsidRPr="00E54716">
        <w:t xml:space="preserve"> be </w:t>
      </w:r>
      <w:proofErr w:type="spellStart"/>
      <w:r w:rsidRPr="00E54716">
        <w:t>using</w:t>
      </w:r>
      <w:proofErr w:type="spellEnd"/>
      <w:r w:rsidRPr="00E54716">
        <w:t xml:space="preserve"> </w:t>
      </w:r>
      <w:proofErr w:type="spellStart"/>
      <w:r w:rsidRPr="00E54716">
        <w:t>third</w:t>
      </w:r>
      <w:proofErr w:type="spellEnd"/>
      <w:r w:rsidRPr="00E54716">
        <w:t xml:space="preserve"> parties</w:t>
      </w:r>
      <w:r>
        <w:t xml:space="preserve"> to</w:t>
      </w:r>
      <w:r w:rsidRPr="00E54716">
        <w:t xml:space="preserve"> </w:t>
      </w:r>
      <w:proofErr w:type="spellStart"/>
      <w:r w:rsidRPr="00E54716">
        <w:t>process</w:t>
      </w:r>
      <w:proofErr w:type="spellEnd"/>
      <w:r w:rsidRPr="00E54716">
        <w:t xml:space="preserve"> </w:t>
      </w:r>
      <w:proofErr w:type="spellStart"/>
      <w:r w:rsidRPr="00E54716">
        <w:t>the</w:t>
      </w:r>
      <w:proofErr w:type="spellEnd"/>
      <w:r w:rsidRPr="00E54716">
        <w:t xml:space="preserve"> </w:t>
      </w:r>
      <w:proofErr w:type="spellStart"/>
      <w:r w:rsidRPr="00E54716">
        <w:t>information</w:t>
      </w:r>
      <w:proofErr w:type="spellEnd"/>
      <w:r w:rsidRPr="00E54716">
        <w:t xml:space="preserve"> of </w:t>
      </w:r>
      <w:proofErr w:type="spellStart"/>
      <w:r w:rsidRPr="00E54716">
        <w:t>patients</w:t>
      </w:r>
      <w:proofErr w:type="spellEnd"/>
      <w:r w:rsidRPr="00E54716">
        <w:t xml:space="preserve"> </w:t>
      </w:r>
      <w:proofErr w:type="spellStart"/>
      <w:r w:rsidRPr="00E54716">
        <w:t>participating</w:t>
      </w:r>
      <w:proofErr w:type="spellEnd"/>
      <w:r w:rsidRPr="00E54716">
        <w:t xml:space="preserve"> in </w:t>
      </w:r>
      <w:proofErr w:type="spellStart"/>
      <w:r w:rsidRPr="00E54716">
        <w:t>the</w:t>
      </w:r>
      <w:proofErr w:type="spellEnd"/>
      <w:r w:rsidRPr="00E54716">
        <w:t xml:space="preserve"> </w:t>
      </w:r>
      <w:r>
        <w:t>trial</w:t>
      </w:r>
      <w:r w:rsidRPr="00E54716">
        <w:t>.</w:t>
      </w:r>
    </w:p>
  </w:comment>
  <w:comment w:id="22" w:author="Granados Serra, Emma" w:date="2026-03-30T12:24:00Z" w:initials="GSE">
    <w:p w14:paraId="2666EE65" w14:textId="521DDE5F" w:rsidR="00F6503A" w:rsidRDefault="00F6503A">
      <w:pPr>
        <w:pStyle w:val="Textocomentario"/>
      </w:pPr>
      <w:r>
        <w:rPr>
          <w:rStyle w:val="Refdecomentario"/>
        </w:rPr>
        <w:annotationRef/>
      </w:r>
      <w:proofErr w:type="spellStart"/>
      <w:r>
        <w:t>Please</w:t>
      </w:r>
      <w:proofErr w:type="spellEnd"/>
      <w:r>
        <w:t xml:space="preserve">, </w:t>
      </w:r>
      <w:proofErr w:type="spellStart"/>
      <w:r>
        <w:t>complete</w:t>
      </w:r>
      <w:proofErr w:type="spellEnd"/>
      <w:r>
        <w:t xml:space="preserve"> </w:t>
      </w:r>
      <w:proofErr w:type="spellStart"/>
      <w:r>
        <w:t>it</w:t>
      </w:r>
      <w:proofErr w:type="spellEnd"/>
      <w:r>
        <w:t xml:space="preserve"> </w:t>
      </w:r>
      <w:proofErr w:type="spellStart"/>
      <w:r>
        <w:t>accordingly</w:t>
      </w:r>
      <w:proofErr w:type="spellEnd"/>
      <w:r>
        <w:t>.</w:t>
      </w:r>
      <w:bookmarkStart w:id="23" w:name="_GoBack"/>
      <w:bookmarkEnd w:id="2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C958DE8" w15:done="0"/>
  <w15:commentEx w15:paraId="1CBCB3FE" w15:done="0"/>
  <w15:commentEx w15:paraId="737C2C9C" w15:done="0"/>
  <w15:commentEx w15:paraId="6A20E056" w15:done="0"/>
  <w15:commentEx w15:paraId="2666EE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958DE8" w16cid:durableId="2D74E9AF"/>
  <w16cid:commentId w16cid:paraId="1CBCB3FE" w16cid:durableId="2D74E9E0"/>
  <w16cid:commentId w16cid:paraId="737C2C9C" w16cid:durableId="2D74E9F3"/>
  <w16cid:commentId w16cid:paraId="6A20E056" w16cid:durableId="2D74EA11"/>
  <w16cid:commentId w16cid:paraId="2666EE65" w16cid:durableId="2D74EA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FF9D1" w14:textId="77777777" w:rsidR="00781118" w:rsidRDefault="00781118" w:rsidP="00D54BBB">
      <w:pPr>
        <w:spacing w:line="240" w:lineRule="auto"/>
      </w:pPr>
      <w:r>
        <w:separator/>
      </w:r>
    </w:p>
  </w:endnote>
  <w:endnote w:type="continuationSeparator" w:id="0">
    <w:p w14:paraId="19327957" w14:textId="77777777" w:rsidR="00781118" w:rsidRDefault="00781118" w:rsidP="00D54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DDDBD" w14:textId="77777777" w:rsidR="00BE5E0A" w:rsidRDefault="00BE5E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B805B59" w14:textId="77777777" w:rsidR="00BE5E0A" w:rsidRDefault="00BE5E0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8"/>
        <w:szCs w:val="18"/>
      </w:rPr>
      <w:id w:val="-1774861133"/>
      <w:docPartObj>
        <w:docPartGallery w:val="Page Numbers (Bottom of Page)"/>
        <w:docPartUnique/>
      </w:docPartObj>
    </w:sdtPr>
    <w:sdtEndPr/>
    <w:sdtContent>
      <w:p w14:paraId="78F1F29B" w14:textId="4E213961" w:rsidR="00BE5E0A" w:rsidRPr="00FA0F6A" w:rsidRDefault="00BE5E0A">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0E07B8">
          <w:rPr>
            <w:rFonts w:asciiTheme="minorHAnsi" w:hAnsiTheme="minorHAnsi" w:cstheme="minorHAnsi"/>
            <w:noProof/>
            <w:sz w:val="18"/>
            <w:szCs w:val="18"/>
            <w:lang w:val="en-AU"/>
          </w:rPr>
          <w:t>21</w:t>
        </w:r>
        <w:r w:rsidRPr="00FA0F6A">
          <w:rPr>
            <w:rFonts w:asciiTheme="minorHAnsi" w:hAnsiTheme="minorHAnsi" w:cstheme="minorHAnsi"/>
            <w:sz w:val="18"/>
            <w:szCs w:val="18"/>
          </w:rPr>
          <w:fldChar w:fldCharType="end"/>
        </w:r>
      </w:p>
    </w:sdtContent>
  </w:sdt>
  <w:p w14:paraId="787B8A4E" w14:textId="0560CF44" w:rsidR="00BE5E0A" w:rsidRPr="00FA0F6A" w:rsidRDefault="00BE5E0A" w:rsidP="00387986">
    <w:pPr>
      <w:pStyle w:val="Ttulo"/>
      <w:spacing w:line="276" w:lineRule="auto"/>
      <w:jc w:val="left"/>
      <w:rPr>
        <w:rFonts w:asciiTheme="minorHAnsi" w:hAnsiTheme="minorHAnsi" w:cstheme="minorHAnsi"/>
        <w:b w:val="0"/>
        <w:sz w:val="18"/>
        <w:szCs w:val="18"/>
        <w:lang w:val="en-GB"/>
      </w:rPr>
    </w:pPr>
    <w:r w:rsidRPr="00F27689">
      <w:rPr>
        <w:rFonts w:asciiTheme="minorHAnsi" w:hAnsiTheme="minorHAnsi" w:cstheme="minorHAnsi"/>
        <w:b w:val="0"/>
        <w:sz w:val="18"/>
        <w:szCs w:val="18"/>
        <w:lang w:val="en-GB"/>
      </w:rPr>
      <w:t>Observational study with medicinal products for human us</w:t>
    </w:r>
    <w:r>
      <w:rPr>
        <w:rFonts w:asciiTheme="minorHAnsi" w:hAnsiTheme="minorHAnsi" w:cstheme="minorHAnsi"/>
        <w:b w:val="0"/>
        <w:sz w:val="18"/>
        <w:szCs w:val="18"/>
        <w:lang w:val="en-GB"/>
      </w:rPr>
      <w:t>e</w:t>
    </w:r>
    <w:r>
      <w:rPr>
        <w:rFonts w:asciiTheme="minorHAnsi" w:hAnsiTheme="minorHAnsi" w:cstheme="minorHAnsi"/>
        <w:b w:val="0"/>
        <w:sz w:val="18"/>
        <w:szCs w:val="18"/>
        <w:lang w:val="en-GB"/>
      </w:rPr>
      <w:br/>
    </w:r>
    <w:r w:rsidRPr="00FA0F6A">
      <w:rPr>
        <w:rFonts w:asciiTheme="minorHAnsi" w:hAnsiTheme="minorHAnsi" w:cstheme="minorHAnsi"/>
        <w:b w:val="0"/>
        <w:sz w:val="18"/>
        <w:szCs w:val="18"/>
        <w:lang w:val="en-GB"/>
      </w:rPr>
      <w:t xml:space="preserve">Protocol Code: </w:t>
    </w:r>
    <w:r>
      <w:rPr>
        <w:rFonts w:asciiTheme="minorHAnsi" w:hAnsiTheme="minorHAnsi" w:cstheme="minorHAnsi"/>
        <w:b w:val="0"/>
        <w:sz w:val="18"/>
        <w:szCs w:val="18"/>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490485"/>
      <w:docPartObj>
        <w:docPartGallery w:val="Page Numbers (Bottom of Page)"/>
        <w:docPartUnique/>
      </w:docPartObj>
    </w:sdtPr>
    <w:sdtEndPr>
      <w:rPr>
        <w:rFonts w:asciiTheme="minorHAnsi" w:hAnsiTheme="minorHAnsi" w:cstheme="minorHAnsi"/>
        <w:sz w:val="18"/>
        <w:szCs w:val="18"/>
      </w:rPr>
    </w:sdtEndPr>
    <w:sdtContent>
      <w:p w14:paraId="49188094" w14:textId="77777777" w:rsidR="00BE5E0A" w:rsidRDefault="00BE5E0A">
        <w:pPr>
          <w:pStyle w:val="Piedepgina"/>
          <w:jc w:val="center"/>
        </w:pPr>
      </w:p>
      <w:p w14:paraId="2422BCCD" w14:textId="6A5A9A04" w:rsidR="00BE5E0A" w:rsidRPr="00FA0F6A" w:rsidRDefault="00BE5E0A">
        <w:pPr>
          <w:pStyle w:val="Piedepgina"/>
          <w:jc w:val="center"/>
          <w:rPr>
            <w:rFonts w:asciiTheme="minorHAnsi" w:hAnsiTheme="minorHAnsi" w:cstheme="minorHAnsi"/>
            <w:sz w:val="18"/>
            <w:szCs w:val="18"/>
          </w:rPr>
        </w:pPr>
        <w:r w:rsidRPr="00FA0F6A">
          <w:rPr>
            <w:rFonts w:asciiTheme="minorHAnsi" w:hAnsiTheme="minorHAnsi" w:cstheme="minorHAnsi"/>
            <w:sz w:val="18"/>
            <w:szCs w:val="18"/>
          </w:rPr>
          <w:fldChar w:fldCharType="begin"/>
        </w:r>
        <w:r w:rsidRPr="00FA0F6A">
          <w:rPr>
            <w:rFonts w:asciiTheme="minorHAnsi" w:hAnsiTheme="minorHAnsi" w:cstheme="minorHAnsi"/>
            <w:sz w:val="18"/>
            <w:szCs w:val="18"/>
          </w:rPr>
          <w:instrText>PAGE   \* MERGEFORMAT</w:instrText>
        </w:r>
        <w:r w:rsidRPr="00FA0F6A">
          <w:rPr>
            <w:rFonts w:asciiTheme="minorHAnsi" w:hAnsiTheme="minorHAnsi" w:cstheme="minorHAnsi"/>
            <w:sz w:val="18"/>
            <w:szCs w:val="18"/>
          </w:rPr>
          <w:fldChar w:fldCharType="separate"/>
        </w:r>
        <w:r w:rsidRPr="000E07B8">
          <w:rPr>
            <w:rFonts w:asciiTheme="minorHAnsi" w:hAnsiTheme="minorHAnsi" w:cstheme="minorHAnsi"/>
            <w:noProof/>
            <w:sz w:val="18"/>
            <w:szCs w:val="18"/>
            <w:lang w:val="es-ES"/>
          </w:rPr>
          <w:t>1</w:t>
        </w:r>
        <w:r w:rsidRPr="00FA0F6A">
          <w:rPr>
            <w:rFonts w:asciiTheme="minorHAnsi" w:hAnsiTheme="minorHAnsi" w:cstheme="minorHAnsi"/>
            <w:sz w:val="18"/>
            <w:szCs w:val="18"/>
          </w:rPr>
          <w:fldChar w:fldCharType="end"/>
        </w:r>
      </w:p>
    </w:sdtContent>
  </w:sdt>
  <w:p w14:paraId="63B1D77E" w14:textId="77777777" w:rsidR="00BE5E0A" w:rsidRDefault="00BE5E0A" w:rsidP="00387986">
    <w:pPr>
      <w:pStyle w:val="Piedepgina"/>
      <w:tabs>
        <w:tab w:val="clear" w:pos="4252"/>
        <w:tab w:val="clear" w:pos="8504"/>
        <w:tab w:val="left" w:pos="2528"/>
      </w:tabs>
      <w:spacing w:line="720" w:lineRule="auto"/>
      <w:ind w:left="341" w:hanging="851"/>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091F9" w14:textId="77777777" w:rsidR="00781118" w:rsidRDefault="00781118" w:rsidP="00D54BBB">
      <w:pPr>
        <w:spacing w:line="240" w:lineRule="auto"/>
      </w:pPr>
      <w:r>
        <w:separator/>
      </w:r>
    </w:p>
  </w:footnote>
  <w:footnote w:type="continuationSeparator" w:id="0">
    <w:p w14:paraId="6A3BE28E" w14:textId="77777777" w:rsidR="00781118" w:rsidRDefault="00781118" w:rsidP="00D54BBB">
      <w:pPr>
        <w:spacing w:line="240" w:lineRule="auto"/>
      </w:pPr>
      <w:r>
        <w:continuationSeparator/>
      </w:r>
    </w:p>
  </w:footnote>
  <w:footnote w:id="1">
    <w:p w14:paraId="071BB4B4" w14:textId="77777777" w:rsidR="00BE5E0A" w:rsidRPr="00B8719B" w:rsidRDefault="00BE5E0A" w:rsidP="00BA0380">
      <w:pPr>
        <w:pStyle w:val="Prrafodelista"/>
        <w:tabs>
          <w:tab w:val="left" w:pos="284"/>
        </w:tabs>
        <w:ind w:left="284" w:right="57" w:hanging="284"/>
        <w:jc w:val="both"/>
        <w:rPr>
          <w:rFonts w:ascii="Times New Roman" w:hAnsi="Times New Roman"/>
          <w:w w:val="90"/>
          <w:sz w:val="17"/>
          <w:szCs w:val="17"/>
          <w:lang w:val="en-US"/>
        </w:rPr>
      </w:pPr>
      <w:r w:rsidRPr="00B8719B">
        <w:rPr>
          <w:rFonts w:ascii="Times New Roman" w:hAnsi="Times New Roman"/>
          <w:sz w:val="17"/>
          <w:szCs w:val="17"/>
          <w:lang w:val="en-US"/>
        </w:rPr>
        <w:t>(</w:t>
      </w:r>
      <w:r w:rsidRPr="00C31CA7">
        <w:rPr>
          <w:rStyle w:val="Refdenotaalpie"/>
          <w:rFonts w:ascii="Times New Roman" w:eastAsia="Calibri" w:hAnsi="Times New Roman"/>
          <w:sz w:val="17"/>
          <w:szCs w:val="17"/>
        </w:rPr>
        <w:footnoteRef/>
      </w:r>
      <w:r w:rsidRPr="00B8719B">
        <w:rPr>
          <w:rFonts w:ascii="Times New Roman" w:hAnsi="Times New Roman"/>
          <w:sz w:val="17"/>
          <w:szCs w:val="17"/>
          <w:lang w:val="en-US"/>
        </w:rPr>
        <w:t>)</w:t>
      </w:r>
      <w:r w:rsidRPr="00B8719B">
        <w:rPr>
          <w:rFonts w:ascii="Times New Roman" w:hAnsi="Times New Roman"/>
          <w:sz w:val="17"/>
          <w:szCs w:val="17"/>
          <w:lang w:val="en-US"/>
        </w:rPr>
        <w:tab/>
      </w:r>
      <w:r w:rsidRPr="00B8719B">
        <w:rPr>
          <w:rFonts w:ascii="Times New Roman" w:hAnsi="Times New Roman"/>
          <w:w w:val="95"/>
          <w:sz w:val="17"/>
          <w:szCs w:val="17"/>
          <w:lang w:val="en-US"/>
        </w:rPr>
        <w:t>Where the data exporter is a processor subject to Regulation (EU) 2016/679 acting on behalf of a Union institution or body as</w:t>
      </w:r>
      <w:r w:rsidRPr="00B8719B">
        <w:rPr>
          <w:rFonts w:ascii="Times New Roman" w:hAnsi="Times New Roman"/>
          <w:spacing w:val="1"/>
          <w:w w:val="95"/>
          <w:sz w:val="17"/>
          <w:szCs w:val="17"/>
          <w:lang w:val="en-US"/>
        </w:rPr>
        <w:t xml:space="preserve"> </w:t>
      </w:r>
      <w:r w:rsidRPr="00B8719B">
        <w:rPr>
          <w:rFonts w:ascii="Times New Roman" w:hAnsi="Times New Roman"/>
          <w:w w:val="90"/>
          <w:sz w:val="17"/>
          <w:szCs w:val="17"/>
          <w:lang w:val="en-US"/>
        </w:rPr>
        <w:t>controller, reliance on these Clauses when engaging another processor (sub-processing) not subject to Regulation (EU) 2016/679 also</w:t>
      </w:r>
      <w:r w:rsidRPr="00B8719B">
        <w:rPr>
          <w:rFonts w:ascii="Times New Roman" w:hAnsi="Times New Roman"/>
          <w:spacing w:val="1"/>
          <w:w w:val="90"/>
          <w:sz w:val="17"/>
          <w:szCs w:val="17"/>
          <w:lang w:val="en-US"/>
        </w:rPr>
        <w:t xml:space="preserve"> </w:t>
      </w:r>
      <w:r w:rsidRPr="00B8719B">
        <w:rPr>
          <w:rFonts w:ascii="Times New Roman" w:hAnsi="Times New Roman"/>
          <w:w w:val="95"/>
          <w:sz w:val="17"/>
          <w:szCs w:val="17"/>
          <w:lang w:val="en-US"/>
        </w:rPr>
        <w:t>ensures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compliance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with</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Article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29(4)</w:t>
      </w:r>
      <w:r w:rsidRPr="00B8719B">
        <w:rPr>
          <w:rFonts w:ascii="Times New Roman" w:hAnsi="Times New Roman"/>
          <w:spacing w:val="-1"/>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Regulation</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(EU)</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2018/1725</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1"/>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European</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Parliament</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of the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Council</w:t>
      </w:r>
      <w:r w:rsidRPr="00B8719B">
        <w:rPr>
          <w:rFonts w:ascii="Times New Roman" w:hAnsi="Times New Roman"/>
          <w:spacing w:val="-1"/>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23</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October</w:t>
      </w:r>
      <w:r w:rsidRPr="00B8719B">
        <w:rPr>
          <w:rFonts w:ascii="Times New Roman" w:hAnsi="Times New Roman"/>
          <w:spacing w:val="-33"/>
          <w:w w:val="95"/>
          <w:sz w:val="17"/>
          <w:szCs w:val="17"/>
          <w:lang w:val="en-US"/>
        </w:rPr>
        <w:t xml:space="preserve"> </w:t>
      </w:r>
      <w:r w:rsidRPr="00B8719B">
        <w:rPr>
          <w:rFonts w:ascii="Times New Roman" w:hAnsi="Times New Roman"/>
          <w:w w:val="90"/>
          <w:sz w:val="17"/>
          <w:szCs w:val="17"/>
          <w:lang w:val="en-US"/>
        </w:rPr>
        <w:t>2018 on the protection of natural persons with regard to the processing of personal data by the Union institutions, bodies, offices and</w:t>
      </w:r>
      <w:r w:rsidRPr="00B8719B">
        <w:rPr>
          <w:rFonts w:ascii="Times New Roman" w:hAnsi="Times New Roman"/>
          <w:spacing w:val="1"/>
          <w:w w:val="90"/>
          <w:sz w:val="17"/>
          <w:szCs w:val="17"/>
          <w:lang w:val="en-US"/>
        </w:rPr>
        <w:t xml:space="preserve"> </w:t>
      </w:r>
      <w:r w:rsidRPr="00B8719B">
        <w:rPr>
          <w:rFonts w:ascii="Times New Roman" w:hAnsi="Times New Roman"/>
          <w:w w:val="95"/>
          <w:sz w:val="17"/>
          <w:szCs w:val="17"/>
          <w:lang w:val="en-US"/>
        </w:rPr>
        <w:t>agencies</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on</w:t>
      </w:r>
      <w:r w:rsidRPr="00B8719B">
        <w:rPr>
          <w:rFonts w:ascii="Times New Roman" w:hAnsi="Times New Roman"/>
          <w:spacing w:val="22"/>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free</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movement</w:t>
      </w:r>
      <w:r w:rsidRPr="00B8719B">
        <w:rPr>
          <w:rFonts w:ascii="Times New Roman" w:hAnsi="Times New Roman"/>
          <w:spacing w:val="18"/>
          <w:w w:val="95"/>
          <w:sz w:val="17"/>
          <w:szCs w:val="17"/>
          <w:lang w:val="en-US"/>
        </w:rPr>
        <w:t xml:space="preserve"> </w:t>
      </w:r>
      <w:r w:rsidRPr="00B8719B">
        <w:rPr>
          <w:rFonts w:ascii="Times New Roman" w:hAnsi="Times New Roman"/>
          <w:w w:val="95"/>
          <w:sz w:val="17"/>
          <w:szCs w:val="17"/>
          <w:lang w:val="en-US"/>
        </w:rPr>
        <w:t>of</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such</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data,</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repealing</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Regulation</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(EC)</w:t>
      </w:r>
      <w:r w:rsidRPr="00B8719B">
        <w:rPr>
          <w:rFonts w:ascii="Times New Roman" w:hAnsi="Times New Roman"/>
          <w:spacing w:val="20"/>
          <w:w w:val="95"/>
          <w:sz w:val="17"/>
          <w:szCs w:val="17"/>
          <w:lang w:val="en-US"/>
        </w:rPr>
        <w:t xml:space="preserve"> </w:t>
      </w:r>
      <w:r w:rsidRPr="00B8719B">
        <w:rPr>
          <w:rFonts w:ascii="Times New Roman" w:hAnsi="Times New Roman"/>
          <w:w w:val="95"/>
          <w:sz w:val="17"/>
          <w:szCs w:val="17"/>
          <w:lang w:val="en-US"/>
        </w:rPr>
        <w:t>No</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45/2001</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Decision</w:t>
      </w:r>
      <w:r w:rsidRPr="00B8719B">
        <w:rPr>
          <w:rFonts w:ascii="Times New Roman" w:hAnsi="Times New Roman"/>
          <w:spacing w:val="19"/>
          <w:w w:val="95"/>
          <w:sz w:val="17"/>
          <w:szCs w:val="17"/>
          <w:lang w:val="en-US"/>
        </w:rPr>
        <w:t xml:space="preserve"> </w:t>
      </w:r>
      <w:r w:rsidRPr="00B8719B">
        <w:rPr>
          <w:rFonts w:ascii="Times New Roman" w:hAnsi="Times New Roman"/>
          <w:w w:val="95"/>
          <w:sz w:val="17"/>
          <w:szCs w:val="17"/>
          <w:lang w:val="en-US"/>
        </w:rPr>
        <w:t>No</w:t>
      </w:r>
      <w:r w:rsidRPr="00B8719B">
        <w:rPr>
          <w:rFonts w:ascii="Times New Roman" w:hAnsi="Times New Roman"/>
          <w:spacing w:val="21"/>
          <w:w w:val="95"/>
          <w:sz w:val="17"/>
          <w:szCs w:val="17"/>
          <w:lang w:val="en-US"/>
        </w:rPr>
        <w:t xml:space="preserve"> </w:t>
      </w:r>
      <w:r w:rsidRPr="00B8719B">
        <w:rPr>
          <w:rFonts w:ascii="Times New Roman" w:hAnsi="Times New Roman"/>
          <w:w w:val="95"/>
          <w:sz w:val="17"/>
          <w:szCs w:val="17"/>
          <w:lang w:val="en-US"/>
        </w:rPr>
        <w:t>1247/2002/EC</w:t>
      </w:r>
      <w:r w:rsidRPr="00B8719B">
        <w:rPr>
          <w:rFonts w:ascii="Times New Roman" w:hAnsi="Times New Roman"/>
          <w:spacing w:val="-34"/>
          <w:w w:val="95"/>
          <w:sz w:val="17"/>
          <w:szCs w:val="17"/>
          <w:lang w:val="en-US"/>
        </w:rPr>
        <w:t xml:space="preserve"> </w:t>
      </w:r>
      <w:r w:rsidRPr="00B8719B">
        <w:rPr>
          <w:rFonts w:ascii="Times New Roman" w:hAnsi="Times New Roman"/>
          <w:w w:val="95"/>
          <w:sz w:val="17"/>
          <w:szCs w:val="17"/>
          <w:lang w:val="en-US"/>
        </w:rPr>
        <w:t>(OJ</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L</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295,</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21.11.2018,</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p.</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39),</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to</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extent</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these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Clauses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and</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data</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protection</w:t>
      </w:r>
      <w:r w:rsidRPr="00B8719B">
        <w:rPr>
          <w:rFonts w:ascii="Times New Roman" w:hAnsi="Times New Roman"/>
          <w:spacing w:val="-5"/>
          <w:w w:val="95"/>
          <w:sz w:val="17"/>
          <w:szCs w:val="17"/>
          <w:lang w:val="en-US"/>
        </w:rPr>
        <w:t xml:space="preserve"> </w:t>
      </w:r>
      <w:r w:rsidRPr="00B8719B">
        <w:rPr>
          <w:rFonts w:ascii="Times New Roman" w:hAnsi="Times New Roman"/>
          <w:w w:val="95"/>
          <w:sz w:val="17"/>
          <w:szCs w:val="17"/>
          <w:lang w:val="en-US"/>
        </w:rPr>
        <w:t>obligations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as</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set</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out</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in</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the</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contract</w:t>
      </w:r>
      <w:r w:rsidRPr="00B8719B">
        <w:rPr>
          <w:rFonts w:ascii="Times New Roman" w:hAnsi="Times New Roman"/>
          <w:spacing w:val="-4"/>
          <w:w w:val="95"/>
          <w:sz w:val="17"/>
          <w:szCs w:val="17"/>
          <w:lang w:val="en-US"/>
        </w:rPr>
        <w:t xml:space="preserve"> </w:t>
      </w:r>
      <w:r w:rsidRPr="00B8719B">
        <w:rPr>
          <w:rFonts w:ascii="Times New Roman" w:hAnsi="Times New Roman"/>
          <w:w w:val="95"/>
          <w:sz w:val="17"/>
          <w:szCs w:val="17"/>
          <w:lang w:val="en-US"/>
        </w:rPr>
        <w:t>or</w:t>
      </w:r>
      <w:r w:rsidRPr="00B8719B">
        <w:rPr>
          <w:rFonts w:ascii="Times New Roman" w:hAnsi="Times New Roman"/>
          <w:spacing w:val="-3"/>
          <w:w w:val="95"/>
          <w:sz w:val="17"/>
          <w:szCs w:val="17"/>
          <w:lang w:val="en-US"/>
        </w:rPr>
        <w:t xml:space="preserve"> </w:t>
      </w:r>
      <w:r w:rsidRPr="00B8719B">
        <w:rPr>
          <w:rFonts w:ascii="Times New Roman" w:hAnsi="Times New Roman"/>
          <w:w w:val="95"/>
          <w:sz w:val="17"/>
          <w:szCs w:val="17"/>
          <w:lang w:val="en-US"/>
        </w:rPr>
        <w:t>other</w:t>
      </w:r>
      <w:r w:rsidRPr="00B8719B">
        <w:rPr>
          <w:rFonts w:ascii="Times New Roman" w:hAnsi="Times New Roman"/>
          <w:spacing w:val="-2"/>
          <w:w w:val="95"/>
          <w:sz w:val="17"/>
          <w:szCs w:val="17"/>
          <w:lang w:val="en-US"/>
        </w:rPr>
        <w:t xml:space="preserve"> </w:t>
      </w:r>
      <w:r w:rsidRPr="00B8719B">
        <w:rPr>
          <w:rFonts w:ascii="Times New Roman" w:hAnsi="Times New Roman"/>
          <w:w w:val="95"/>
          <w:sz w:val="17"/>
          <w:szCs w:val="17"/>
          <w:lang w:val="en-US"/>
        </w:rPr>
        <w:t>legal</w:t>
      </w:r>
      <w:r w:rsidRPr="00B8719B">
        <w:rPr>
          <w:rFonts w:ascii="Times New Roman" w:hAnsi="Times New Roman"/>
          <w:spacing w:val="-33"/>
          <w:w w:val="95"/>
          <w:sz w:val="17"/>
          <w:szCs w:val="17"/>
          <w:lang w:val="en-US"/>
        </w:rPr>
        <w:t xml:space="preserve"> </w:t>
      </w:r>
      <w:r w:rsidRPr="00B8719B">
        <w:rPr>
          <w:rFonts w:ascii="Times New Roman" w:hAnsi="Times New Roman"/>
          <w:w w:val="95"/>
          <w:sz w:val="17"/>
          <w:szCs w:val="17"/>
          <w:lang w:val="en-US"/>
        </w:rPr>
        <w:t>act between the controller and the processor pursuant to Article 29(3) of Regulation (EU) 2018/1725 are aligned. This will in</w:t>
      </w:r>
      <w:r w:rsidRPr="00B8719B">
        <w:rPr>
          <w:rFonts w:ascii="Times New Roman" w:hAnsi="Times New Roman"/>
          <w:spacing w:val="1"/>
          <w:w w:val="95"/>
          <w:sz w:val="17"/>
          <w:szCs w:val="17"/>
          <w:lang w:val="en-US"/>
        </w:rPr>
        <w:t xml:space="preserve"> </w:t>
      </w:r>
      <w:r w:rsidRPr="00B8719B">
        <w:rPr>
          <w:rFonts w:ascii="Times New Roman" w:hAnsi="Times New Roman"/>
          <w:w w:val="90"/>
          <w:sz w:val="17"/>
          <w:szCs w:val="17"/>
          <w:lang w:val="en-US"/>
        </w:rPr>
        <w:t>particular</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be</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case</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where</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controller</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and</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processor</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rely</w:t>
      </w:r>
      <w:r w:rsidRPr="00B8719B">
        <w:rPr>
          <w:rFonts w:ascii="Times New Roman" w:hAnsi="Times New Roman"/>
          <w:spacing w:val="4"/>
          <w:w w:val="90"/>
          <w:sz w:val="17"/>
          <w:szCs w:val="17"/>
          <w:lang w:val="en-US"/>
        </w:rPr>
        <w:t xml:space="preserve"> </w:t>
      </w:r>
      <w:r w:rsidRPr="00B8719B">
        <w:rPr>
          <w:rFonts w:ascii="Times New Roman" w:hAnsi="Times New Roman"/>
          <w:w w:val="90"/>
          <w:sz w:val="17"/>
          <w:szCs w:val="17"/>
          <w:lang w:val="en-US"/>
        </w:rPr>
        <w:t>on</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standard</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contractual</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clauses</w:t>
      </w:r>
      <w:r w:rsidRPr="00B8719B">
        <w:rPr>
          <w:rFonts w:ascii="Times New Roman" w:hAnsi="Times New Roman"/>
          <w:spacing w:val="7"/>
          <w:w w:val="90"/>
          <w:sz w:val="17"/>
          <w:szCs w:val="17"/>
          <w:lang w:val="en-US"/>
        </w:rPr>
        <w:t xml:space="preserve"> </w:t>
      </w:r>
      <w:r w:rsidRPr="00B8719B">
        <w:rPr>
          <w:rFonts w:ascii="Times New Roman" w:hAnsi="Times New Roman"/>
          <w:w w:val="90"/>
          <w:sz w:val="17"/>
          <w:szCs w:val="17"/>
          <w:lang w:val="en-US"/>
        </w:rPr>
        <w:t>included</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in</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Decision</w:t>
      </w:r>
      <w:r w:rsidRPr="00B8719B">
        <w:rPr>
          <w:rFonts w:ascii="Times New Roman" w:hAnsi="Times New Roman"/>
          <w:spacing w:val="6"/>
          <w:w w:val="90"/>
          <w:sz w:val="17"/>
          <w:szCs w:val="17"/>
          <w:lang w:val="en-US"/>
        </w:rPr>
        <w:t xml:space="preserve"> </w:t>
      </w:r>
      <w:r w:rsidRPr="00B8719B">
        <w:rPr>
          <w:rFonts w:ascii="Times New Roman" w:hAnsi="Times New Roman"/>
          <w:w w:val="90"/>
          <w:sz w:val="17"/>
          <w:szCs w:val="17"/>
          <w:lang w:val="en-US"/>
        </w:rPr>
        <w:t>2021/915.</w:t>
      </w:r>
    </w:p>
    <w:p w14:paraId="4CF00F5E" w14:textId="77777777" w:rsidR="00BE5E0A" w:rsidRPr="007300B9" w:rsidRDefault="00BE5E0A" w:rsidP="00BA0380">
      <w:pPr>
        <w:pStyle w:val="Textonotapie"/>
        <w:rPr>
          <w:lang w:val="en-GB"/>
        </w:rPr>
      </w:pPr>
    </w:p>
  </w:footnote>
  <w:footnote w:id="2">
    <w:p w14:paraId="308A68E8" w14:textId="77777777" w:rsidR="00BE5E0A" w:rsidRPr="00B8719B" w:rsidRDefault="00BE5E0A" w:rsidP="00BA0380">
      <w:pPr>
        <w:pStyle w:val="Prrafodelista"/>
        <w:tabs>
          <w:tab w:val="left" w:pos="352"/>
        </w:tabs>
        <w:ind w:left="284" w:right="54" w:hanging="284"/>
        <w:rPr>
          <w:rFonts w:ascii="Times New Roman" w:hAnsi="Times New Roman"/>
          <w:w w:val="90"/>
          <w:sz w:val="17"/>
          <w:szCs w:val="17"/>
          <w:lang w:val="en-US"/>
        </w:rPr>
      </w:pPr>
      <w:r w:rsidRPr="00B8719B">
        <w:rPr>
          <w:rFonts w:ascii="Times New Roman" w:hAnsi="Times New Roman"/>
          <w:w w:val="90"/>
          <w:sz w:val="17"/>
          <w:szCs w:val="17"/>
          <w:lang w:val="en-US"/>
        </w:rPr>
        <w:t>(</w:t>
      </w:r>
      <w:r w:rsidRPr="00600B46">
        <w:rPr>
          <w:rStyle w:val="Refdenotaalpie"/>
          <w:rFonts w:ascii="Times New Roman" w:eastAsia="Calibri" w:hAnsi="Times New Roman"/>
          <w:sz w:val="17"/>
          <w:szCs w:val="17"/>
        </w:rPr>
        <w:footnoteRef/>
      </w:r>
      <w:r w:rsidRPr="00B8719B">
        <w:rPr>
          <w:rFonts w:ascii="Times New Roman" w:hAnsi="Times New Roman"/>
          <w:w w:val="90"/>
          <w:sz w:val="17"/>
          <w:szCs w:val="17"/>
          <w:lang w:val="en-US"/>
        </w:rPr>
        <w:t>)</w:t>
      </w:r>
      <w:r w:rsidRPr="00B8719B">
        <w:rPr>
          <w:rFonts w:ascii="Times New Roman" w:hAnsi="Times New Roman"/>
          <w:w w:val="90"/>
          <w:sz w:val="17"/>
          <w:szCs w:val="17"/>
          <w:lang w:val="en-US"/>
        </w:rPr>
        <w:tab/>
        <w:t>This requires rendering the data anonymous in such a way that the individual is no longer identifiable by anyone, in line with recital 26 of Regulation (EU) 2016/679, and that this process is irreversible.</w:t>
      </w:r>
    </w:p>
    <w:p w14:paraId="48E76B5D" w14:textId="77777777" w:rsidR="00BE5E0A" w:rsidRPr="007300B9" w:rsidRDefault="00BE5E0A" w:rsidP="00BA0380">
      <w:pPr>
        <w:pStyle w:val="Textonotapie"/>
        <w:rPr>
          <w:lang w:val="en-GB"/>
        </w:rPr>
      </w:pPr>
    </w:p>
  </w:footnote>
  <w:footnote w:id="3">
    <w:p w14:paraId="710EBBE1" w14:textId="77777777" w:rsidR="00BE5E0A" w:rsidRPr="00B8719B" w:rsidRDefault="00BE5E0A" w:rsidP="00BA0380">
      <w:pPr>
        <w:pStyle w:val="Prrafodelista"/>
        <w:tabs>
          <w:tab w:val="left" w:pos="352"/>
        </w:tabs>
        <w:ind w:left="284" w:right="54" w:hanging="284"/>
        <w:rPr>
          <w:rFonts w:ascii="Times New Roman" w:hAnsi="Times New Roman"/>
          <w:sz w:val="17"/>
          <w:szCs w:val="17"/>
          <w:lang w:val="en-US"/>
        </w:rPr>
      </w:pPr>
      <w:r w:rsidRPr="00B8719B">
        <w:rPr>
          <w:rFonts w:ascii="Times New Roman" w:hAnsi="Times New Roman"/>
          <w:sz w:val="17"/>
          <w:szCs w:val="17"/>
          <w:lang w:val="en-US"/>
        </w:rPr>
        <w:t>(</w:t>
      </w:r>
      <w:r w:rsidRPr="005B0006">
        <w:rPr>
          <w:rStyle w:val="Refdenotaalpie"/>
          <w:rFonts w:ascii="Times New Roman" w:eastAsia="Calibri" w:hAnsi="Times New Roman"/>
          <w:sz w:val="17"/>
          <w:szCs w:val="17"/>
        </w:rPr>
        <w:footnoteRef/>
      </w:r>
      <w:r w:rsidRPr="00B8719B">
        <w:rPr>
          <w:rFonts w:ascii="Times New Roman" w:hAnsi="Times New Roman"/>
          <w:sz w:val="17"/>
          <w:szCs w:val="17"/>
          <w:lang w:val="en-US"/>
        </w:rPr>
        <w:t>)</w:t>
      </w:r>
      <w:r w:rsidRPr="00B8719B">
        <w:rPr>
          <w:lang w:val="en-US"/>
        </w:rPr>
        <w:t xml:space="preserve"> </w:t>
      </w:r>
      <w:r w:rsidRPr="00B8719B">
        <w:rPr>
          <w:lang w:val="en-US"/>
        </w:rPr>
        <w:tab/>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Agreement</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on</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European</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Economic</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Area</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(EEA</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Agreement)</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provides</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for</w:t>
      </w:r>
      <w:r w:rsidRPr="00B8719B">
        <w:rPr>
          <w:rFonts w:ascii="Times New Roman" w:hAnsi="Times New Roman"/>
          <w:spacing w:val="15"/>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extension</w:t>
      </w:r>
      <w:r w:rsidRPr="00B8719B">
        <w:rPr>
          <w:rFonts w:ascii="Times New Roman" w:hAnsi="Times New Roman"/>
          <w:spacing w:val="8"/>
          <w:w w:val="90"/>
          <w:sz w:val="17"/>
          <w:szCs w:val="17"/>
          <w:lang w:val="en-US"/>
        </w:rPr>
        <w:t xml:space="preserve"> </w:t>
      </w:r>
      <w:r w:rsidRPr="00B8719B">
        <w:rPr>
          <w:rFonts w:ascii="Times New Roman" w:hAnsi="Times New Roman"/>
          <w:w w:val="90"/>
          <w:sz w:val="17"/>
          <w:szCs w:val="17"/>
          <w:lang w:val="en-US"/>
        </w:rPr>
        <w:t>of</w:t>
      </w:r>
      <w:r w:rsidRPr="00B8719B">
        <w:rPr>
          <w:rFonts w:ascii="Times New Roman" w:hAnsi="Times New Roman"/>
          <w:spacing w:val="15"/>
          <w:w w:val="90"/>
          <w:sz w:val="17"/>
          <w:szCs w:val="17"/>
          <w:lang w:val="en-US"/>
        </w:rPr>
        <w:t xml:space="preserve"> </w:t>
      </w:r>
      <w:r w:rsidRPr="00B8719B">
        <w:rPr>
          <w:rFonts w:ascii="Times New Roman" w:hAnsi="Times New Roman"/>
          <w:w w:val="90"/>
          <w:sz w:val="17"/>
          <w:szCs w:val="17"/>
          <w:lang w:val="en-US"/>
        </w:rPr>
        <w:t>the</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European</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Union’s</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internal</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market</w:t>
      </w:r>
      <w:r w:rsidRPr="00B8719B">
        <w:rPr>
          <w:rFonts w:ascii="Times New Roman" w:hAnsi="Times New Roman"/>
          <w:spacing w:val="-31"/>
          <w:w w:val="90"/>
          <w:sz w:val="17"/>
          <w:szCs w:val="17"/>
          <w:lang w:val="en-US"/>
        </w:rPr>
        <w:t xml:space="preserve"> </w:t>
      </w:r>
      <w:r w:rsidRPr="00B8719B">
        <w:rPr>
          <w:rFonts w:ascii="Times New Roman" w:hAnsi="Times New Roman"/>
          <w:w w:val="90"/>
          <w:sz w:val="17"/>
          <w:szCs w:val="17"/>
          <w:lang w:val="en-US"/>
        </w:rPr>
        <w:t>to</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the three</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EEA States Iceland,</w:t>
      </w:r>
      <w:r w:rsidRPr="00B8719B">
        <w:rPr>
          <w:rFonts w:ascii="Times New Roman" w:hAnsi="Times New Roman"/>
          <w:spacing w:val="29"/>
          <w:sz w:val="17"/>
          <w:szCs w:val="17"/>
          <w:lang w:val="en-US"/>
        </w:rPr>
        <w:t xml:space="preserve"> </w:t>
      </w:r>
      <w:r w:rsidRPr="00B8719B">
        <w:rPr>
          <w:rFonts w:ascii="Times New Roman" w:hAnsi="Times New Roman"/>
          <w:w w:val="90"/>
          <w:sz w:val="17"/>
          <w:szCs w:val="17"/>
          <w:lang w:val="en-US"/>
        </w:rPr>
        <w:t>Liechtenstein and Norway. The</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Union</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data protection legislation, including Regulation (EU) 2016/679,</w:t>
      </w:r>
      <w:r w:rsidRPr="00B8719B">
        <w:rPr>
          <w:rFonts w:ascii="Times New Roman" w:hAnsi="Times New Roman"/>
          <w:spacing w:val="-31"/>
          <w:w w:val="90"/>
          <w:sz w:val="17"/>
          <w:szCs w:val="17"/>
          <w:lang w:val="en-US"/>
        </w:rPr>
        <w:t xml:space="preserve"> </w:t>
      </w:r>
      <w:r w:rsidRPr="00B8719B">
        <w:rPr>
          <w:rFonts w:ascii="Times New Roman" w:hAnsi="Times New Roman"/>
          <w:w w:val="90"/>
          <w:sz w:val="17"/>
          <w:szCs w:val="17"/>
          <w:lang w:val="en-US"/>
        </w:rPr>
        <w:t>is covered by the EEA Agreement and has been incorporated into Annex XI thereto. Therefore, any disclosure by the data importer to a third party located in the EEA does not qualify as an onward transfer for the purpose of these Clauses.</w:t>
      </w:r>
    </w:p>
    <w:p w14:paraId="5D4A928F" w14:textId="77777777" w:rsidR="00BE5E0A" w:rsidRPr="007300B9" w:rsidRDefault="00BE5E0A" w:rsidP="00BA0380">
      <w:pPr>
        <w:pStyle w:val="Textonotapie"/>
        <w:rPr>
          <w:lang w:val="en-GB"/>
        </w:rPr>
      </w:pPr>
    </w:p>
  </w:footnote>
  <w:footnote w:id="4">
    <w:p w14:paraId="10E5607A" w14:textId="77777777" w:rsidR="00BE5E0A" w:rsidRPr="00B8719B" w:rsidRDefault="00BE5E0A" w:rsidP="00BA0380">
      <w:pPr>
        <w:pStyle w:val="Prrafodelista"/>
        <w:tabs>
          <w:tab w:val="left" w:pos="398"/>
        </w:tabs>
        <w:ind w:left="0" w:right="54"/>
        <w:jc w:val="both"/>
        <w:rPr>
          <w:rFonts w:ascii="Times New Roman" w:hAnsi="Times New Roman"/>
          <w:sz w:val="17"/>
          <w:szCs w:val="17"/>
          <w:lang w:val="en-US"/>
        </w:rPr>
      </w:pPr>
      <w:r w:rsidRPr="00B8719B">
        <w:rPr>
          <w:rFonts w:ascii="Times New Roman" w:hAnsi="Times New Roman"/>
          <w:sz w:val="17"/>
          <w:szCs w:val="17"/>
          <w:lang w:val="en-US"/>
        </w:rPr>
        <w:t>(</w:t>
      </w:r>
      <w:r w:rsidRPr="00C138FC">
        <w:rPr>
          <w:rFonts w:ascii="Times New Roman" w:hAnsi="Times New Roman"/>
          <w:sz w:val="17"/>
          <w:szCs w:val="17"/>
        </w:rPr>
        <w:footnoteRef/>
      </w:r>
      <w:r w:rsidRPr="00B8719B">
        <w:rPr>
          <w:rFonts w:ascii="Times New Roman" w:hAnsi="Times New Roman"/>
          <w:sz w:val="17"/>
          <w:szCs w:val="17"/>
          <w:lang w:val="en-US"/>
        </w:rPr>
        <w:t xml:space="preserve">) </w:t>
      </w:r>
      <w:r w:rsidRPr="00B8719B">
        <w:rPr>
          <w:rFonts w:ascii="Times New Roman" w:hAnsi="Times New Roman"/>
          <w:sz w:val="17"/>
          <w:szCs w:val="17"/>
          <w:lang w:val="en-US"/>
        </w:rPr>
        <w:tab/>
        <w:t xml:space="preserve">That period may be extended by a maximum of two more months, to the extent necessary taking into account the complexity and </w:t>
      </w:r>
      <w:r w:rsidRPr="00B8719B">
        <w:rPr>
          <w:rFonts w:ascii="Times New Roman" w:hAnsi="Times New Roman"/>
          <w:sz w:val="17"/>
          <w:szCs w:val="17"/>
          <w:lang w:val="en-US"/>
        </w:rPr>
        <w:tab/>
        <w:t>number of requests. The data importer shall duly and promptly inform the data subject of any such extension.</w:t>
      </w:r>
    </w:p>
    <w:p w14:paraId="4AB2EAB5" w14:textId="77777777" w:rsidR="00BE5E0A" w:rsidRPr="007300B9" w:rsidRDefault="00BE5E0A" w:rsidP="00BA0380">
      <w:pPr>
        <w:pStyle w:val="Textonotapie"/>
        <w:rPr>
          <w:lang w:val="en-GB"/>
        </w:rPr>
      </w:pPr>
    </w:p>
  </w:footnote>
  <w:footnote w:id="5">
    <w:p w14:paraId="4CE2F90B" w14:textId="77777777" w:rsidR="00BE5E0A" w:rsidRPr="00B8719B" w:rsidRDefault="00BE5E0A" w:rsidP="00BA0380">
      <w:pPr>
        <w:pStyle w:val="Prrafodelista"/>
        <w:tabs>
          <w:tab w:val="left" w:pos="398"/>
        </w:tabs>
        <w:ind w:left="426" w:right="54" w:hanging="426"/>
        <w:jc w:val="both"/>
        <w:rPr>
          <w:rFonts w:ascii="Times New Roman" w:hAnsi="Times New Roman"/>
          <w:w w:val="90"/>
          <w:sz w:val="17"/>
          <w:szCs w:val="17"/>
          <w:lang w:val="en-US"/>
        </w:rPr>
      </w:pPr>
      <w:r w:rsidRPr="00B8719B">
        <w:rPr>
          <w:rFonts w:ascii="Times New Roman" w:hAnsi="Times New Roman"/>
          <w:sz w:val="17"/>
          <w:szCs w:val="17"/>
          <w:lang w:val="en-US"/>
        </w:rPr>
        <w:t>(</w:t>
      </w:r>
      <w:r w:rsidRPr="00CD2E2C">
        <w:rPr>
          <w:rStyle w:val="Refdenotaalpie"/>
          <w:rFonts w:ascii="Times New Roman" w:eastAsia="Calibri" w:hAnsi="Times New Roman"/>
          <w:sz w:val="17"/>
          <w:szCs w:val="17"/>
        </w:rPr>
        <w:footnoteRef/>
      </w:r>
      <w:r w:rsidRPr="00B8719B">
        <w:rPr>
          <w:rFonts w:ascii="Times New Roman" w:hAnsi="Times New Roman"/>
          <w:sz w:val="17"/>
          <w:szCs w:val="17"/>
          <w:lang w:val="en-US"/>
        </w:rPr>
        <w:t xml:space="preserve">) </w:t>
      </w:r>
      <w:r w:rsidRPr="00B8719B">
        <w:rPr>
          <w:rFonts w:ascii="Times New Roman" w:hAnsi="Times New Roman"/>
          <w:sz w:val="17"/>
          <w:szCs w:val="17"/>
          <w:lang w:val="en-US"/>
        </w:rPr>
        <w:tab/>
      </w:r>
      <w:r w:rsidRPr="00B8719B">
        <w:rPr>
          <w:rFonts w:ascii="Times New Roman" w:hAnsi="Times New Roman"/>
          <w:sz w:val="17"/>
          <w:szCs w:val="17"/>
          <w:lang w:val="en-US"/>
        </w:rPr>
        <w:tab/>
      </w:r>
      <w:r w:rsidRPr="00B8719B">
        <w:rPr>
          <w:rFonts w:ascii="Times New Roman" w:hAnsi="Times New Roman"/>
          <w:w w:val="90"/>
          <w:sz w:val="17"/>
          <w:szCs w:val="17"/>
          <w:lang w:val="en-US"/>
        </w:rPr>
        <w:t>The data importer may offer independent dispute resolution through an arbitration body only if it is established in a country that has ratified the New York Convention on Enforcement of Arbitration Awards.</w:t>
      </w:r>
    </w:p>
    <w:p w14:paraId="3A790C4A" w14:textId="77777777" w:rsidR="00BE5E0A" w:rsidRPr="007300B9" w:rsidRDefault="00BE5E0A" w:rsidP="00BA0380">
      <w:pPr>
        <w:pStyle w:val="Textonotapie"/>
        <w:rPr>
          <w:lang w:val="en-GB"/>
        </w:rPr>
      </w:pPr>
    </w:p>
  </w:footnote>
  <w:footnote w:id="6">
    <w:p w14:paraId="50D93EEF" w14:textId="77777777" w:rsidR="00BE5E0A" w:rsidRPr="00B8719B" w:rsidRDefault="00BE5E0A" w:rsidP="00BA0380">
      <w:pPr>
        <w:pStyle w:val="Prrafodelista"/>
        <w:tabs>
          <w:tab w:val="left" w:pos="284"/>
        </w:tabs>
        <w:ind w:left="284" w:right="57" w:hanging="284"/>
        <w:jc w:val="both"/>
        <w:rPr>
          <w:rFonts w:ascii="Times New Roman" w:hAnsi="Times New Roman"/>
          <w:sz w:val="17"/>
          <w:szCs w:val="17"/>
          <w:lang w:val="en-US"/>
        </w:rPr>
      </w:pPr>
      <w:r w:rsidRPr="00B8719B">
        <w:rPr>
          <w:rFonts w:ascii="Times New Roman" w:hAnsi="Times New Roman"/>
          <w:sz w:val="17"/>
          <w:szCs w:val="17"/>
          <w:lang w:val="en-US"/>
        </w:rPr>
        <w:t>(</w:t>
      </w:r>
      <w:r w:rsidRPr="003731A8">
        <w:rPr>
          <w:rStyle w:val="Refdenotaalpie"/>
          <w:rFonts w:ascii="Times New Roman" w:eastAsia="Calibri" w:hAnsi="Times New Roman"/>
          <w:sz w:val="17"/>
          <w:szCs w:val="17"/>
        </w:rPr>
        <w:footnoteRef/>
      </w:r>
      <w:r w:rsidRPr="00B8719B">
        <w:rPr>
          <w:rFonts w:ascii="Times New Roman" w:hAnsi="Times New Roman"/>
          <w:sz w:val="17"/>
          <w:szCs w:val="17"/>
          <w:lang w:val="en-US"/>
        </w:rPr>
        <w:t>)</w:t>
      </w:r>
      <w:r w:rsidRPr="00B8719B">
        <w:rPr>
          <w:rFonts w:ascii="Times New Roman" w:hAnsi="Times New Roman"/>
          <w:sz w:val="17"/>
          <w:szCs w:val="17"/>
          <w:lang w:val="en-US"/>
        </w:rPr>
        <w:tab/>
      </w:r>
      <w:r w:rsidRPr="00B8719B">
        <w:rPr>
          <w:rFonts w:ascii="Times New Roman" w:hAnsi="Times New Roman"/>
          <w:w w:val="90"/>
          <w:sz w:val="17"/>
          <w:szCs w:val="17"/>
          <w:lang w:val="en-US"/>
        </w:rPr>
        <w:t>As regards the impact of such laws and practices on compliance with these Clauses, different elements may be considered as part of an</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overall assessment. Such elements may include relevant and documented practical experience with prior instances of requests for</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disclosure from public authorities, or the absence of such requests, covering a sufficiently representative time-frame. This refers in</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particular</w:t>
      </w:r>
      <w:r w:rsidRPr="00B8719B">
        <w:rPr>
          <w:rFonts w:ascii="Times New Roman" w:hAnsi="Times New Roman"/>
          <w:spacing w:val="17"/>
          <w:w w:val="90"/>
          <w:sz w:val="17"/>
          <w:szCs w:val="17"/>
          <w:lang w:val="en-US"/>
        </w:rPr>
        <w:t xml:space="preserve"> </w:t>
      </w:r>
      <w:r w:rsidRPr="00B8719B">
        <w:rPr>
          <w:rFonts w:ascii="Times New Roman" w:hAnsi="Times New Roman"/>
          <w:w w:val="90"/>
          <w:sz w:val="17"/>
          <w:szCs w:val="17"/>
          <w:lang w:val="en-US"/>
        </w:rPr>
        <w:t>to</w:t>
      </w:r>
      <w:r w:rsidRPr="00B8719B">
        <w:rPr>
          <w:rFonts w:ascii="Times New Roman" w:hAnsi="Times New Roman"/>
          <w:spacing w:val="9"/>
          <w:w w:val="90"/>
          <w:sz w:val="17"/>
          <w:szCs w:val="17"/>
          <w:lang w:val="en-US"/>
        </w:rPr>
        <w:t xml:space="preserve"> </w:t>
      </w:r>
      <w:r w:rsidRPr="00B8719B">
        <w:rPr>
          <w:rFonts w:ascii="Times New Roman" w:hAnsi="Times New Roman"/>
          <w:w w:val="90"/>
          <w:sz w:val="17"/>
          <w:szCs w:val="17"/>
          <w:lang w:val="en-US"/>
        </w:rPr>
        <w:t>internal</w:t>
      </w:r>
      <w:r w:rsidRPr="00B8719B">
        <w:rPr>
          <w:rFonts w:ascii="Times New Roman" w:hAnsi="Times New Roman"/>
          <w:spacing w:val="13"/>
          <w:w w:val="90"/>
          <w:sz w:val="17"/>
          <w:szCs w:val="17"/>
          <w:lang w:val="en-US"/>
        </w:rPr>
        <w:t xml:space="preserve"> </w:t>
      </w:r>
      <w:r w:rsidRPr="00B8719B">
        <w:rPr>
          <w:rFonts w:ascii="Times New Roman" w:hAnsi="Times New Roman"/>
          <w:w w:val="90"/>
          <w:sz w:val="17"/>
          <w:szCs w:val="17"/>
          <w:lang w:val="en-US"/>
        </w:rPr>
        <w:t>records</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or</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other</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documentation,</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drawn</w:t>
      </w:r>
      <w:r w:rsidRPr="00B8719B">
        <w:rPr>
          <w:rFonts w:ascii="Times New Roman" w:hAnsi="Times New Roman"/>
          <w:spacing w:val="9"/>
          <w:w w:val="90"/>
          <w:sz w:val="17"/>
          <w:szCs w:val="17"/>
          <w:lang w:val="en-US"/>
        </w:rPr>
        <w:t xml:space="preserve"> </w:t>
      </w:r>
      <w:r w:rsidRPr="00B8719B">
        <w:rPr>
          <w:rFonts w:ascii="Times New Roman" w:hAnsi="Times New Roman"/>
          <w:w w:val="90"/>
          <w:sz w:val="17"/>
          <w:szCs w:val="17"/>
          <w:lang w:val="en-US"/>
        </w:rPr>
        <w:t>up</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on</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a</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continuous</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basis</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in</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accordance</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with</w:t>
      </w:r>
      <w:r w:rsidRPr="00B8719B">
        <w:rPr>
          <w:rFonts w:ascii="Times New Roman" w:hAnsi="Times New Roman"/>
          <w:spacing w:val="10"/>
          <w:w w:val="90"/>
          <w:sz w:val="17"/>
          <w:szCs w:val="17"/>
          <w:lang w:val="en-US"/>
        </w:rPr>
        <w:t xml:space="preserve"> </w:t>
      </w:r>
      <w:r w:rsidRPr="00B8719B">
        <w:rPr>
          <w:rFonts w:ascii="Times New Roman" w:hAnsi="Times New Roman"/>
          <w:w w:val="90"/>
          <w:sz w:val="17"/>
          <w:szCs w:val="17"/>
          <w:lang w:val="en-US"/>
        </w:rPr>
        <w:t>due</w:t>
      </w:r>
      <w:r w:rsidRPr="00B8719B">
        <w:rPr>
          <w:rFonts w:ascii="Times New Roman" w:hAnsi="Times New Roman"/>
          <w:spacing w:val="12"/>
          <w:w w:val="90"/>
          <w:sz w:val="17"/>
          <w:szCs w:val="17"/>
          <w:lang w:val="en-US"/>
        </w:rPr>
        <w:t xml:space="preserve"> </w:t>
      </w:r>
      <w:r w:rsidRPr="00B8719B">
        <w:rPr>
          <w:rFonts w:ascii="Times New Roman" w:hAnsi="Times New Roman"/>
          <w:w w:val="90"/>
          <w:sz w:val="17"/>
          <w:szCs w:val="17"/>
          <w:lang w:val="en-US"/>
        </w:rPr>
        <w:t>diligence</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and</w:t>
      </w:r>
      <w:r w:rsidRPr="00B8719B">
        <w:rPr>
          <w:rFonts w:ascii="Times New Roman" w:hAnsi="Times New Roman"/>
          <w:spacing w:val="11"/>
          <w:w w:val="90"/>
          <w:sz w:val="17"/>
          <w:szCs w:val="17"/>
          <w:lang w:val="en-US"/>
        </w:rPr>
        <w:t xml:space="preserve"> </w:t>
      </w:r>
      <w:r w:rsidRPr="00B8719B">
        <w:rPr>
          <w:rFonts w:ascii="Times New Roman" w:hAnsi="Times New Roman"/>
          <w:w w:val="90"/>
          <w:sz w:val="17"/>
          <w:szCs w:val="17"/>
          <w:lang w:val="en-US"/>
        </w:rPr>
        <w:t>certified</w:t>
      </w:r>
      <w:r w:rsidRPr="00B8719B">
        <w:rPr>
          <w:rFonts w:ascii="Times New Roman" w:hAnsi="Times New Roman"/>
          <w:spacing w:val="-32"/>
          <w:w w:val="90"/>
          <w:sz w:val="17"/>
          <w:szCs w:val="17"/>
          <w:lang w:val="en-US"/>
        </w:rPr>
        <w:t xml:space="preserve"> </w:t>
      </w:r>
      <w:r w:rsidRPr="00B8719B">
        <w:rPr>
          <w:rFonts w:ascii="Times New Roman" w:hAnsi="Times New Roman"/>
          <w:w w:val="90"/>
          <w:sz w:val="17"/>
          <w:szCs w:val="17"/>
          <w:lang w:val="en-US"/>
        </w:rPr>
        <w:t>at senior management level, provided that this information can be lawfully shared with third parties. Where this practical experience is</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relied upon to conclude that the data importer will not be prevented from complying with these Clauses, it needs to be supported by</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other</w:t>
      </w:r>
      <w:r w:rsidRPr="00B8719B">
        <w:rPr>
          <w:rFonts w:ascii="Times New Roman" w:hAnsi="Times New Roman"/>
          <w:spacing w:val="29"/>
          <w:sz w:val="17"/>
          <w:szCs w:val="17"/>
          <w:lang w:val="en-US"/>
        </w:rPr>
        <w:t xml:space="preserve"> </w:t>
      </w:r>
      <w:r w:rsidRPr="00B8719B">
        <w:rPr>
          <w:rFonts w:ascii="Times New Roman" w:hAnsi="Times New Roman"/>
          <w:w w:val="90"/>
          <w:sz w:val="17"/>
          <w:szCs w:val="17"/>
          <w:lang w:val="en-US"/>
        </w:rPr>
        <w:t>relevant, objective elements, and it is for</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the Parties to consider carefully whether</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these elements together carry sufficient</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weight, in terms of</w:t>
      </w:r>
      <w:r w:rsidRPr="00B8719B">
        <w:rPr>
          <w:rFonts w:ascii="Times New Roman" w:hAnsi="Times New Roman"/>
          <w:spacing w:val="29"/>
          <w:sz w:val="17"/>
          <w:szCs w:val="17"/>
          <w:lang w:val="en-US"/>
        </w:rPr>
        <w:t xml:space="preserve"> </w:t>
      </w:r>
      <w:r w:rsidRPr="00B8719B">
        <w:rPr>
          <w:rFonts w:ascii="Times New Roman" w:hAnsi="Times New Roman"/>
          <w:w w:val="90"/>
          <w:sz w:val="17"/>
          <w:szCs w:val="17"/>
          <w:lang w:val="en-US"/>
        </w:rPr>
        <w:t>their</w:t>
      </w:r>
      <w:r w:rsidRPr="00B8719B">
        <w:rPr>
          <w:rFonts w:ascii="Times New Roman" w:hAnsi="Times New Roman"/>
          <w:spacing w:val="30"/>
          <w:sz w:val="17"/>
          <w:szCs w:val="17"/>
          <w:lang w:val="en-US"/>
        </w:rPr>
        <w:t xml:space="preserve"> </w:t>
      </w:r>
      <w:r w:rsidRPr="00B8719B">
        <w:rPr>
          <w:rFonts w:ascii="Times New Roman" w:hAnsi="Times New Roman"/>
          <w:w w:val="90"/>
          <w:sz w:val="17"/>
          <w:szCs w:val="17"/>
          <w:lang w:val="en-US"/>
        </w:rPr>
        <w:t>reliability and representativeness, to support this conclusion. In particular, the Parties have to take into</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account whether their practical experience is corroborated and not contradicted by publicly available or otherwise accessible, reliable</w:t>
      </w:r>
      <w:r w:rsidRPr="00B8719B">
        <w:rPr>
          <w:rFonts w:ascii="Times New Roman" w:hAnsi="Times New Roman"/>
          <w:spacing w:val="1"/>
          <w:w w:val="90"/>
          <w:sz w:val="17"/>
          <w:szCs w:val="17"/>
          <w:lang w:val="en-US"/>
        </w:rPr>
        <w:t xml:space="preserve"> </w:t>
      </w:r>
      <w:r w:rsidRPr="00B8719B">
        <w:rPr>
          <w:rFonts w:ascii="Times New Roman" w:hAnsi="Times New Roman"/>
          <w:w w:val="90"/>
          <w:sz w:val="17"/>
          <w:szCs w:val="17"/>
          <w:lang w:val="en-US"/>
        </w:rPr>
        <w:t>information on the existence or absence of requests within the same sector and/or the application of the law in practice, such as case</w:t>
      </w:r>
      <w:r w:rsidRPr="00B8719B">
        <w:rPr>
          <w:rFonts w:ascii="Times New Roman" w:hAnsi="Times New Roman"/>
          <w:spacing w:val="1"/>
          <w:w w:val="90"/>
          <w:sz w:val="17"/>
          <w:szCs w:val="17"/>
          <w:lang w:val="en-US"/>
        </w:rPr>
        <w:t xml:space="preserve"> </w:t>
      </w:r>
      <w:r w:rsidRPr="00B8719B">
        <w:rPr>
          <w:rFonts w:ascii="Times New Roman" w:hAnsi="Times New Roman"/>
          <w:sz w:val="17"/>
          <w:szCs w:val="17"/>
          <w:lang w:val="en-US"/>
        </w:rPr>
        <w:t>law</w:t>
      </w:r>
      <w:r w:rsidRPr="00B8719B">
        <w:rPr>
          <w:rFonts w:ascii="Times New Roman" w:hAnsi="Times New Roman"/>
          <w:spacing w:val="-2"/>
          <w:sz w:val="17"/>
          <w:szCs w:val="17"/>
          <w:lang w:val="en-US"/>
        </w:rPr>
        <w:t xml:space="preserve"> </w:t>
      </w:r>
      <w:r w:rsidRPr="00B8719B">
        <w:rPr>
          <w:rFonts w:ascii="Times New Roman" w:hAnsi="Times New Roman"/>
          <w:sz w:val="17"/>
          <w:szCs w:val="17"/>
          <w:lang w:val="en-US"/>
        </w:rPr>
        <w:t>and</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reports</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by</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independent</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oversight</w:t>
      </w:r>
      <w:r w:rsidRPr="00B8719B">
        <w:rPr>
          <w:rFonts w:ascii="Times New Roman" w:hAnsi="Times New Roman"/>
          <w:spacing w:val="1"/>
          <w:sz w:val="17"/>
          <w:szCs w:val="17"/>
          <w:lang w:val="en-US"/>
        </w:rPr>
        <w:t xml:space="preserve"> </w:t>
      </w:r>
      <w:r w:rsidRPr="00B8719B">
        <w:rPr>
          <w:rFonts w:ascii="Times New Roman" w:hAnsi="Times New Roman"/>
          <w:sz w:val="17"/>
          <w:szCs w:val="17"/>
          <w:lang w:val="en-US"/>
        </w:rPr>
        <w:t>bodies.</w:t>
      </w:r>
    </w:p>
    <w:p w14:paraId="39503EAD" w14:textId="77777777" w:rsidR="00BE5E0A" w:rsidRPr="007300B9" w:rsidRDefault="00BE5E0A" w:rsidP="00BA0380">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CFEB" w14:textId="77777777" w:rsidR="00BE5E0A" w:rsidRPr="00FA0F6A" w:rsidRDefault="00BE5E0A" w:rsidP="00387986">
    <w:pPr>
      <w:pStyle w:val="Encabezado"/>
      <w:jc w:val="right"/>
      <w:rPr>
        <w:rFonts w:asciiTheme="minorHAnsi" w:hAnsiTheme="minorHAnsi"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04327" w14:textId="77777777" w:rsidR="00BE5E0A" w:rsidRDefault="00BE5E0A" w:rsidP="00387986">
    <w:pPr>
      <w:framePr w:w="2393" w:h="721" w:hSpace="142" w:wrap="notBeside" w:vAnchor="page" w:hAnchor="page" w:x="8898" w:y="1224"/>
      <w:spacing w:line="180" w:lineRule="exact"/>
      <w:rPr>
        <w:sz w:val="16"/>
      </w:rPr>
    </w:pPr>
    <w:r w:rsidRPr="008A4496">
      <w:rPr>
        <w:sz w:val="16"/>
        <w:lang w:val="es-ES"/>
      </w:rPr>
      <w:t xml:space="preserve">Pg. Vall </w:t>
    </w:r>
    <w:proofErr w:type="spellStart"/>
    <w:r w:rsidRPr="008A4496">
      <w:rPr>
        <w:sz w:val="16"/>
        <w:lang w:val="es-ES"/>
      </w:rPr>
      <w:t>d’Hebron</w:t>
    </w:r>
    <w:proofErr w:type="spellEnd"/>
    <w:r w:rsidRPr="008A4496">
      <w:rPr>
        <w:sz w:val="16"/>
        <w:lang w:val="es-ES"/>
      </w:rPr>
      <w:t>, 119-129</w:t>
    </w:r>
  </w:p>
  <w:p w14:paraId="420D1F69" w14:textId="77777777" w:rsidR="00BE5E0A" w:rsidRDefault="00BE5E0A" w:rsidP="00387986">
    <w:pPr>
      <w:framePr w:w="2393" w:h="721" w:hSpace="142" w:wrap="notBeside" w:vAnchor="page" w:hAnchor="page" w:x="8898" w:y="1224"/>
      <w:spacing w:line="180" w:lineRule="exact"/>
      <w:rPr>
        <w:sz w:val="16"/>
      </w:rPr>
    </w:pPr>
    <w:r w:rsidRPr="008A4496">
      <w:rPr>
        <w:sz w:val="16"/>
        <w:lang w:val="es-ES"/>
      </w:rPr>
      <w:t>08035 Barcelona</w:t>
    </w:r>
  </w:p>
  <w:p w14:paraId="0C7ADCBC" w14:textId="77777777" w:rsidR="00BE5E0A" w:rsidRDefault="00BE5E0A" w:rsidP="00387986">
    <w:pPr>
      <w:framePr w:w="2393" w:h="721" w:hSpace="142" w:wrap="notBeside" w:vAnchor="page" w:hAnchor="page" w:x="8898" w:y="1224"/>
      <w:tabs>
        <w:tab w:val="left" w:pos="340"/>
        <w:tab w:val="left" w:pos="426"/>
      </w:tabs>
      <w:spacing w:line="180" w:lineRule="exact"/>
      <w:rPr>
        <w:sz w:val="16"/>
      </w:rPr>
    </w:pPr>
    <w:r w:rsidRPr="008A4496">
      <w:rPr>
        <w:sz w:val="16"/>
        <w:lang w:val="es-ES"/>
      </w:rPr>
      <w:t>Tel.</w:t>
    </w:r>
    <w:r w:rsidRPr="008A4496">
      <w:rPr>
        <w:sz w:val="16"/>
        <w:lang w:val="es-ES"/>
      </w:rPr>
      <w:tab/>
      <w:t>93 489 40 10</w:t>
    </w:r>
  </w:p>
  <w:p w14:paraId="6072C6C0" w14:textId="77777777" w:rsidR="00BE5E0A" w:rsidRDefault="00BE5E0A" w:rsidP="00387986">
    <w:pPr>
      <w:framePr w:w="2393" w:h="721" w:hSpace="142" w:wrap="notBeside" w:vAnchor="page" w:hAnchor="page" w:x="8898" w:y="1224"/>
      <w:tabs>
        <w:tab w:val="left" w:pos="340"/>
        <w:tab w:val="left" w:pos="426"/>
      </w:tabs>
      <w:spacing w:line="180" w:lineRule="exact"/>
      <w:rPr>
        <w:sz w:val="16"/>
      </w:rPr>
    </w:pPr>
    <w:r>
      <w:rPr>
        <w:sz w:val="16"/>
        <w:lang w:val="en-GB"/>
      </w:rPr>
      <w:t>Fax</w:t>
    </w:r>
    <w:r>
      <w:rPr>
        <w:sz w:val="16"/>
        <w:lang w:val="en-GB"/>
      </w:rPr>
      <w:tab/>
      <w:t>93 489 41 02</w:t>
    </w:r>
  </w:p>
  <w:p w14:paraId="2E3FA545" w14:textId="77777777" w:rsidR="00BE5E0A" w:rsidRDefault="00BE5E0A" w:rsidP="00387986">
    <w:pPr>
      <w:framePr w:w="2393" w:h="721" w:hSpace="142" w:wrap="notBeside" w:vAnchor="page" w:hAnchor="page" w:x="8898" w:y="1224"/>
      <w:tabs>
        <w:tab w:val="left" w:pos="340"/>
        <w:tab w:val="left" w:pos="426"/>
      </w:tabs>
      <w:spacing w:line="180" w:lineRule="exact"/>
      <w:rPr>
        <w:sz w:val="16"/>
      </w:rPr>
    </w:pPr>
  </w:p>
  <w:p w14:paraId="5AB402A9" w14:textId="1D979974" w:rsidR="00BE5E0A" w:rsidRDefault="00BE5E0A">
    <w:pPr>
      <w:pStyle w:val="Encabezado"/>
    </w:pPr>
    <w:r>
      <w:rPr>
        <w:noProof/>
        <w:lang w:val="es-ES"/>
      </w:rPr>
      <w:drawing>
        <wp:anchor distT="0" distB="0" distL="114300" distR="114300" simplePos="0" relativeHeight="251659264" behindDoc="1" locked="0" layoutInCell="1" allowOverlap="1" wp14:anchorId="5BE6BCD3" wp14:editId="59B0EF1D">
          <wp:simplePos x="0" y="0"/>
          <wp:positionH relativeFrom="margin">
            <wp:posOffset>0</wp:posOffset>
          </wp:positionH>
          <wp:positionV relativeFrom="paragraph">
            <wp:posOffset>-70273</wp:posOffset>
          </wp:positionV>
          <wp:extent cx="4086225" cy="681759"/>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86225" cy="681759"/>
                  </a:xfrm>
                  <a:prstGeom prst="rect">
                    <a:avLst/>
                  </a:prstGeom>
                </pic:spPr>
              </pic:pic>
            </a:graphicData>
          </a:graphic>
          <wp14:sizeRelH relativeFrom="page">
            <wp14:pctWidth>0</wp14:pctWidth>
          </wp14:sizeRelH>
          <wp14:sizeRelV relativeFrom="page">
            <wp14:pctHeight>0</wp14:pctHeight>
          </wp14:sizeRelV>
        </wp:anchor>
      </w:drawing>
    </w:r>
  </w:p>
  <w:p w14:paraId="46D6E8E2" w14:textId="77777777" w:rsidR="00BE5E0A" w:rsidRDefault="00BE5E0A">
    <w:pPr>
      <w:pStyle w:val="Encabezad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6C48354"/>
    <w:lvl w:ilvl="0">
      <w:start w:val="1"/>
      <w:numFmt w:val="upperLetter"/>
      <w:pStyle w:val="Respuestas"/>
      <w:lvlText w:val="%1."/>
      <w:lvlJc w:val="left"/>
      <w:pPr>
        <w:tabs>
          <w:tab w:val="num" w:pos="360"/>
        </w:tabs>
        <w:ind w:left="113" w:hanging="113"/>
      </w:pPr>
    </w:lvl>
  </w:abstractNum>
  <w:abstractNum w:abstractNumId="1" w15:restartNumberingAfterBreak="0">
    <w:nsid w:val="075443A7"/>
    <w:multiLevelType w:val="hybridMultilevel"/>
    <w:tmpl w:val="303CE69C"/>
    <w:lvl w:ilvl="0" w:tplc="8966B36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0F8EF66A">
      <w:numFmt w:val="bullet"/>
      <w:lvlText w:val="•"/>
      <w:lvlJc w:val="left"/>
      <w:pPr>
        <w:ind w:left="1318" w:hanging="310"/>
      </w:pPr>
      <w:rPr>
        <w:rFonts w:hint="default"/>
        <w:lang w:val="en-US" w:eastAsia="en-US" w:bidi="ar-SA"/>
      </w:rPr>
    </w:lvl>
    <w:lvl w:ilvl="2" w:tplc="C59215FE">
      <w:numFmt w:val="bullet"/>
      <w:lvlText w:val="•"/>
      <w:lvlJc w:val="left"/>
      <w:pPr>
        <w:ind w:left="2217" w:hanging="310"/>
      </w:pPr>
      <w:rPr>
        <w:rFonts w:hint="default"/>
        <w:lang w:val="en-US" w:eastAsia="en-US" w:bidi="ar-SA"/>
      </w:rPr>
    </w:lvl>
    <w:lvl w:ilvl="3" w:tplc="2B0A7128">
      <w:numFmt w:val="bullet"/>
      <w:lvlText w:val="•"/>
      <w:lvlJc w:val="left"/>
      <w:pPr>
        <w:ind w:left="3115" w:hanging="310"/>
      </w:pPr>
      <w:rPr>
        <w:rFonts w:hint="default"/>
        <w:lang w:val="en-US" w:eastAsia="en-US" w:bidi="ar-SA"/>
      </w:rPr>
    </w:lvl>
    <w:lvl w:ilvl="4" w:tplc="A1C0EE30">
      <w:numFmt w:val="bullet"/>
      <w:lvlText w:val="•"/>
      <w:lvlJc w:val="left"/>
      <w:pPr>
        <w:ind w:left="4014" w:hanging="310"/>
      </w:pPr>
      <w:rPr>
        <w:rFonts w:hint="default"/>
        <w:lang w:val="en-US" w:eastAsia="en-US" w:bidi="ar-SA"/>
      </w:rPr>
    </w:lvl>
    <w:lvl w:ilvl="5" w:tplc="717036EA">
      <w:numFmt w:val="bullet"/>
      <w:lvlText w:val="•"/>
      <w:lvlJc w:val="left"/>
      <w:pPr>
        <w:ind w:left="4912" w:hanging="310"/>
      </w:pPr>
      <w:rPr>
        <w:rFonts w:hint="default"/>
        <w:lang w:val="en-US" w:eastAsia="en-US" w:bidi="ar-SA"/>
      </w:rPr>
    </w:lvl>
    <w:lvl w:ilvl="6" w:tplc="07B4FAF6">
      <w:numFmt w:val="bullet"/>
      <w:lvlText w:val="•"/>
      <w:lvlJc w:val="left"/>
      <w:pPr>
        <w:ind w:left="5811" w:hanging="310"/>
      </w:pPr>
      <w:rPr>
        <w:rFonts w:hint="default"/>
        <w:lang w:val="en-US" w:eastAsia="en-US" w:bidi="ar-SA"/>
      </w:rPr>
    </w:lvl>
    <w:lvl w:ilvl="7" w:tplc="5EB2668A">
      <w:numFmt w:val="bullet"/>
      <w:lvlText w:val="•"/>
      <w:lvlJc w:val="left"/>
      <w:pPr>
        <w:ind w:left="6709" w:hanging="310"/>
      </w:pPr>
      <w:rPr>
        <w:rFonts w:hint="default"/>
        <w:lang w:val="en-US" w:eastAsia="en-US" w:bidi="ar-SA"/>
      </w:rPr>
    </w:lvl>
    <w:lvl w:ilvl="8" w:tplc="47502A70">
      <w:numFmt w:val="bullet"/>
      <w:lvlText w:val="•"/>
      <w:lvlJc w:val="left"/>
      <w:pPr>
        <w:ind w:left="7608" w:hanging="310"/>
      </w:pPr>
      <w:rPr>
        <w:rFonts w:hint="default"/>
        <w:lang w:val="en-US" w:eastAsia="en-US" w:bidi="ar-SA"/>
      </w:rPr>
    </w:lvl>
  </w:abstractNum>
  <w:abstractNum w:abstractNumId="2" w15:restartNumberingAfterBreak="0">
    <w:nsid w:val="091A55D0"/>
    <w:multiLevelType w:val="hybridMultilevel"/>
    <w:tmpl w:val="84482388"/>
    <w:lvl w:ilvl="0" w:tplc="A55C5CCC">
      <w:start w:val="1"/>
      <w:numFmt w:val="upperLetter"/>
      <w:lvlText w:val="%1."/>
      <w:lvlJc w:val="left"/>
      <w:pPr>
        <w:ind w:left="385" w:hanging="285"/>
      </w:pPr>
      <w:rPr>
        <w:rFonts w:ascii="Cambria" w:eastAsia="Cambria" w:hAnsi="Cambria" w:cs="Cambria" w:hint="default"/>
        <w:w w:val="107"/>
        <w:sz w:val="19"/>
        <w:szCs w:val="19"/>
        <w:lang w:val="en-US" w:eastAsia="en-US" w:bidi="ar-SA"/>
      </w:rPr>
    </w:lvl>
    <w:lvl w:ilvl="1" w:tplc="6702594E">
      <w:numFmt w:val="bullet"/>
      <w:lvlText w:val="•"/>
      <w:lvlJc w:val="left"/>
      <w:pPr>
        <w:ind w:left="1282" w:hanging="285"/>
      </w:pPr>
      <w:rPr>
        <w:rFonts w:hint="default"/>
        <w:lang w:val="en-US" w:eastAsia="en-US" w:bidi="ar-SA"/>
      </w:rPr>
    </w:lvl>
    <w:lvl w:ilvl="2" w:tplc="805E0936">
      <w:numFmt w:val="bullet"/>
      <w:lvlText w:val="•"/>
      <w:lvlJc w:val="left"/>
      <w:pPr>
        <w:ind w:left="2185" w:hanging="285"/>
      </w:pPr>
      <w:rPr>
        <w:rFonts w:hint="default"/>
        <w:lang w:val="en-US" w:eastAsia="en-US" w:bidi="ar-SA"/>
      </w:rPr>
    </w:lvl>
    <w:lvl w:ilvl="3" w:tplc="C554D334">
      <w:numFmt w:val="bullet"/>
      <w:lvlText w:val="•"/>
      <w:lvlJc w:val="left"/>
      <w:pPr>
        <w:ind w:left="3087" w:hanging="285"/>
      </w:pPr>
      <w:rPr>
        <w:rFonts w:hint="default"/>
        <w:lang w:val="en-US" w:eastAsia="en-US" w:bidi="ar-SA"/>
      </w:rPr>
    </w:lvl>
    <w:lvl w:ilvl="4" w:tplc="225A3F08">
      <w:numFmt w:val="bullet"/>
      <w:lvlText w:val="•"/>
      <w:lvlJc w:val="left"/>
      <w:pPr>
        <w:ind w:left="3990" w:hanging="285"/>
      </w:pPr>
      <w:rPr>
        <w:rFonts w:hint="default"/>
        <w:lang w:val="en-US" w:eastAsia="en-US" w:bidi="ar-SA"/>
      </w:rPr>
    </w:lvl>
    <w:lvl w:ilvl="5" w:tplc="647E8B7E">
      <w:numFmt w:val="bullet"/>
      <w:lvlText w:val="•"/>
      <w:lvlJc w:val="left"/>
      <w:pPr>
        <w:ind w:left="4892" w:hanging="285"/>
      </w:pPr>
      <w:rPr>
        <w:rFonts w:hint="default"/>
        <w:lang w:val="en-US" w:eastAsia="en-US" w:bidi="ar-SA"/>
      </w:rPr>
    </w:lvl>
    <w:lvl w:ilvl="6" w:tplc="D0F612F2">
      <w:numFmt w:val="bullet"/>
      <w:lvlText w:val="•"/>
      <w:lvlJc w:val="left"/>
      <w:pPr>
        <w:ind w:left="5795" w:hanging="285"/>
      </w:pPr>
      <w:rPr>
        <w:rFonts w:hint="default"/>
        <w:lang w:val="en-US" w:eastAsia="en-US" w:bidi="ar-SA"/>
      </w:rPr>
    </w:lvl>
    <w:lvl w:ilvl="7" w:tplc="13BC9892">
      <w:numFmt w:val="bullet"/>
      <w:lvlText w:val="•"/>
      <w:lvlJc w:val="left"/>
      <w:pPr>
        <w:ind w:left="6697" w:hanging="285"/>
      </w:pPr>
      <w:rPr>
        <w:rFonts w:hint="default"/>
        <w:lang w:val="en-US" w:eastAsia="en-US" w:bidi="ar-SA"/>
      </w:rPr>
    </w:lvl>
    <w:lvl w:ilvl="8" w:tplc="89003A5E">
      <w:numFmt w:val="bullet"/>
      <w:lvlText w:val="•"/>
      <w:lvlJc w:val="left"/>
      <w:pPr>
        <w:ind w:left="7600" w:hanging="285"/>
      </w:pPr>
      <w:rPr>
        <w:rFonts w:hint="default"/>
        <w:lang w:val="en-US" w:eastAsia="en-US" w:bidi="ar-SA"/>
      </w:rPr>
    </w:lvl>
  </w:abstractNum>
  <w:abstractNum w:abstractNumId="3" w15:restartNumberingAfterBreak="0">
    <w:nsid w:val="137D4CBD"/>
    <w:multiLevelType w:val="hybridMultilevel"/>
    <w:tmpl w:val="8C120090"/>
    <w:lvl w:ilvl="0" w:tplc="F7FE5DB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1CCDAEA">
      <w:numFmt w:val="bullet"/>
      <w:lvlText w:val="•"/>
      <w:lvlJc w:val="left"/>
      <w:pPr>
        <w:ind w:left="1318" w:hanging="310"/>
      </w:pPr>
      <w:rPr>
        <w:rFonts w:hint="default"/>
        <w:lang w:val="en-US" w:eastAsia="en-US" w:bidi="ar-SA"/>
      </w:rPr>
    </w:lvl>
    <w:lvl w:ilvl="2" w:tplc="C2143012">
      <w:numFmt w:val="bullet"/>
      <w:lvlText w:val="•"/>
      <w:lvlJc w:val="left"/>
      <w:pPr>
        <w:ind w:left="2217" w:hanging="310"/>
      </w:pPr>
      <w:rPr>
        <w:rFonts w:hint="default"/>
        <w:lang w:val="en-US" w:eastAsia="en-US" w:bidi="ar-SA"/>
      </w:rPr>
    </w:lvl>
    <w:lvl w:ilvl="3" w:tplc="9F564D8C">
      <w:numFmt w:val="bullet"/>
      <w:lvlText w:val="•"/>
      <w:lvlJc w:val="left"/>
      <w:pPr>
        <w:ind w:left="3115" w:hanging="310"/>
      </w:pPr>
      <w:rPr>
        <w:rFonts w:hint="default"/>
        <w:lang w:val="en-US" w:eastAsia="en-US" w:bidi="ar-SA"/>
      </w:rPr>
    </w:lvl>
    <w:lvl w:ilvl="4" w:tplc="5C908724">
      <w:numFmt w:val="bullet"/>
      <w:lvlText w:val="•"/>
      <w:lvlJc w:val="left"/>
      <w:pPr>
        <w:ind w:left="4014" w:hanging="310"/>
      </w:pPr>
      <w:rPr>
        <w:rFonts w:hint="default"/>
        <w:lang w:val="en-US" w:eastAsia="en-US" w:bidi="ar-SA"/>
      </w:rPr>
    </w:lvl>
    <w:lvl w:ilvl="5" w:tplc="11984FAC">
      <w:numFmt w:val="bullet"/>
      <w:lvlText w:val="•"/>
      <w:lvlJc w:val="left"/>
      <w:pPr>
        <w:ind w:left="4912" w:hanging="310"/>
      </w:pPr>
      <w:rPr>
        <w:rFonts w:hint="default"/>
        <w:lang w:val="en-US" w:eastAsia="en-US" w:bidi="ar-SA"/>
      </w:rPr>
    </w:lvl>
    <w:lvl w:ilvl="6" w:tplc="E45C2EF8">
      <w:numFmt w:val="bullet"/>
      <w:lvlText w:val="•"/>
      <w:lvlJc w:val="left"/>
      <w:pPr>
        <w:ind w:left="5811" w:hanging="310"/>
      </w:pPr>
      <w:rPr>
        <w:rFonts w:hint="default"/>
        <w:lang w:val="en-US" w:eastAsia="en-US" w:bidi="ar-SA"/>
      </w:rPr>
    </w:lvl>
    <w:lvl w:ilvl="7" w:tplc="560C859E">
      <w:numFmt w:val="bullet"/>
      <w:lvlText w:val="•"/>
      <w:lvlJc w:val="left"/>
      <w:pPr>
        <w:ind w:left="6709" w:hanging="310"/>
      </w:pPr>
      <w:rPr>
        <w:rFonts w:hint="default"/>
        <w:lang w:val="en-US" w:eastAsia="en-US" w:bidi="ar-SA"/>
      </w:rPr>
    </w:lvl>
    <w:lvl w:ilvl="8" w:tplc="A75E4EF4">
      <w:numFmt w:val="bullet"/>
      <w:lvlText w:val="•"/>
      <w:lvlJc w:val="left"/>
      <w:pPr>
        <w:ind w:left="7608" w:hanging="310"/>
      </w:pPr>
      <w:rPr>
        <w:rFonts w:hint="default"/>
        <w:lang w:val="en-US" w:eastAsia="en-US" w:bidi="ar-SA"/>
      </w:rPr>
    </w:lvl>
  </w:abstractNum>
  <w:abstractNum w:abstractNumId="4" w15:restartNumberingAfterBreak="0">
    <w:nsid w:val="15C60566"/>
    <w:multiLevelType w:val="hybridMultilevel"/>
    <w:tmpl w:val="7C288C74"/>
    <w:lvl w:ilvl="0" w:tplc="0C0A0017">
      <w:start w:val="1"/>
      <w:numFmt w:val="lowerLetter"/>
      <w:lvlText w:val="%1)"/>
      <w:lvlJc w:val="left"/>
      <w:pPr>
        <w:ind w:left="1776" w:hanging="360"/>
      </w:p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5" w15:restartNumberingAfterBreak="0">
    <w:nsid w:val="16F8623C"/>
    <w:multiLevelType w:val="hybridMultilevel"/>
    <w:tmpl w:val="D9D2F0FE"/>
    <w:lvl w:ilvl="0" w:tplc="F902493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18E4331E">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6C9E747C">
      <w:numFmt w:val="bullet"/>
      <w:lvlText w:val="•"/>
      <w:lvlJc w:val="left"/>
      <w:pPr>
        <w:ind w:left="1720" w:hanging="355"/>
      </w:pPr>
      <w:rPr>
        <w:rFonts w:hint="default"/>
        <w:lang w:val="en-US" w:eastAsia="en-US" w:bidi="ar-SA"/>
      </w:rPr>
    </w:lvl>
    <w:lvl w:ilvl="3" w:tplc="422ADABC">
      <w:numFmt w:val="bullet"/>
      <w:lvlText w:val="•"/>
      <w:lvlJc w:val="left"/>
      <w:pPr>
        <w:ind w:left="2681" w:hanging="355"/>
      </w:pPr>
      <w:rPr>
        <w:rFonts w:hint="default"/>
        <w:lang w:val="en-US" w:eastAsia="en-US" w:bidi="ar-SA"/>
      </w:rPr>
    </w:lvl>
    <w:lvl w:ilvl="4" w:tplc="E442606C">
      <w:numFmt w:val="bullet"/>
      <w:lvlText w:val="•"/>
      <w:lvlJc w:val="left"/>
      <w:pPr>
        <w:ind w:left="3641" w:hanging="355"/>
      </w:pPr>
      <w:rPr>
        <w:rFonts w:hint="default"/>
        <w:lang w:val="en-US" w:eastAsia="en-US" w:bidi="ar-SA"/>
      </w:rPr>
    </w:lvl>
    <w:lvl w:ilvl="5" w:tplc="787CB350">
      <w:numFmt w:val="bullet"/>
      <w:lvlText w:val="•"/>
      <w:lvlJc w:val="left"/>
      <w:pPr>
        <w:ind w:left="4602" w:hanging="355"/>
      </w:pPr>
      <w:rPr>
        <w:rFonts w:hint="default"/>
        <w:lang w:val="en-US" w:eastAsia="en-US" w:bidi="ar-SA"/>
      </w:rPr>
    </w:lvl>
    <w:lvl w:ilvl="6" w:tplc="AACA8B72">
      <w:numFmt w:val="bullet"/>
      <w:lvlText w:val="•"/>
      <w:lvlJc w:val="left"/>
      <w:pPr>
        <w:ind w:left="5563" w:hanging="355"/>
      </w:pPr>
      <w:rPr>
        <w:rFonts w:hint="default"/>
        <w:lang w:val="en-US" w:eastAsia="en-US" w:bidi="ar-SA"/>
      </w:rPr>
    </w:lvl>
    <w:lvl w:ilvl="7" w:tplc="36BAE16A">
      <w:numFmt w:val="bullet"/>
      <w:lvlText w:val="•"/>
      <w:lvlJc w:val="left"/>
      <w:pPr>
        <w:ind w:left="6523" w:hanging="355"/>
      </w:pPr>
      <w:rPr>
        <w:rFonts w:hint="default"/>
        <w:lang w:val="en-US" w:eastAsia="en-US" w:bidi="ar-SA"/>
      </w:rPr>
    </w:lvl>
    <w:lvl w:ilvl="8" w:tplc="27E62050">
      <w:numFmt w:val="bullet"/>
      <w:lvlText w:val="•"/>
      <w:lvlJc w:val="left"/>
      <w:pPr>
        <w:ind w:left="7484" w:hanging="355"/>
      </w:pPr>
      <w:rPr>
        <w:rFonts w:hint="default"/>
        <w:lang w:val="en-US" w:eastAsia="en-US" w:bidi="ar-SA"/>
      </w:rPr>
    </w:lvl>
  </w:abstractNum>
  <w:abstractNum w:abstractNumId="6" w15:restartNumberingAfterBreak="0">
    <w:nsid w:val="171E0373"/>
    <w:multiLevelType w:val="hybridMultilevel"/>
    <w:tmpl w:val="03FE620A"/>
    <w:lvl w:ilvl="0" w:tplc="A1BE939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278E822">
      <w:numFmt w:val="bullet"/>
      <w:lvlText w:val="•"/>
      <w:lvlJc w:val="left"/>
      <w:pPr>
        <w:ind w:left="1318" w:hanging="310"/>
      </w:pPr>
      <w:rPr>
        <w:rFonts w:hint="default"/>
        <w:lang w:val="en-US" w:eastAsia="en-US" w:bidi="ar-SA"/>
      </w:rPr>
    </w:lvl>
    <w:lvl w:ilvl="2" w:tplc="1F4AAB96">
      <w:numFmt w:val="bullet"/>
      <w:lvlText w:val="•"/>
      <w:lvlJc w:val="left"/>
      <w:pPr>
        <w:ind w:left="2217" w:hanging="310"/>
      </w:pPr>
      <w:rPr>
        <w:rFonts w:hint="default"/>
        <w:lang w:val="en-US" w:eastAsia="en-US" w:bidi="ar-SA"/>
      </w:rPr>
    </w:lvl>
    <w:lvl w:ilvl="3" w:tplc="3D9E5518">
      <w:numFmt w:val="bullet"/>
      <w:lvlText w:val="•"/>
      <w:lvlJc w:val="left"/>
      <w:pPr>
        <w:ind w:left="3115" w:hanging="310"/>
      </w:pPr>
      <w:rPr>
        <w:rFonts w:hint="default"/>
        <w:lang w:val="en-US" w:eastAsia="en-US" w:bidi="ar-SA"/>
      </w:rPr>
    </w:lvl>
    <w:lvl w:ilvl="4" w:tplc="09066D60">
      <w:numFmt w:val="bullet"/>
      <w:lvlText w:val="•"/>
      <w:lvlJc w:val="left"/>
      <w:pPr>
        <w:ind w:left="4014" w:hanging="310"/>
      </w:pPr>
      <w:rPr>
        <w:rFonts w:hint="default"/>
        <w:lang w:val="en-US" w:eastAsia="en-US" w:bidi="ar-SA"/>
      </w:rPr>
    </w:lvl>
    <w:lvl w:ilvl="5" w:tplc="829E7A2C">
      <w:numFmt w:val="bullet"/>
      <w:lvlText w:val="•"/>
      <w:lvlJc w:val="left"/>
      <w:pPr>
        <w:ind w:left="4912" w:hanging="310"/>
      </w:pPr>
      <w:rPr>
        <w:rFonts w:hint="default"/>
        <w:lang w:val="en-US" w:eastAsia="en-US" w:bidi="ar-SA"/>
      </w:rPr>
    </w:lvl>
    <w:lvl w:ilvl="6" w:tplc="5436062E">
      <w:numFmt w:val="bullet"/>
      <w:lvlText w:val="•"/>
      <w:lvlJc w:val="left"/>
      <w:pPr>
        <w:ind w:left="5811" w:hanging="310"/>
      </w:pPr>
      <w:rPr>
        <w:rFonts w:hint="default"/>
        <w:lang w:val="en-US" w:eastAsia="en-US" w:bidi="ar-SA"/>
      </w:rPr>
    </w:lvl>
    <w:lvl w:ilvl="7" w:tplc="59743494">
      <w:numFmt w:val="bullet"/>
      <w:lvlText w:val="•"/>
      <w:lvlJc w:val="left"/>
      <w:pPr>
        <w:ind w:left="6709" w:hanging="310"/>
      </w:pPr>
      <w:rPr>
        <w:rFonts w:hint="default"/>
        <w:lang w:val="en-US" w:eastAsia="en-US" w:bidi="ar-SA"/>
      </w:rPr>
    </w:lvl>
    <w:lvl w:ilvl="8" w:tplc="9594EF98">
      <w:numFmt w:val="bullet"/>
      <w:lvlText w:val="•"/>
      <w:lvlJc w:val="left"/>
      <w:pPr>
        <w:ind w:left="7608" w:hanging="310"/>
      </w:pPr>
      <w:rPr>
        <w:rFonts w:hint="default"/>
        <w:lang w:val="en-US" w:eastAsia="en-US" w:bidi="ar-SA"/>
      </w:rPr>
    </w:lvl>
  </w:abstractNum>
  <w:abstractNum w:abstractNumId="7" w15:restartNumberingAfterBreak="0">
    <w:nsid w:val="1EF130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8" w15:restartNumberingAfterBreak="0">
    <w:nsid w:val="212E13CB"/>
    <w:multiLevelType w:val="hybridMultilevel"/>
    <w:tmpl w:val="13146120"/>
    <w:lvl w:ilvl="0" w:tplc="724E8780">
      <w:start w:val="1"/>
      <w:numFmt w:val="decimal"/>
      <w:lvlText w:val="(%1)"/>
      <w:lvlJc w:val="left"/>
      <w:pPr>
        <w:ind w:left="351" w:hanging="251"/>
      </w:pPr>
      <w:rPr>
        <w:rFonts w:ascii="Cambria" w:eastAsia="Cambria" w:hAnsi="Cambria" w:cs="Cambria" w:hint="default"/>
        <w:spacing w:val="-1"/>
        <w:w w:val="68"/>
        <w:sz w:val="17"/>
        <w:szCs w:val="17"/>
        <w:lang w:val="en-US" w:eastAsia="en-US" w:bidi="ar-SA"/>
      </w:rPr>
    </w:lvl>
    <w:lvl w:ilvl="1" w:tplc="A7749322">
      <w:start w:val="1"/>
      <w:numFmt w:val="lowerLetter"/>
      <w:lvlText w:val="(%2)"/>
      <w:lvlJc w:val="left"/>
      <w:pPr>
        <w:ind w:left="410" w:hanging="310"/>
      </w:pPr>
      <w:rPr>
        <w:rFonts w:ascii="Cambria" w:eastAsia="Cambria" w:hAnsi="Cambria" w:cs="Cambria" w:hint="default"/>
        <w:w w:val="76"/>
        <w:sz w:val="19"/>
        <w:szCs w:val="19"/>
        <w:lang w:val="en-US" w:eastAsia="en-US" w:bidi="ar-SA"/>
      </w:rPr>
    </w:lvl>
    <w:lvl w:ilvl="2" w:tplc="F2D454AA">
      <w:start w:val="1"/>
      <w:numFmt w:val="lowerRoman"/>
      <w:lvlText w:val="(%3)"/>
      <w:lvlJc w:val="left"/>
      <w:pPr>
        <w:ind w:left="765" w:hanging="355"/>
      </w:pPr>
      <w:rPr>
        <w:rFonts w:ascii="Cambria" w:eastAsia="Cambria" w:hAnsi="Cambria" w:cs="Cambria" w:hint="default"/>
        <w:w w:val="74"/>
        <w:sz w:val="19"/>
        <w:szCs w:val="19"/>
        <w:lang w:val="en-US" w:eastAsia="en-US" w:bidi="ar-SA"/>
      </w:rPr>
    </w:lvl>
    <w:lvl w:ilvl="3" w:tplc="5EC4FF54">
      <w:numFmt w:val="bullet"/>
      <w:lvlText w:val="•"/>
      <w:lvlJc w:val="left"/>
      <w:pPr>
        <w:ind w:left="760" w:hanging="355"/>
      </w:pPr>
      <w:rPr>
        <w:rFonts w:hint="default"/>
        <w:lang w:val="en-US" w:eastAsia="en-US" w:bidi="ar-SA"/>
      </w:rPr>
    </w:lvl>
    <w:lvl w:ilvl="4" w:tplc="DC44A38A">
      <w:numFmt w:val="bullet"/>
      <w:lvlText w:val="•"/>
      <w:lvlJc w:val="left"/>
      <w:pPr>
        <w:ind w:left="1995" w:hanging="355"/>
      </w:pPr>
      <w:rPr>
        <w:rFonts w:hint="default"/>
        <w:lang w:val="en-US" w:eastAsia="en-US" w:bidi="ar-SA"/>
      </w:rPr>
    </w:lvl>
    <w:lvl w:ilvl="5" w:tplc="98488DC2">
      <w:numFmt w:val="bullet"/>
      <w:lvlText w:val="•"/>
      <w:lvlJc w:val="left"/>
      <w:pPr>
        <w:ind w:left="3230" w:hanging="355"/>
      </w:pPr>
      <w:rPr>
        <w:rFonts w:hint="default"/>
        <w:lang w:val="en-US" w:eastAsia="en-US" w:bidi="ar-SA"/>
      </w:rPr>
    </w:lvl>
    <w:lvl w:ilvl="6" w:tplc="B4163754">
      <w:numFmt w:val="bullet"/>
      <w:lvlText w:val="•"/>
      <w:lvlJc w:val="left"/>
      <w:pPr>
        <w:ind w:left="4465" w:hanging="355"/>
      </w:pPr>
      <w:rPr>
        <w:rFonts w:hint="default"/>
        <w:lang w:val="en-US" w:eastAsia="en-US" w:bidi="ar-SA"/>
      </w:rPr>
    </w:lvl>
    <w:lvl w:ilvl="7" w:tplc="D8EEA15E">
      <w:numFmt w:val="bullet"/>
      <w:lvlText w:val="•"/>
      <w:lvlJc w:val="left"/>
      <w:pPr>
        <w:ind w:left="5700" w:hanging="355"/>
      </w:pPr>
      <w:rPr>
        <w:rFonts w:hint="default"/>
        <w:lang w:val="en-US" w:eastAsia="en-US" w:bidi="ar-SA"/>
      </w:rPr>
    </w:lvl>
    <w:lvl w:ilvl="8" w:tplc="0FC8E306">
      <w:numFmt w:val="bullet"/>
      <w:lvlText w:val="•"/>
      <w:lvlJc w:val="left"/>
      <w:pPr>
        <w:ind w:left="6935" w:hanging="355"/>
      </w:pPr>
      <w:rPr>
        <w:rFonts w:hint="default"/>
        <w:lang w:val="en-US" w:eastAsia="en-US" w:bidi="ar-SA"/>
      </w:rPr>
    </w:lvl>
  </w:abstractNum>
  <w:abstractNum w:abstractNumId="9" w15:restartNumberingAfterBreak="0">
    <w:nsid w:val="230E1553"/>
    <w:multiLevelType w:val="hybridMultilevel"/>
    <w:tmpl w:val="9E92F2E4"/>
    <w:lvl w:ilvl="0" w:tplc="CB6C990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717E77DC">
      <w:numFmt w:val="bullet"/>
      <w:lvlText w:val="•"/>
      <w:lvlJc w:val="left"/>
      <w:pPr>
        <w:ind w:left="1318" w:hanging="310"/>
      </w:pPr>
      <w:rPr>
        <w:rFonts w:hint="default"/>
        <w:lang w:val="en-US" w:eastAsia="en-US" w:bidi="ar-SA"/>
      </w:rPr>
    </w:lvl>
    <w:lvl w:ilvl="2" w:tplc="98CC6152">
      <w:numFmt w:val="bullet"/>
      <w:lvlText w:val="•"/>
      <w:lvlJc w:val="left"/>
      <w:pPr>
        <w:ind w:left="2217" w:hanging="310"/>
      </w:pPr>
      <w:rPr>
        <w:rFonts w:hint="default"/>
        <w:lang w:val="en-US" w:eastAsia="en-US" w:bidi="ar-SA"/>
      </w:rPr>
    </w:lvl>
    <w:lvl w:ilvl="3" w:tplc="FD7AB70E">
      <w:numFmt w:val="bullet"/>
      <w:lvlText w:val="•"/>
      <w:lvlJc w:val="left"/>
      <w:pPr>
        <w:ind w:left="3115" w:hanging="310"/>
      </w:pPr>
      <w:rPr>
        <w:rFonts w:hint="default"/>
        <w:lang w:val="en-US" w:eastAsia="en-US" w:bidi="ar-SA"/>
      </w:rPr>
    </w:lvl>
    <w:lvl w:ilvl="4" w:tplc="483ECBB2">
      <w:numFmt w:val="bullet"/>
      <w:lvlText w:val="•"/>
      <w:lvlJc w:val="left"/>
      <w:pPr>
        <w:ind w:left="4014" w:hanging="310"/>
      </w:pPr>
      <w:rPr>
        <w:rFonts w:hint="default"/>
        <w:lang w:val="en-US" w:eastAsia="en-US" w:bidi="ar-SA"/>
      </w:rPr>
    </w:lvl>
    <w:lvl w:ilvl="5" w:tplc="F92CB858">
      <w:numFmt w:val="bullet"/>
      <w:lvlText w:val="•"/>
      <w:lvlJc w:val="left"/>
      <w:pPr>
        <w:ind w:left="4912" w:hanging="310"/>
      </w:pPr>
      <w:rPr>
        <w:rFonts w:hint="default"/>
        <w:lang w:val="en-US" w:eastAsia="en-US" w:bidi="ar-SA"/>
      </w:rPr>
    </w:lvl>
    <w:lvl w:ilvl="6" w:tplc="B42A3B22">
      <w:numFmt w:val="bullet"/>
      <w:lvlText w:val="•"/>
      <w:lvlJc w:val="left"/>
      <w:pPr>
        <w:ind w:left="5811" w:hanging="310"/>
      </w:pPr>
      <w:rPr>
        <w:rFonts w:hint="default"/>
        <w:lang w:val="en-US" w:eastAsia="en-US" w:bidi="ar-SA"/>
      </w:rPr>
    </w:lvl>
    <w:lvl w:ilvl="7" w:tplc="0D189A84">
      <w:numFmt w:val="bullet"/>
      <w:lvlText w:val="•"/>
      <w:lvlJc w:val="left"/>
      <w:pPr>
        <w:ind w:left="6709" w:hanging="310"/>
      </w:pPr>
      <w:rPr>
        <w:rFonts w:hint="default"/>
        <w:lang w:val="en-US" w:eastAsia="en-US" w:bidi="ar-SA"/>
      </w:rPr>
    </w:lvl>
    <w:lvl w:ilvl="8" w:tplc="219CE590">
      <w:numFmt w:val="bullet"/>
      <w:lvlText w:val="•"/>
      <w:lvlJc w:val="left"/>
      <w:pPr>
        <w:ind w:left="7608" w:hanging="310"/>
      </w:pPr>
      <w:rPr>
        <w:rFonts w:hint="default"/>
        <w:lang w:val="en-US" w:eastAsia="en-US" w:bidi="ar-SA"/>
      </w:rPr>
    </w:lvl>
  </w:abstractNum>
  <w:abstractNum w:abstractNumId="10" w15:restartNumberingAfterBreak="0">
    <w:nsid w:val="2644283F"/>
    <w:multiLevelType w:val="hybridMultilevel"/>
    <w:tmpl w:val="4934A49A"/>
    <w:lvl w:ilvl="0" w:tplc="A82637C8">
      <w:start w:val="1"/>
      <w:numFmt w:val="lowerLetter"/>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7E0685C"/>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2" w15:restartNumberingAfterBreak="0">
    <w:nsid w:val="2A2F0ADB"/>
    <w:multiLevelType w:val="hybridMultilevel"/>
    <w:tmpl w:val="C26C3AEE"/>
    <w:lvl w:ilvl="0" w:tplc="44D28086">
      <w:start w:val="1"/>
      <w:numFmt w:val="lowerLetter"/>
      <w:lvlText w:val="%1)"/>
      <w:lvlJc w:val="left"/>
      <w:pPr>
        <w:ind w:left="643" w:hanging="360"/>
      </w:pPr>
      <w:rPr>
        <w:rFonts w:hint="default"/>
      </w:rPr>
    </w:lvl>
    <w:lvl w:ilvl="1" w:tplc="0C0A0001">
      <w:start w:val="1"/>
      <w:numFmt w:val="bullet"/>
      <w:lvlText w:val=""/>
      <w:lvlJc w:val="left"/>
      <w:pPr>
        <w:ind w:left="1363" w:hanging="360"/>
      </w:pPr>
      <w:rPr>
        <w:rFonts w:ascii="Symbol" w:hAnsi="Symbol" w:hint="default"/>
      </w:r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13" w15:restartNumberingAfterBreak="0">
    <w:nsid w:val="33921DA4"/>
    <w:multiLevelType w:val="hybridMultilevel"/>
    <w:tmpl w:val="A8E60A1E"/>
    <w:lvl w:ilvl="0" w:tplc="95DC7C2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B2E0B224">
      <w:numFmt w:val="bullet"/>
      <w:lvlText w:val="•"/>
      <w:lvlJc w:val="left"/>
      <w:pPr>
        <w:ind w:left="1768" w:hanging="355"/>
      </w:pPr>
      <w:rPr>
        <w:rFonts w:hint="default"/>
        <w:lang w:val="en-US" w:eastAsia="en-US" w:bidi="ar-SA"/>
      </w:rPr>
    </w:lvl>
    <w:lvl w:ilvl="2" w:tplc="8C6C6D36">
      <w:numFmt w:val="bullet"/>
      <w:lvlText w:val="•"/>
      <w:lvlJc w:val="left"/>
      <w:pPr>
        <w:ind w:left="2617" w:hanging="355"/>
      </w:pPr>
      <w:rPr>
        <w:rFonts w:hint="default"/>
        <w:lang w:val="en-US" w:eastAsia="en-US" w:bidi="ar-SA"/>
      </w:rPr>
    </w:lvl>
    <w:lvl w:ilvl="3" w:tplc="3550C330">
      <w:numFmt w:val="bullet"/>
      <w:lvlText w:val="•"/>
      <w:lvlJc w:val="left"/>
      <w:pPr>
        <w:ind w:left="3465" w:hanging="355"/>
      </w:pPr>
      <w:rPr>
        <w:rFonts w:hint="default"/>
        <w:lang w:val="en-US" w:eastAsia="en-US" w:bidi="ar-SA"/>
      </w:rPr>
    </w:lvl>
    <w:lvl w:ilvl="4" w:tplc="7D9E8FB8">
      <w:numFmt w:val="bullet"/>
      <w:lvlText w:val="•"/>
      <w:lvlJc w:val="left"/>
      <w:pPr>
        <w:ind w:left="4314" w:hanging="355"/>
      </w:pPr>
      <w:rPr>
        <w:rFonts w:hint="default"/>
        <w:lang w:val="en-US" w:eastAsia="en-US" w:bidi="ar-SA"/>
      </w:rPr>
    </w:lvl>
    <w:lvl w:ilvl="5" w:tplc="EEEA4D24">
      <w:numFmt w:val="bullet"/>
      <w:lvlText w:val="•"/>
      <w:lvlJc w:val="left"/>
      <w:pPr>
        <w:ind w:left="5162" w:hanging="355"/>
      </w:pPr>
      <w:rPr>
        <w:rFonts w:hint="default"/>
        <w:lang w:val="en-US" w:eastAsia="en-US" w:bidi="ar-SA"/>
      </w:rPr>
    </w:lvl>
    <w:lvl w:ilvl="6" w:tplc="DF4E3DBA">
      <w:numFmt w:val="bullet"/>
      <w:lvlText w:val="•"/>
      <w:lvlJc w:val="left"/>
      <w:pPr>
        <w:ind w:left="6011" w:hanging="355"/>
      </w:pPr>
      <w:rPr>
        <w:rFonts w:hint="default"/>
        <w:lang w:val="en-US" w:eastAsia="en-US" w:bidi="ar-SA"/>
      </w:rPr>
    </w:lvl>
    <w:lvl w:ilvl="7" w:tplc="8EE450B6">
      <w:numFmt w:val="bullet"/>
      <w:lvlText w:val="•"/>
      <w:lvlJc w:val="left"/>
      <w:pPr>
        <w:ind w:left="6859" w:hanging="355"/>
      </w:pPr>
      <w:rPr>
        <w:rFonts w:hint="default"/>
        <w:lang w:val="en-US" w:eastAsia="en-US" w:bidi="ar-SA"/>
      </w:rPr>
    </w:lvl>
    <w:lvl w:ilvl="8" w:tplc="DE8C36AC">
      <w:numFmt w:val="bullet"/>
      <w:lvlText w:val="•"/>
      <w:lvlJc w:val="left"/>
      <w:pPr>
        <w:ind w:left="7708" w:hanging="355"/>
      </w:pPr>
      <w:rPr>
        <w:rFonts w:hint="default"/>
        <w:lang w:val="en-US" w:eastAsia="en-US" w:bidi="ar-SA"/>
      </w:rPr>
    </w:lvl>
  </w:abstractNum>
  <w:abstractNum w:abstractNumId="14" w15:restartNumberingAfterBreak="0">
    <w:nsid w:val="34B1218B"/>
    <w:multiLevelType w:val="multilevel"/>
    <w:tmpl w:val="EBD02ACA"/>
    <w:lvl w:ilvl="0">
      <w:start w:val="8"/>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Times New Roman" w:eastAsia="Cambria" w:hAnsi="Times New Roman" w:cs="Times New Roman"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227" w:hanging="355"/>
      </w:pPr>
      <w:rPr>
        <w:rFonts w:ascii="Cambria" w:eastAsia="Cambria" w:hAnsi="Cambria" w:cs="Cambria" w:hint="default"/>
        <w:w w:val="74"/>
        <w:sz w:val="19"/>
        <w:szCs w:val="19"/>
        <w:lang w:val="en-US" w:eastAsia="en-US" w:bidi="ar-SA"/>
      </w:rPr>
    </w:lvl>
    <w:lvl w:ilvl="4">
      <w:numFmt w:val="bullet"/>
      <w:lvlText w:val="•"/>
      <w:lvlJc w:val="left"/>
      <w:pPr>
        <w:ind w:left="2389" w:hanging="355"/>
      </w:pPr>
      <w:rPr>
        <w:rFonts w:hint="default"/>
        <w:lang w:val="en-US" w:eastAsia="en-US" w:bidi="ar-SA"/>
      </w:rPr>
    </w:lvl>
    <w:lvl w:ilvl="5">
      <w:numFmt w:val="bullet"/>
      <w:lvlText w:val="•"/>
      <w:lvlJc w:val="left"/>
      <w:pPr>
        <w:ind w:left="3558" w:hanging="355"/>
      </w:pPr>
      <w:rPr>
        <w:rFonts w:hint="default"/>
        <w:lang w:val="en-US" w:eastAsia="en-US" w:bidi="ar-SA"/>
      </w:rPr>
    </w:lvl>
    <w:lvl w:ilvl="6">
      <w:numFmt w:val="bullet"/>
      <w:lvlText w:val="•"/>
      <w:lvlJc w:val="left"/>
      <w:pPr>
        <w:ind w:left="4728" w:hanging="355"/>
      </w:pPr>
      <w:rPr>
        <w:rFonts w:hint="default"/>
        <w:lang w:val="en-US" w:eastAsia="en-US" w:bidi="ar-SA"/>
      </w:rPr>
    </w:lvl>
    <w:lvl w:ilvl="7">
      <w:numFmt w:val="bullet"/>
      <w:lvlText w:val="•"/>
      <w:lvlJc w:val="left"/>
      <w:pPr>
        <w:ind w:left="5897" w:hanging="355"/>
      </w:pPr>
      <w:rPr>
        <w:rFonts w:hint="default"/>
        <w:lang w:val="en-US" w:eastAsia="en-US" w:bidi="ar-SA"/>
      </w:rPr>
    </w:lvl>
    <w:lvl w:ilvl="8">
      <w:numFmt w:val="bullet"/>
      <w:lvlText w:val="•"/>
      <w:lvlJc w:val="left"/>
      <w:pPr>
        <w:ind w:left="7066" w:hanging="355"/>
      </w:pPr>
      <w:rPr>
        <w:rFonts w:hint="default"/>
        <w:lang w:val="en-US" w:eastAsia="en-US" w:bidi="ar-SA"/>
      </w:rPr>
    </w:lvl>
  </w:abstractNum>
  <w:abstractNum w:abstractNumId="15" w15:restartNumberingAfterBreak="0">
    <w:nsid w:val="36175EBB"/>
    <w:multiLevelType w:val="hybridMultilevel"/>
    <w:tmpl w:val="41AAA66C"/>
    <w:lvl w:ilvl="0" w:tplc="9E36F53A">
      <w:start w:val="1"/>
      <w:numFmt w:val="lowerLetter"/>
      <w:lvlText w:val="%1)"/>
      <w:lvlJc w:val="left"/>
      <w:pPr>
        <w:ind w:left="1211" w:hanging="360"/>
      </w:pPr>
      <w:rPr>
        <w:b w:val="0"/>
      </w:rPr>
    </w:lvl>
    <w:lvl w:ilvl="1" w:tplc="04030019" w:tentative="1">
      <w:start w:val="1"/>
      <w:numFmt w:val="lowerLetter"/>
      <w:lvlText w:val="%2."/>
      <w:lvlJc w:val="left"/>
      <w:pPr>
        <w:ind w:left="1788" w:hanging="360"/>
      </w:pPr>
    </w:lvl>
    <w:lvl w:ilvl="2" w:tplc="0403001B">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6" w15:restartNumberingAfterBreak="0">
    <w:nsid w:val="36367BF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7" w15:restartNumberingAfterBreak="0">
    <w:nsid w:val="3B502CE5"/>
    <w:multiLevelType w:val="hybridMultilevel"/>
    <w:tmpl w:val="45867898"/>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8" w15:restartNumberingAfterBreak="0">
    <w:nsid w:val="3C76405D"/>
    <w:multiLevelType w:val="multilevel"/>
    <w:tmpl w:val="F90CF8A8"/>
    <w:lvl w:ilvl="0">
      <w:start w:val="15"/>
      <w:numFmt w:val="decimal"/>
      <w:lvlText w:val="%1"/>
      <w:lvlJc w:val="left"/>
      <w:pPr>
        <w:ind w:left="562" w:hanging="462"/>
      </w:pPr>
      <w:rPr>
        <w:rFonts w:hint="default"/>
        <w:lang w:val="en-US" w:eastAsia="en-US" w:bidi="ar-SA"/>
      </w:rPr>
    </w:lvl>
    <w:lvl w:ilvl="1">
      <w:start w:val="1"/>
      <w:numFmt w:val="decimal"/>
      <w:lvlText w:val="%1.%2"/>
      <w:lvlJc w:val="left"/>
      <w:pPr>
        <w:ind w:left="562" w:hanging="462"/>
      </w:pPr>
      <w:rPr>
        <w:rFonts w:ascii="Cambria" w:eastAsia="Cambria" w:hAnsi="Cambria" w:cs="Cambria" w:hint="default"/>
        <w:w w:val="98"/>
        <w:sz w:val="19"/>
        <w:szCs w:val="19"/>
        <w:lang w:val="en-US" w:eastAsia="en-US" w:bidi="ar-SA"/>
      </w:rPr>
    </w:lvl>
    <w:lvl w:ilvl="2">
      <w:start w:val="1"/>
      <w:numFmt w:val="lowerLetter"/>
      <w:lvlText w:val="(%3)"/>
      <w:lvlJc w:val="left"/>
      <w:pPr>
        <w:ind w:left="872" w:hanging="311"/>
      </w:pPr>
      <w:rPr>
        <w:rFonts w:ascii="Cambria" w:eastAsia="Cambria" w:hAnsi="Cambria" w:cs="Cambria" w:hint="default"/>
        <w:w w:val="76"/>
        <w:sz w:val="19"/>
        <w:szCs w:val="19"/>
        <w:lang w:val="en-US" w:eastAsia="en-US" w:bidi="ar-SA"/>
      </w:rPr>
    </w:lvl>
    <w:lvl w:ilvl="3">
      <w:start w:val="1"/>
      <w:numFmt w:val="lowerRoman"/>
      <w:lvlText w:val="(%4)"/>
      <w:lvlJc w:val="left"/>
      <w:pPr>
        <w:ind w:left="1180" w:hanging="308"/>
      </w:pPr>
      <w:rPr>
        <w:rFonts w:ascii="Cambria" w:eastAsia="Cambria" w:hAnsi="Cambria" w:cs="Cambria" w:hint="default"/>
        <w:w w:val="74"/>
        <w:sz w:val="19"/>
        <w:szCs w:val="19"/>
        <w:lang w:val="en-US" w:eastAsia="en-US" w:bidi="ar-SA"/>
      </w:rPr>
    </w:lvl>
    <w:lvl w:ilvl="4">
      <w:numFmt w:val="bullet"/>
      <w:lvlText w:val="•"/>
      <w:lvlJc w:val="left"/>
      <w:pPr>
        <w:ind w:left="3236" w:hanging="308"/>
      </w:pPr>
      <w:rPr>
        <w:rFonts w:hint="default"/>
        <w:lang w:val="en-US" w:eastAsia="en-US" w:bidi="ar-SA"/>
      </w:rPr>
    </w:lvl>
    <w:lvl w:ilvl="5">
      <w:numFmt w:val="bullet"/>
      <w:lvlText w:val="•"/>
      <w:lvlJc w:val="left"/>
      <w:pPr>
        <w:ind w:left="4264" w:hanging="308"/>
      </w:pPr>
      <w:rPr>
        <w:rFonts w:hint="default"/>
        <w:lang w:val="en-US" w:eastAsia="en-US" w:bidi="ar-SA"/>
      </w:rPr>
    </w:lvl>
    <w:lvl w:ilvl="6">
      <w:numFmt w:val="bullet"/>
      <w:lvlText w:val="•"/>
      <w:lvlJc w:val="left"/>
      <w:pPr>
        <w:ind w:left="5292" w:hanging="308"/>
      </w:pPr>
      <w:rPr>
        <w:rFonts w:hint="default"/>
        <w:lang w:val="en-US" w:eastAsia="en-US" w:bidi="ar-SA"/>
      </w:rPr>
    </w:lvl>
    <w:lvl w:ilvl="7">
      <w:numFmt w:val="bullet"/>
      <w:lvlText w:val="•"/>
      <w:lvlJc w:val="left"/>
      <w:pPr>
        <w:ind w:left="6320" w:hanging="308"/>
      </w:pPr>
      <w:rPr>
        <w:rFonts w:hint="default"/>
        <w:lang w:val="en-US" w:eastAsia="en-US" w:bidi="ar-SA"/>
      </w:rPr>
    </w:lvl>
    <w:lvl w:ilvl="8">
      <w:numFmt w:val="bullet"/>
      <w:lvlText w:val="•"/>
      <w:lvlJc w:val="left"/>
      <w:pPr>
        <w:ind w:left="7349" w:hanging="308"/>
      </w:pPr>
      <w:rPr>
        <w:rFonts w:hint="default"/>
        <w:lang w:val="en-US" w:eastAsia="en-US" w:bidi="ar-SA"/>
      </w:rPr>
    </w:lvl>
  </w:abstractNum>
  <w:abstractNum w:abstractNumId="19" w15:restartNumberingAfterBreak="0">
    <w:nsid w:val="4229554C"/>
    <w:multiLevelType w:val="hybridMultilevel"/>
    <w:tmpl w:val="FBF8E1FC"/>
    <w:lvl w:ilvl="0" w:tplc="3AE48754">
      <w:start w:val="1"/>
      <w:numFmt w:val="lowerLetter"/>
      <w:lvlText w:val="(%1)"/>
      <w:lvlJc w:val="left"/>
      <w:pPr>
        <w:ind w:left="395" w:hanging="295"/>
      </w:pPr>
      <w:rPr>
        <w:rFonts w:ascii="Cambria" w:eastAsia="Cambria" w:hAnsi="Cambria" w:cs="Cambria" w:hint="default"/>
        <w:w w:val="76"/>
        <w:sz w:val="19"/>
        <w:szCs w:val="19"/>
        <w:lang w:val="en-US" w:eastAsia="en-US" w:bidi="ar-SA"/>
      </w:rPr>
    </w:lvl>
    <w:lvl w:ilvl="1" w:tplc="0FBC10F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CF40527A">
      <w:numFmt w:val="bullet"/>
      <w:lvlText w:val="•"/>
      <w:lvlJc w:val="left"/>
      <w:pPr>
        <w:ind w:left="1685" w:hanging="309"/>
      </w:pPr>
      <w:rPr>
        <w:rFonts w:hint="default"/>
        <w:lang w:val="en-US" w:eastAsia="en-US" w:bidi="ar-SA"/>
      </w:rPr>
    </w:lvl>
    <w:lvl w:ilvl="3" w:tplc="7694AE2A">
      <w:numFmt w:val="bullet"/>
      <w:lvlText w:val="•"/>
      <w:lvlJc w:val="left"/>
      <w:pPr>
        <w:ind w:left="2650" w:hanging="309"/>
      </w:pPr>
      <w:rPr>
        <w:rFonts w:hint="default"/>
        <w:lang w:val="en-US" w:eastAsia="en-US" w:bidi="ar-SA"/>
      </w:rPr>
    </w:lvl>
    <w:lvl w:ilvl="4" w:tplc="0D62AC8E">
      <w:numFmt w:val="bullet"/>
      <w:lvlText w:val="•"/>
      <w:lvlJc w:val="left"/>
      <w:pPr>
        <w:ind w:left="3615" w:hanging="309"/>
      </w:pPr>
      <w:rPr>
        <w:rFonts w:hint="default"/>
        <w:lang w:val="en-US" w:eastAsia="en-US" w:bidi="ar-SA"/>
      </w:rPr>
    </w:lvl>
    <w:lvl w:ilvl="5" w:tplc="58F2D43A">
      <w:numFmt w:val="bullet"/>
      <w:lvlText w:val="•"/>
      <w:lvlJc w:val="left"/>
      <w:pPr>
        <w:ind w:left="4580" w:hanging="309"/>
      </w:pPr>
      <w:rPr>
        <w:rFonts w:hint="default"/>
        <w:lang w:val="en-US" w:eastAsia="en-US" w:bidi="ar-SA"/>
      </w:rPr>
    </w:lvl>
    <w:lvl w:ilvl="6" w:tplc="35661CAC">
      <w:numFmt w:val="bullet"/>
      <w:lvlText w:val="•"/>
      <w:lvlJc w:val="left"/>
      <w:pPr>
        <w:ind w:left="5545" w:hanging="309"/>
      </w:pPr>
      <w:rPr>
        <w:rFonts w:hint="default"/>
        <w:lang w:val="en-US" w:eastAsia="en-US" w:bidi="ar-SA"/>
      </w:rPr>
    </w:lvl>
    <w:lvl w:ilvl="7" w:tplc="39DC0870">
      <w:numFmt w:val="bullet"/>
      <w:lvlText w:val="•"/>
      <w:lvlJc w:val="left"/>
      <w:pPr>
        <w:ind w:left="6510" w:hanging="309"/>
      </w:pPr>
      <w:rPr>
        <w:rFonts w:hint="default"/>
        <w:lang w:val="en-US" w:eastAsia="en-US" w:bidi="ar-SA"/>
      </w:rPr>
    </w:lvl>
    <w:lvl w:ilvl="8" w:tplc="1E10C16A">
      <w:numFmt w:val="bullet"/>
      <w:lvlText w:val="•"/>
      <w:lvlJc w:val="left"/>
      <w:pPr>
        <w:ind w:left="7475" w:hanging="309"/>
      </w:pPr>
      <w:rPr>
        <w:rFonts w:hint="default"/>
        <w:lang w:val="en-US" w:eastAsia="en-US" w:bidi="ar-SA"/>
      </w:rPr>
    </w:lvl>
  </w:abstractNum>
  <w:abstractNum w:abstractNumId="20" w15:restartNumberingAfterBreak="0">
    <w:nsid w:val="42E33EEC"/>
    <w:multiLevelType w:val="singleLevel"/>
    <w:tmpl w:val="DA00E5F2"/>
    <w:lvl w:ilvl="0">
      <w:start w:val="1"/>
      <w:numFmt w:val="upperRoman"/>
      <w:lvlText w:val="%1."/>
      <w:lvlJc w:val="left"/>
      <w:pPr>
        <w:tabs>
          <w:tab w:val="num" w:pos="720"/>
        </w:tabs>
        <w:ind w:left="720" w:hanging="720"/>
      </w:pPr>
      <w:rPr>
        <w:rFonts w:hint="default"/>
        <w:b/>
      </w:rPr>
    </w:lvl>
  </w:abstractNum>
  <w:abstractNum w:abstractNumId="21" w15:restartNumberingAfterBreak="0">
    <w:nsid w:val="48FD5DD7"/>
    <w:multiLevelType w:val="hybridMultilevel"/>
    <w:tmpl w:val="A32A1E5E"/>
    <w:lvl w:ilvl="0" w:tplc="7F5C6076">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CEA519E">
      <w:numFmt w:val="bullet"/>
      <w:lvlText w:val="•"/>
      <w:lvlJc w:val="left"/>
      <w:pPr>
        <w:ind w:left="1318" w:hanging="310"/>
      </w:pPr>
      <w:rPr>
        <w:rFonts w:hint="default"/>
        <w:lang w:val="en-US" w:eastAsia="en-US" w:bidi="ar-SA"/>
      </w:rPr>
    </w:lvl>
    <w:lvl w:ilvl="2" w:tplc="739CAE0A">
      <w:numFmt w:val="bullet"/>
      <w:lvlText w:val="•"/>
      <w:lvlJc w:val="left"/>
      <w:pPr>
        <w:ind w:left="2217" w:hanging="310"/>
      </w:pPr>
      <w:rPr>
        <w:rFonts w:hint="default"/>
        <w:lang w:val="en-US" w:eastAsia="en-US" w:bidi="ar-SA"/>
      </w:rPr>
    </w:lvl>
    <w:lvl w:ilvl="3" w:tplc="59C2F4CA">
      <w:numFmt w:val="bullet"/>
      <w:lvlText w:val="•"/>
      <w:lvlJc w:val="left"/>
      <w:pPr>
        <w:ind w:left="3115" w:hanging="310"/>
      </w:pPr>
      <w:rPr>
        <w:rFonts w:hint="default"/>
        <w:lang w:val="en-US" w:eastAsia="en-US" w:bidi="ar-SA"/>
      </w:rPr>
    </w:lvl>
    <w:lvl w:ilvl="4" w:tplc="8F66E034">
      <w:numFmt w:val="bullet"/>
      <w:lvlText w:val="•"/>
      <w:lvlJc w:val="left"/>
      <w:pPr>
        <w:ind w:left="4014" w:hanging="310"/>
      </w:pPr>
      <w:rPr>
        <w:rFonts w:hint="default"/>
        <w:lang w:val="en-US" w:eastAsia="en-US" w:bidi="ar-SA"/>
      </w:rPr>
    </w:lvl>
    <w:lvl w:ilvl="5" w:tplc="AE100C26">
      <w:numFmt w:val="bullet"/>
      <w:lvlText w:val="•"/>
      <w:lvlJc w:val="left"/>
      <w:pPr>
        <w:ind w:left="4912" w:hanging="310"/>
      </w:pPr>
      <w:rPr>
        <w:rFonts w:hint="default"/>
        <w:lang w:val="en-US" w:eastAsia="en-US" w:bidi="ar-SA"/>
      </w:rPr>
    </w:lvl>
    <w:lvl w:ilvl="6" w:tplc="55DC401C">
      <w:numFmt w:val="bullet"/>
      <w:lvlText w:val="•"/>
      <w:lvlJc w:val="left"/>
      <w:pPr>
        <w:ind w:left="5811" w:hanging="310"/>
      </w:pPr>
      <w:rPr>
        <w:rFonts w:hint="default"/>
        <w:lang w:val="en-US" w:eastAsia="en-US" w:bidi="ar-SA"/>
      </w:rPr>
    </w:lvl>
    <w:lvl w:ilvl="7" w:tplc="E55CA834">
      <w:numFmt w:val="bullet"/>
      <w:lvlText w:val="•"/>
      <w:lvlJc w:val="left"/>
      <w:pPr>
        <w:ind w:left="6709" w:hanging="310"/>
      </w:pPr>
      <w:rPr>
        <w:rFonts w:hint="default"/>
        <w:lang w:val="en-US" w:eastAsia="en-US" w:bidi="ar-SA"/>
      </w:rPr>
    </w:lvl>
    <w:lvl w:ilvl="8" w:tplc="41A0E588">
      <w:numFmt w:val="bullet"/>
      <w:lvlText w:val="•"/>
      <w:lvlJc w:val="left"/>
      <w:pPr>
        <w:ind w:left="7608" w:hanging="310"/>
      </w:pPr>
      <w:rPr>
        <w:rFonts w:hint="default"/>
        <w:lang w:val="en-US" w:eastAsia="en-US" w:bidi="ar-SA"/>
      </w:rPr>
    </w:lvl>
  </w:abstractNum>
  <w:abstractNum w:abstractNumId="22" w15:restartNumberingAfterBreak="0">
    <w:nsid w:val="4C9D6A7F"/>
    <w:multiLevelType w:val="hybridMultilevel"/>
    <w:tmpl w:val="CE88D12A"/>
    <w:lvl w:ilvl="0" w:tplc="E5F8FABE">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D7708AEC">
      <w:start w:val="1"/>
      <w:numFmt w:val="lowerRoman"/>
      <w:lvlText w:val="(%2)"/>
      <w:lvlJc w:val="left"/>
      <w:pPr>
        <w:ind w:left="718" w:hanging="309"/>
      </w:pPr>
      <w:rPr>
        <w:rFonts w:ascii="Cambria" w:eastAsia="Cambria" w:hAnsi="Cambria" w:cs="Cambria" w:hint="default"/>
        <w:w w:val="74"/>
        <w:sz w:val="19"/>
        <w:szCs w:val="19"/>
        <w:lang w:val="en-US" w:eastAsia="en-US" w:bidi="ar-SA"/>
      </w:rPr>
    </w:lvl>
    <w:lvl w:ilvl="2" w:tplc="F10CE722">
      <w:numFmt w:val="bullet"/>
      <w:lvlText w:val="•"/>
      <w:lvlJc w:val="left"/>
      <w:pPr>
        <w:ind w:left="1685" w:hanging="309"/>
      </w:pPr>
      <w:rPr>
        <w:rFonts w:hint="default"/>
        <w:lang w:val="en-US" w:eastAsia="en-US" w:bidi="ar-SA"/>
      </w:rPr>
    </w:lvl>
    <w:lvl w:ilvl="3" w:tplc="C53AE94C">
      <w:numFmt w:val="bullet"/>
      <w:lvlText w:val="•"/>
      <w:lvlJc w:val="left"/>
      <w:pPr>
        <w:ind w:left="2650" w:hanging="309"/>
      </w:pPr>
      <w:rPr>
        <w:rFonts w:hint="default"/>
        <w:lang w:val="en-US" w:eastAsia="en-US" w:bidi="ar-SA"/>
      </w:rPr>
    </w:lvl>
    <w:lvl w:ilvl="4" w:tplc="A15E3AE4">
      <w:numFmt w:val="bullet"/>
      <w:lvlText w:val="•"/>
      <w:lvlJc w:val="left"/>
      <w:pPr>
        <w:ind w:left="3615" w:hanging="309"/>
      </w:pPr>
      <w:rPr>
        <w:rFonts w:hint="default"/>
        <w:lang w:val="en-US" w:eastAsia="en-US" w:bidi="ar-SA"/>
      </w:rPr>
    </w:lvl>
    <w:lvl w:ilvl="5" w:tplc="8AF421DC">
      <w:numFmt w:val="bullet"/>
      <w:lvlText w:val="•"/>
      <w:lvlJc w:val="left"/>
      <w:pPr>
        <w:ind w:left="4580" w:hanging="309"/>
      </w:pPr>
      <w:rPr>
        <w:rFonts w:hint="default"/>
        <w:lang w:val="en-US" w:eastAsia="en-US" w:bidi="ar-SA"/>
      </w:rPr>
    </w:lvl>
    <w:lvl w:ilvl="6" w:tplc="52B67D52">
      <w:numFmt w:val="bullet"/>
      <w:lvlText w:val="•"/>
      <w:lvlJc w:val="left"/>
      <w:pPr>
        <w:ind w:left="5545" w:hanging="309"/>
      </w:pPr>
      <w:rPr>
        <w:rFonts w:hint="default"/>
        <w:lang w:val="en-US" w:eastAsia="en-US" w:bidi="ar-SA"/>
      </w:rPr>
    </w:lvl>
    <w:lvl w:ilvl="7" w:tplc="1DFCA6F8">
      <w:numFmt w:val="bullet"/>
      <w:lvlText w:val="•"/>
      <w:lvlJc w:val="left"/>
      <w:pPr>
        <w:ind w:left="6510" w:hanging="309"/>
      </w:pPr>
      <w:rPr>
        <w:rFonts w:hint="default"/>
        <w:lang w:val="en-US" w:eastAsia="en-US" w:bidi="ar-SA"/>
      </w:rPr>
    </w:lvl>
    <w:lvl w:ilvl="8" w:tplc="FF3EB46A">
      <w:numFmt w:val="bullet"/>
      <w:lvlText w:val="•"/>
      <w:lvlJc w:val="left"/>
      <w:pPr>
        <w:ind w:left="7475" w:hanging="309"/>
      </w:pPr>
      <w:rPr>
        <w:rFonts w:hint="default"/>
        <w:lang w:val="en-US" w:eastAsia="en-US" w:bidi="ar-SA"/>
      </w:rPr>
    </w:lvl>
  </w:abstractNum>
  <w:abstractNum w:abstractNumId="23" w15:restartNumberingAfterBreak="0">
    <w:nsid w:val="4E3A518E"/>
    <w:multiLevelType w:val="singleLevel"/>
    <w:tmpl w:val="2D187AFC"/>
    <w:lvl w:ilvl="0">
      <w:start w:val="8"/>
      <w:numFmt w:val="decimal"/>
      <w:lvlText w:val="%1."/>
      <w:lvlJc w:val="left"/>
      <w:pPr>
        <w:tabs>
          <w:tab w:val="num" w:pos="720"/>
        </w:tabs>
        <w:ind w:left="720" w:hanging="720"/>
      </w:pPr>
      <w:rPr>
        <w:rFonts w:hint="default"/>
      </w:rPr>
    </w:lvl>
  </w:abstractNum>
  <w:abstractNum w:abstractNumId="24" w15:restartNumberingAfterBreak="0">
    <w:nsid w:val="4F780501"/>
    <w:multiLevelType w:val="hybridMultilevel"/>
    <w:tmpl w:val="64301892"/>
    <w:lvl w:ilvl="0" w:tplc="FB186EBA">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6B6EE756">
      <w:numFmt w:val="bullet"/>
      <w:lvlText w:val="•"/>
      <w:lvlJc w:val="left"/>
      <w:pPr>
        <w:ind w:left="1318" w:hanging="310"/>
      </w:pPr>
      <w:rPr>
        <w:rFonts w:hint="default"/>
        <w:lang w:val="en-US" w:eastAsia="en-US" w:bidi="ar-SA"/>
      </w:rPr>
    </w:lvl>
    <w:lvl w:ilvl="2" w:tplc="6F8CC9C4">
      <w:numFmt w:val="bullet"/>
      <w:lvlText w:val="•"/>
      <w:lvlJc w:val="left"/>
      <w:pPr>
        <w:ind w:left="2217" w:hanging="310"/>
      </w:pPr>
      <w:rPr>
        <w:rFonts w:hint="default"/>
        <w:lang w:val="en-US" w:eastAsia="en-US" w:bidi="ar-SA"/>
      </w:rPr>
    </w:lvl>
    <w:lvl w:ilvl="3" w:tplc="E20807D0">
      <w:numFmt w:val="bullet"/>
      <w:lvlText w:val="•"/>
      <w:lvlJc w:val="left"/>
      <w:pPr>
        <w:ind w:left="3115" w:hanging="310"/>
      </w:pPr>
      <w:rPr>
        <w:rFonts w:hint="default"/>
        <w:lang w:val="en-US" w:eastAsia="en-US" w:bidi="ar-SA"/>
      </w:rPr>
    </w:lvl>
    <w:lvl w:ilvl="4" w:tplc="0A6087B8">
      <w:numFmt w:val="bullet"/>
      <w:lvlText w:val="•"/>
      <w:lvlJc w:val="left"/>
      <w:pPr>
        <w:ind w:left="4014" w:hanging="310"/>
      </w:pPr>
      <w:rPr>
        <w:rFonts w:hint="default"/>
        <w:lang w:val="en-US" w:eastAsia="en-US" w:bidi="ar-SA"/>
      </w:rPr>
    </w:lvl>
    <w:lvl w:ilvl="5" w:tplc="07D4A266">
      <w:numFmt w:val="bullet"/>
      <w:lvlText w:val="•"/>
      <w:lvlJc w:val="left"/>
      <w:pPr>
        <w:ind w:left="4912" w:hanging="310"/>
      </w:pPr>
      <w:rPr>
        <w:rFonts w:hint="default"/>
        <w:lang w:val="en-US" w:eastAsia="en-US" w:bidi="ar-SA"/>
      </w:rPr>
    </w:lvl>
    <w:lvl w:ilvl="6" w:tplc="B0BCD218">
      <w:numFmt w:val="bullet"/>
      <w:lvlText w:val="•"/>
      <w:lvlJc w:val="left"/>
      <w:pPr>
        <w:ind w:left="5811" w:hanging="310"/>
      </w:pPr>
      <w:rPr>
        <w:rFonts w:hint="default"/>
        <w:lang w:val="en-US" w:eastAsia="en-US" w:bidi="ar-SA"/>
      </w:rPr>
    </w:lvl>
    <w:lvl w:ilvl="7" w:tplc="923CA676">
      <w:numFmt w:val="bullet"/>
      <w:lvlText w:val="•"/>
      <w:lvlJc w:val="left"/>
      <w:pPr>
        <w:ind w:left="6709" w:hanging="310"/>
      </w:pPr>
      <w:rPr>
        <w:rFonts w:hint="default"/>
        <w:lang w:val="en-US" w:eastAsia="en-US" w:bidi="ar-SA"/>
      </w:rPr>
    </w:lvl>
    <w:lvl w:ilvl="8" w:tplc="AB36AAFA">
      <w:numFmt w:val="bullet"/>
      <w:lvlText w:val="•"/>
      <w:lvlJc w:val="left"/>
      <w:pPr>
        <w:ind w:left="7608" w:hanging="310"/>
      </w:pPr>
      <w:rPr>
        <w:rFonts w:hint="default"/>
        <w:lang w:val="en-US" w:eastAsia="en-US" w:bidi="ar-SA"/>
      </w:rPr>
    </w:lvl>
  </w:abstractNum>
  <w:abstractNum w:abstractNumId="25" w15:restartNumberingAfterBreak="0">
    <w:nsid w:val="52CA5F69"/>
    <w:multiLevelType w:val="singleLevel"/>
    <w:tmpl w:val="1C9CFA64"/>
    <w:lvl w:ilvl="0">
      <w:start w:val="1"/>
      <w:numFmt w:val="decimal"/>
      <w:pStyle w:val="Enunciado"/>
      <w:lvlText w:val="%1."/>
      <w:lvlJc w:val="left"/>
      <w:pPr>
        <w:tabs>
          <w:tab w:val="num" w:pos="360"/>
        </w:tabs>
        <w:ind w:left="360" w:hanging="360"/>
      </w:pPr>
    </w:lvl>
  </w:abstractNum>
  <w:abstractNum w:abstractNumId="26" w15:restartNumberingAfterBreak="0">
    <w:nsid w:val="63B14C1B"/>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7" w15:restartNumberingAfterBreak="0">
    <w:nsid w:val="64462697"/>
    <w:multiLevelType w:val="hybridMultilevel"/>
    <w:tmpl w:val="5754CC50"/>
    <w:lvl w:ilvl="0" w:tplc="C5C496C8">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E61C7FD4">
      <w:start w:val="1"/>
      <w:numFmt w:val="lowerRoman"/>
      <w:lvlText w:val="(%2)"/>
      <w:lvlJc w:val="left"/>
      <w:pPr>
        <w:ind w:left="765" w:hanging="355"/>
      </w:pPr>
      <w:rPr>
        <w:rFonts w:ascii="Cambria" w:eastAsia="Cambria" w:hAnsi="Cambria" w:cs="Cambria" w:hint="default"/>
        <w:w w:val="74"/>
        <w:sz w:val="19"/>
        <w:szCs w:val="19"/>
        <w:lang w:val="en-US" w:eastAsia="en-US" w:bidi="ar-SA"/>
      </w:rPr>
    </w:lvl>
    <w:lvl w:ilvl="2" w:tplc="56A45D5A">
      <w:numFmt w:val="bullet"/>
      <w:lvlText w:val="•"/>
      <w:lvlJc w:val="left"/>
      <w:pPr>
        <w:ind w:left="1720" w:hanging="355"/>
      </w:pPr>
      <w:rPr>
        <w:rFonts w:hint="default"/>
        <w:lang w:val="en-US" w:eastAsia="en-US" w:bidi="ar-SA"/>
      </w:rPr>
    </w:lvl>
    <w:lvl w:ilvl="3" w:tplc="AA8C6002">
      <w:numFmt w:val="bullet"/>
      <w:lvlText w:val="•"/>
      <w:lvlJc w:val="left"/>
      <w:pPr>
        <w:ind w:left="2681" w:hanging="355"/>
      </w:pPr>
      <w:rPr>
        <w:rFonts w:hint="default"/>
        <w:lang w:val="en-US" w:eastAsia="en-US" w:bidi="ar-SA"/>
      </w:rPr>
    </w:lvl>
    <w:lvl w:ilvl="4" w:tplc="B3AA14F8">
      <w:numFmt w:val="bullet"/>
      <w:lvlText w:val="•"/>
      <w:lvlJc w:val="left"/>
      <w:pPr>
        <w:ind w:left="3641" w:hanging="355"/>
      </w:pPr>
      <w:rPr>
        <w:rFonts w:hint="default"/>
        <w:lang w:val="en-US" w:eastAsia="en-US" w:bidi="ar-SA"/>
      </w:rPr>
    </w:lvl>
    <w:lvl w:ilvl="5" w:tplc="D3ECC6CE">
      <w:numFmt w:val="bullet"/>
      <w:lvlText w:val="•"/>
      <w:lvlJc w:val="left"/>
      <w:pPr>
        <w:ind w:left="4602" w:hanging="355"/>
      </w:pPr>
      <w:rPr>
        <w:rFonts w:hint="default"/>
        <w:lang w:val="en-US" w:eastAsia="en-US" w:bidi="ar-SA"/>
      </w:rPr>
    </w:lvl>
    <w:lvl w:ilvl="6" w:tplc="57FE3904">
      <w:numFmt w:val="bullet"/>
      <w:lvlText w:val="•"/>
      <w:lvlJc w:val="left"/>
      <w:pPr>
        <w:ind w:left="5563" w:hanging="355"/>
      </w:pPr>
      <w:rPr>
        <w:rFonts w:hint="default"/>
        <w:lang w:val="en-US" w:eastAsia="en-US" w:bidi="ar-SA"/>
      </w:rPr>
    </w:lvl>
    <w:lvl w:ilvl="7" w:tplc="96386EC0">
      <w:numFmt w:val="bullet"/>
      <w:lvlText w:val="•"/>
      <w:lvlJc w:val="left"/>
      <w:pPr>
        <w:ind w:left="6523" w:hanging="355"/>
      </w:pPr>
      <w:rPr>
        <w:rFonts w:hint="default"/>
        <w:lang w:val="en-US" w:eastAsia="en-US" w:bidi="ar-SA"/>
      </w:rPr>
    </w:lvl>
    <w:lvl w:ilvl="8" w:tplc="141011A0">
      <w:numFmt w:val="bullet"/>
      <w:lvlText w:val="•"/>
      <w:lvlJc w:val="left"/>
      <w:pPr>
        <w:ind w:left="7484" w:hanging="355"/>
      </w:pPr>
      <w:rPr>
        <w:rFonts w:hint="default"/>
        <w:lang w:val="en-US" w:eastAsia="en-US" w:bidi="ar-SA"/>
      </w:rPr>
    </w:lvl>
  </w:abstractNum>
  <w:abstractNum w:abstractNumId="28" w15:restartNumberingAfterBreak="0">
    <w:nsid w:val="670878AC"/>
    <w:multiLevelType w:val="hybridMultilevel"/>
    <w:tmpl w:val="72A6D942"/>
    <w:lvl w:ilvl="0" w:tplc="57782E1A">
      <w:start w:val="1"/>
      <w:numFmt w:val="lowerRoman"/>
      <w:lvlText w:val="(%1)"/>
      <w:lvlJc w:val="left"/>
      <w:pPr>
        <w:ind w:left="917" w:hanging="355"/>
      </w:pPr>
      <w:rPr>
        <w:rFonts w:ascii="Cambria" w:eastAsia="Cambria" w:hAnsi="Cambria" w:cs="Cambria" w:hint="default"/>
        <w:w w:val="74"/>
        <w:sz w:val="19"/>
        <w:szCs w:val="19"/>
        <w:lang w:val="en-US" w:eastAsia="en-US" w:bidi="ar-SA"/>
      </w:rPr>
    </w:lvl>
    <w:lvl w:ilvl="1" w:tplc="21E23EEE">
      <w:numFmt w:val="bullet"/>
      <w:lvlText w:val="•"/>
      <w:lvlJc w:val="left"/>
      <w:pPr>
        <w:ind w:left="1768" w:hanging="355"/>
      </w:pPr>
      <w:rPr>
        <w:rFonts w:hint="default"/>
        <w:lang w:val="en-US" w:eastAsia="en-US" w:bidi="ar-SA"/>
      </w:rPr>
    </w:lvl>
    <w:lvl w:ilvl="2" w:tplc="7D8607D6">
      <w:numFmt w:val="bullet"/>
      <w:lvlText w:val="•"/>
      <w:lvlJc w:val="left"/>
      <w:pPr>
        <w:ind w:left="2617" w:hanging="355"/>
      </w:pPr>
      <w:rPr>
        <w:rFonts w:hint="default"/>
        <w:lang w:val="en-US" w:eastAsia="en-US" w:bidi="ar-SA"/>
      </w:rPr>
    </w:lvl>
    <w:lvl w:ilvl="3" w:tplc="17A22AF0">
      <w:numFmt w:val="bullet"/>
      <w:lvlText w:val="•"/>
      <w:lvlJc w:val="left"/>
      <w:pPr>
        <w:ind w:left="3465" w:hanging="355"/>
      </w:pPr>
      <w:rPr>
        <w:rFonts w:hint="default"/>
        <w:lang w:val="en-US" w:eastAsia="en-US" w:bidi="ar-SA"/>
      </w:rPr>
    </w:lvl>
    <w:lvl w:ilvl="4" w:tplc="BAA4B38E">
      <w:numFmt w:val="bullet"/>
      <w:lvlText w:val="•"/>
      <w:lvlJc w:val="left"/>
      <w:pPr>
        <w:ind w:left="4314" w:hanging="355"/>
      </w:pPr>
      <w:rPr>
        <w:rFonts w:hint="default"/>
        <w:lang w:val="en-US" w:eastAsia="en-US" w:bidi="ar-SA"/>
      </w:rPr>
    </w:lvl>
    <w:lvl w:ilvl="5" w:tplc="C1008D76">
      <w:numFmt w:val="bullet"/>
      <w:lvlText w:val="•"/>
      <w:lvlJc w:val="left"/>
      <w:pPr>
        <w:ind w:left="5162" w:hanging="355"/>
      </w:pPr>
      <w:rPr>
        <w:rFonts w:hint="default"/>
        <w:lang w:val="en-US" w:eastAsia="en-US" w:bidi="ar-SA"/>
      </w:rPr>
    </w:lvl>
    <w:lvl w:ilvl="6" w:tplc="56D457B4">
      <w:numFmt w:val="bullet"/>
      <w:lvlText w:val="•"/>
      <w:lvlJc w:val="left"/>
      <w:pPr>
        <w:ind w:left="6011" w:hanging="355"/>
      </w:pPr>
      <w:rPr>
        <w:rFonts w:hint="default"/>
        <w:lang w:val="en-US" w:eastAsia="en-US" w:bidi="ar-SA"/>
      </w:rPr>
    </w:lvl>
    <w:lvl w:ilvl="7" w:tplc="17A8EC90">
      <w:numFmt w:val="bullet"/>
      <w:lvlText w:val="•"/>
      <w:lvlJc w:val="left"/>
      <w:pPr>
        <w:ind w:left="6859" w:hanging="355"/>
      </w:pPr>
      <w:rPr>
        <w:rFonts w:hint="default"/>
        <w:lang w:val="en-US" w:eastAsia="en-US" w:bidi="ar-SA"/>
      </w:rPr>
    </w:lvl>
    <w:lvl w:ilvl="8" w:tplc="FC5E2E1C">
      <w:numFmt w:val="bullet"/>
      <w:lvlText w:val="•"/>
      <w:lvlJc w:val="left"/>
      <w:pPr>
        <w:ind w:left="7708" w:hanging="355"/>
      </w:pPr>
      <w:rPr>
        <w:rFonts w:hint="default"/>
        <w:lang w:val="en-US" w:eastAsia="en-US" w:bidi="ar-SA"/>
      </w:rPr>
    </w:lvl>
  </w:abstractNum>
  <w:abstractNum w:abstractNumId="29" w15:restartNumberingAfterBreak="0">
    <w:nsid w:val="69117B11"/>
    <w:multiLevelType w:val="hybridMultilevel"/>
    <w:tmpl w:val="4934A49A"/>
    <w:lvl w:ilvl="0" w:tplc="A82637C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 w15:restartNumberingAfterBreak="0">
    <w:nsid w:val="729768D7"/>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1" w15:restartNumberingAfterBreak="0">
    <w:nsid w:val="7DC373A9"/>
    <w:multiLevelType w:val="hybridMultilevel"/>
    <w:tmpl w:val="D99E3A4C"/>
    <w:lvl w:ilvl="0" w:tplc="CB4A5622">
      <w:start w:val="1"/>
      <w:numFmt w:val="lowerLetter"/>
      <w:lvlText w:val="(%1)"/>
      <w:lvlJc w:val="left"/>
      <w:pPr>
        <w:ind w:left="410" w:hanging="310"/>
      </w:pPr>
      <w:rPr>
        <w:rFonts w:ascii="Cambria" w:eastAsia="Cambria" w:hAnsi="Cambria" w:cs="Cambria" w:hint="default"/>
        <w:w w:val="76"/>
        <w:sz w:val="19"/>
        <w:szCs w:val="19"/>
        <w:lang w:val="en-US" w:eastAsia="en-US" w:bidi="ar-SA"/>
      </w:rPr>
    </w:lvl>
    <w:lvl w:ilvl="1" w:tplc="C3D2C45A">
      <w:start w:val="1"/>
      <w:numFmt w:val="lowerRoman"/>
      <w:lvlText w:val="(%2)"/>
      <w:lvlJc w:val="left"/>
      <w:pPr>
        <w:ind w:left="853" w:hanging="444"/>
      </w:pPr>
      <w:rPr>
        <w:rFonts w:ascii="Cambria" w:eastAsia="Cambria" w:hAnsi="Cambria" w:cs="Cambria" w:hint="default"/>
        <w:w w:val="74"/>
        <w:sz w:val="19"/>
        <w:szCs w:val="19"/>
        <w:lang w:val="en-US" w:eastAsia="en-US" w:bidi="ar-SA"/>
      </w:rPr>
    </w:lvl>
    <w:lvl w:ilvl="2" w:tplc="38B4B572">
      <w:numFmt w:val="bullet"/>
      <w:lvlText w:val="•"/>
      <w:lvlJc w:val="left"/>
      <w:pPr>
        <w:ind w:left="1809" w:hanging="444"/>
      </w:pPr>
      <w:rPr>
        <w:rFonts w:hint="default"/>
        <w:lang w:val="en-US" w:eastAsia="en-US" w:bidi="ar-SA"/>
      </w:rPr>
    </w:lvl>
    <w:lvl w:ilvl="3" w:tplc="58C870FE">
      <w:numFmt w:val="bullet"/>
      <w:lvlText w:val="•"/>
      <w:lvlJc w:val="left"/>
      <w:pPr>
        <w:ind w:left="2759" w:hanging="444"/>
      </w:pPr>
      <w:rPr>
        <w:rFonts w:hint="default"/>
        <w:lang w:val="en-US" w:eastAsia="en-US" w:bidi="ar-SA"/>
      </w:rPr>
    </w:lvl>
    <w:lvl w:ilvl="4" w:tplc="584E34EC">
      <w:numFmt w:val="bullet"/>
      <w:lvlText w:val="•"/>
      <w:lvlJc w:val="left"/>
      <w:pPr>
        <w:ind w:left="3708" w:hanging="444"/>
      </w:pPr>
      <w:rPr>
        <w:rFonts w:hint="default"/>
        <w:lang w:val="en-US" w:eastAsia="en-US" w:bidi="ar-SA"/>
      </w:rPr>
    </w:lvl>
    <w:lvl w:ilvl="5" w:tplc="A3428A10">
      <w:numFmt w:val="bullet"/>
      <w:lvlText w:val="•"/>
      <w:lvlJc w:val="left"/>
      <w:pPr>
        <w:ind w:left="4658" w:hanging="444"/>
      </w:pPr>
      <w:rPr>
        <w:rFonts w:hint="default"/>
        <w:lang w:val="en-US" w:eastAsia="en-US" w:bidi="ar-SA"/>
      </w:rPr>
    </w:lvl>
    <w:lvl w:ilvl="6" w:tplc="1DBAD244">
      <w:numFmt w:val="bullet"/>
      <w:lvlText w:val="•"/>
      <w:lvlJc w:val="left"/>
      <w:pPr>
        <w:ind w:left="5607" w:hanging="444"/>
      </w:pPr>
      <w:rPr>
        <w:rFonts w:hint="default"/>
        <w:lang w:val="en-US" w:eastAsia="en-US" w:bidi="ar-SA"/>
      </w:rPr>
    </w:lvl>
    <w:lvl w:ilvl="7" w:tplc="2B36271C">
      <w:numFmt w:val="bullet"/>
      <w:lvlText w:val="•"/>
      <w:lvlJc w:val="left"/>
      <w:pPr>
        <w:ind w:left="6557" w:hanging="444"/>
      </w:pPr>
      <w:rPr>
        <w:rFonts w:hint="default"/>
        <w:lang w:val="en-US" w:eastAsia="en-US" w:bidi="ar-SA"/>
      </w:rPr>
    </w:lvl>
    <w:lvl w:ilvl="8" w:tplc="D8ACC806">
      <w:numFmt w:val="bullet"/>
      <w:lvlText w:val="•"/>
      <w:lvlJc w:val="left"/>
      <w:pPr>
        <w:ind w:left="7506" w:hanging="444"/>
      </w:pPr>
      <w:rPr>
        <w:rFonts w:hint="default"/>
        <w:lang w:val="en-US" w:eastAsia="en-US" w:bidi="ar-SA"/>
      </w:rPr>
    </w:lvl>
  </w:abstractNum>
  <w:abstractNum w:abstractNumId="32" w15:restartNumberingAfterBreak="0">
    <w:nsid w:val="7E183A75"/>
    <w:multiLevelType w:val="hybridMultilevel"/>
    <w:tmpl w:val="ECDC5E8E"/>
    <w:lvl w:ilvl="0" w:tplc="CDFCDF2C">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25"/>
  </w:num>
  <w:num w:numId="2">
    <w:abstractNumId w:val="0"/>
  </w:num>
  <w:num w:numId="3">
    <w:abstractNumId w:val="23"/>
  </w:num>
  <w:num w:numId="4">
    <w:abstractNumId w:val="20"/>
  </w:num>
  <w:num w:numId="5">
    <w:abstractNumId w:val="15"/>
  </w:num>
  <w:num w:numId="6">
    <w:abstractNumId w:val="29"/>
  </w:num>
  <w:num w:numId="7">
    <w:abstractNumId w:val="17"/>
  </w:num>
  <w:num w:numId="8">
    <w:abstractNumId w:val="16"/>
  </w:num>
  <w:num w:numId="9">
    <w:abstractNumId w:val="26"/>
  </w:num>
  <w:num w:numId="10">
    <w:abstractNumId w:val="11"/>
  </w:num>
  <w:num w:numId="11">
    <w:abstractNumId w:val="30"/>
  </w:num>
  <w:num w:numId="12">
    <w:abstractNumId w:val="7"/>
  </w:num>
  <w:num w:numId="13">
    <w:abstractNumId w:val="32"/>
  </w:num>
  <w:num w:numId="14">
    <w:abstractNumId w:val="10"/>
  </w:num>
  <w:num w:numId="15">
    <w:abstractNumId w:val="4"/>
  </w:num>
  <w:num w:numId="16">
    <w:abstractNumId w:val="12"/>
  </w:num>
  <w:num w:numId="17">
    <w:abstractNumId w:val="2"/>
  </w:num>
  <w:num w:numId="18">
    <w:abstractNumId w:val="24"/>
  </w:num>
  <w:num w:numId="19">
    <w:abstractNumId w:val="27"/>
  </w:num>
  <w:num w:numId="20">
    <w:abstractNumId w:val="18"/>
  </w:num>
  <w:num w:numId="21">
    <w:abstractNumId w:val="5"/>
  </w:num>
  <w:num w:numId="22">
    <w:abstractNumId w:val="3"/>
  </w:num>
  <w:num w:numId="23">
    <w:abstractNumId w:val="9"/>
  </w:num>
  <w:num w:numId="24">
    <w:abstractNumId w:val="19"/>
  </w:num>
  <w:num w:numId="25">
    <w:abstractNumId w:val="13"/>
  </w:num>
  <w:num w:numId="26">
    <w:abstractNumId w:val="28"/>
  </w:num>
  <w:num w:numId="27">
    <w:abstractNumId w:val="14"/>
  </w:num>
  <w:num w:numId="28">
    <w:abstractNumId w:val="21"/>
  </w:num>
  <w:num w:numId="29">
    <w:abstractNumId w:val="6"/>
  </w:num>
  <w:num w:numId="30">
    <w:abstractNumId w:val="8"/>
  </w:num>
  <w:num w:numId="31">
    <w:abstractNumId w:val="31"/>
  </w:num>
  <w:num w:numId="32">
    <w:abstractNumId w:val="1"/>
  </w:num>
  <w:num w:numId="33">
    <w:abstractNumId w:val="2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ados Serra, Emma">
    <w15:presenceInfo w15:providerId="AD" w15:userId="S-1-5-21-1738512575-1805947690-783683263-9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986"/>
    <w:rsid w:val="00045112"/>
    <w:rsid w:val="000C52CB"/>
    <w:rsid w:val="000D7671"/>
    <w:rsid w:val="000E07B8"/>
    <w:rsid w:val="001441DD"/>
    <w:rsid w:val="001827BF"/>
    <w:rsid w:val="00190D67"/>
    <w:rsid w:val="001B07BA"/>
    <w:rsid w:val="001C488A"/>
    <w:rsid w:val="001D2CF1"/>
    <w:rsid w:val="001F26D3"/>
    <w:rsid w:val="002948C4"/>
    <w:rsid w:val="002C2415"/>
    <w:rsid w:val="002D133D"/>
    <w:rsid w:val="00355AC3"/>
    <w:rsid w:val="00387986"/>
    <w:rsid w:val="00397962"/>
    <w:rsid w:val="003C759A"/>
    <w:rsid w:val="00462F19"/>
    <w:rsid w:val="004D19F5"/>
    <w:rsid w:val="004F4C5C"/>
    <w:rsid w:val="00517BAF"/>
    <w:rsid w:val="005206D2"/>
    <w:rsid w:val="005B3A67"/>
    <w:rsid w:val="005C4F97"/>
    <w:rsid w:val="006C24F7"/>
    <w:rsid w:val="006F225F"/>
    <w:rsid w:val="006F23D2"/>
    <w:rsid w:val="0074410C"/>
    <w:rsid w:val="00781118"/>
    <w:rsid w:val="007C36A0"/>
    <w:rsid w:val="007C43C8"/>
    <w:rsid w:val="007D2ABC"/>
    <w:rsid w:val="007E14AC"/>
    <w:rsid w:val="007F29EC"/>
    <w:rsid w:val="007F52DD"/>
    <w:rsid w:val="008072BF"/>
    <w:rsid w:val="00825205"/>
    <w:rsid w:val="008437C8"/>
    <w:rsid w:val="0089086E"/>
    <w:rsid w:val="008C45E4"/>
    <w:rsid w:val="00955FF5"/>
    <w:rsid w:val="009A3C9A"/>
    <w:rsid w:val="009B2429"/>
    <w:rsid w:val="00A35A17"/>
    <w:rsid w:val="00A50D0E"/>
    <w:rsid w:val="00A6320B"/>
    <w:rsid w:val="00AB3998"/>
    <w:rsid w:val="00AE0473"/>
    <w:rsid w:val="00AF67A7"/>
    <w:rsid w:val="00B548D9"/>
    <w:rsid w:val="00B871DD"/>
    <w:rsid w:val="00BA0380"/>
    <w:rsid w:val="00BA1437"/>
    <w:rsid w:val="00BE5E0A"/>
    <w:rsid w:val="00C13870"/>
    <w:rsid w:val="00C43040"/>
    <w:rsid w:val="00CD336A"/>
    <w:rsid w:val="00CE1421"/>
    <w:rsid w:val="00D54BBB"/>
    <w:rsid w:val="00DE3A4A"/>
    <w:rsid w:val="00E009CB"/>
    <w:rsid w:val="00E35DCE"/>
    <w:rsid w:val="00E431D8"/>
    <w:rsid w:val="00E47AE3"/>
    <w:rsid w:val="00E47AFC"/>
    <w:rsid w:val="00E55039"/>
    <w:rsid w:val="00F27689"/>
    <w:rsid w:val="00F650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27000"/>
  <w15:chartTrackingRefBased/>
  <w15:docId w15:val="{ED938189-66BB-4DF0-85C8-7E37A0BE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986"/>
    <w:pPr>
      <w:spacing w:after="0" w:line="260" w:lineRule="exact"/>
    </w:pPr>
    <w:rPr>
      <w:rFonts w:ascii="Arial" w:eastAsia="Times New Roman" w:hAnsi="Arial" w:cs="Times New Roman"/>
      <w:szCs w:val="20"/>
      <w:lang w:val="ca-ES" w:eastAsia="es-ES"/>
    </w:rPr>
  </w:style>
  <w:style w:type="paragraph" w:styleId="Ttulo1">
    <w:name w:val="heading 1"/>
    <w:basedOn w:val="Normal"/>
    <w:next w:val="Normal"/>
    <w:link w:val="Ttulo1Car"/>
    <w:qFormat/>
    <w:rsid w:val="00387986"/>
    <w:pPr>
      <w:keepNext/>
      <w:spacing w:before="240" w:after="60" w:line="240" w:lineRule="auto"/>
      <w:outlineLvl w:val="0"/>
    </w:pPr>
    <w:rPr>
      <w:b/>
      <w:kern w:val="28"/>
      <w:sz w:val="28"/>
    </w:rPr>
  </w:style>
  <w:style w:type="paragraph" w:styleId="Ttulo2">
    <w:name w:val="heading 2"/>
    <w:basedOn w:val="Normal"/>
    <w:next w:val="Normal"/>
    <w:link w:val="Ttulo2Car"/>
    <w:qFormat/>
    <w:rsid w:val="00387986"/>
    <w:pPr>
      <w:keepNext/>
      <w:spacing w:before="240" w:after="60" w:line="240" w:lineRule="auto"/>
      <w:outlineLvl w:val="1"/>
    </w:pPr>
    <w:rPr>
      <w:b/>
      <w:i/>
      <w:sz w:val="24"/>
    </w:rPr>
  </w:style>
  <w:style w:type="paragraph" w:styleId="Ttulo3">
    <w:name w:val="heading 3"/>
    <w:basedOn w:val="Normal"/>
    <w:next w:val="Normal"/>
    <w:link w:val="Ttulo3Car"/>
    <w:qFormat/>
    <w:rsid w:val="00387986"/>
    <w:pPr>
      <w:keepNext/>
      <w:spacing w:before="240" w:after="60" w:line="240" w:lineRule="auto"/>
      <w:outlineLvl w:val="2"/>
    </w:pPr>
    <w:rPr>
      <w:rFonts w:ascii="Times" w:hAnsi="Times"/>
      <w:b/>
      <w:sz w:val="24"/>
    </w:rPr>
  </w:style>
  <w:style w:type="paragraph" w:styleId="Ttulo4">
    <w:name w:val="heading 4"/>
    <w:basedOn w:val="Normal"/>
    <w:next w:val="Normal"/>
    <w:link w:val="Ttulo4Car"/>
    <w:qFormat/>
    <w:rsid w:val="00387986"/>
    <w:pPr>
      <w:keepNext/>
      <w:spacing w:before="240" w:after="60" w:line="240" w:lineRule="auto"/>
      <w:outlineLvl w:val="3"/>
    </w:pPr>
    <w:rPr>
      <w:rFonts w:ascii="Times" w:hAnsi="Times"/>
      <w:b/>
      <w:i/>
      <w:sz w:val="24"/>
    </w:rPr>
  </w:style>
  <w:style w:type="paragraph" w:styleId="Ttulo5">
    <w:name w:val="heading 5"/>
    <w:basedOn w:val="Normal"/>
    <w:next w:val="Normal"/>
    <w:link w:val="Ttulo5Car"/>
    <w:qFormat/>
    <w:rsid w:val="00387986"/>
    <w:pPr>
      <w:keepNext/>
      <w:outlineLvl w:val="4"/>
    </w:pPr>
    <w:rPr>
      <w:b/>
      <w:color w:val="FF00FF"/>
      <w:sz w:val="24"/>
    </w:rPr>
  </w:style>
  <w:style w:type="paragraph" w:styleId="Ttulo6">
    <w:name w:val="heading 6"/>
    <w:basedOn w:val="Normal"/>
    <w:next w:val="Normal"/>
    <w:link w:val="Ttulo6Car"/>
    <w:qFormat/>
    <w:rsid w:val="00387986"/>
    <w:pPr>
      <w:keepNext/>
      <w:outlineLvl w:val="5"/>
    </w:pPr>
    <w:rPr>
      <w:b/>
      <w:sz w:val="16"/>
    </w:rPr>
  </w:style>
  <w:style w:type="paragraph" w:styleId="Ttulo7">
    <w:name w:val="heading 7"/>
    <w:basedOn w:val="Normal"/>
    <w:next w:val="Normal"/>
    <w:link w:val="Ttulo7Car"/>
    <w:qFormat/>
    <w:rsid w:val="00387986"/>
    <w:pPr>
      <w:keepNext/>
      <w:framePr w:w="2676" w:h="1588" w:hRule="exact" w:hSpace="142" w:wrap="around" w:vAnchor="page" w:hAnchor="page" w:x="908" w:y="1022"/>
      <w:spacing w:line="240" w:lineRule="exact"/>
      <w:outlineLvl w:val="6"/>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87986"/>
    <w:rPr>
      <w:rFonts w:ascii="Arial" w:eastAsia="Times New Roman" w:hAnsi="Arial" w:cs="Times New Roman"/>
      <w:b/>
      <w:kern w:val="28"/>
      <w:sz w:val="28"/>
      <w:szCs w:val="20"/>
      <w:lang w:val="ca-ES" w:eastAsia="es-ES"/>
    </w:rPr>
  </w:style>
  <w:style w:type="character" w:customStyle="1" w:styleId="Ttulo2Car">
    <w:name w:val="Título 2 Car"/>
    <w:basedOn w:val="Fuentedeprrafopredeter"/>
    <w:link w:val="Ttulo2"/>
    <w:rsid w:val="00387986"/>
    <w:rPr>
      <w:rFonts w:ascii="Arial" w:eastAsia="Times New Roman" w:hAnsi="Arial" w:cs="Times New Roman"/>
      <w:b/>
      <w:i/>
      <w:sz w:val="24"/>
      <w:szCs w:val="20"/>
      <w:lang w:val="ca-ES" w:eastAsia="es-ES"/>
    </w:rPr>
  </w:style>
  <w:style w:type="character" w:customStyle="1" w:styleId="Ttulo3Car">
    <w:name w:val="Título 3 Car"/>
    <w:basedOn w:val="Fuentedeprrafopredeter"/>
    <w:link w:val="Ttulo3"/>
    <w:rsid w:val="00387986"/>
    <w:rPr>
      <w:rFonts w:ascii="Times" w:eastAsia="Times New Roman" w:hAnsi="Times" w:cs="Times New Roman"/>
      <w:b/>
      <w:sz w:val="24"/>
      <w:szCs w:val="20"/>
      <w:lang w:val="ca-ES" w:eastAsia="es-ES"/>
    </w:rPr>
  </w:style>
  <w:style w:type="character" w:customStyle="1" w:styleId="Ttulo4Car">
    <w:name w:val="Título 4 Car"/>
    <w:basedOn w:val="Fuentedeprrafopredeter"/>
    <w:link w:val="Ttulo4"/>
    <w:rsid w:val="00387986"/>
    <w:rPr>
      <w:rFonts w:ascii="Times" w:eastAsia="Times New Roman" w:hAnsi="Times" w:cs="Times New Roman"/>
      <w:b/>
      <w:i/>
      <w:sz w:val="24"/>
      <w:szCs w:val="20"/>
      <w:lang w:val="ca-ES" w:eastAsia="es-ES"/>
    </w:rPr>
  </w:style>
  <w:style w:type="character" w:customStyle="1" w:styleId="Ttulo5Car">
    <w:name w:val="Título 5 Car"/>
    <w:basedOn w:val="Fuentedeprrafopredeter"/>
    <w:link w:val="Ttulo5"/>
    <w:rsid w:val="00387986"/>
    <w:rPr>
      <w:rFonts w:ascii="Arial" w:eastAsia="Times New Roman" w:hAnsi="Arial" w:cs="Times New Roman"/>
      <w:b/>
      <w:color w:val="FF00FF"/>
      <w:sz w:val="24"/>
      <w:szCs w:val="20"/>
      <w:lang w:val="ca-ES" w:eastAsia="es-ES"/>
    </w:rPr>
  </w:style>
  <w:style w:type="character" w:customStyle="1" w:styleId="Ttulo6Car">
    <w:name w:val="Título 6 Car"/>
    <w:basedOn w:val="Fuentedeprrafopredeter"/>
    <w:link w:val="Ttulo6"/>
    <w:rsid w:val="00387986"/>
    <w:rPr>
      <w:rFonts w:ascii="Arial" w:eastAsia="Times New Roman" w:hAnsi="Arial" w:cs="Times New Roman"/>
      <w:b/>
      <w:sz w:val="16"/>
      <w:szCs w:val="20"/>
      <w:lang w:val="ca-ES" w:eastAsia="es-ES"/>
    </w:rPr>
  </w:style>
  <w:style w:type="character" w:customStyle="1" w:styleId="Ttulo7Car">
    <w:name w:val="Título 7 Car"/>
    <w:basedOn w:val="Fuentedeprrafopredeter"/>
    <w:link w:val="Ttulo7"/>
    <w:rsid w:val="00387986"/>
    <w:rPr>
      <w:rFonts w:ascii="Arial" w:eastAsia="Times New Roman" w:hAnsi="Arial" w:cs="Times New Roman"/>
      <w:b/>
      <w:sz w:val="16"/>
      <w:szCs w:val="20"/>
      <w:lang w:val="ca-ES" w:eastAsia="es-ES"/>
    </w:rPr>
  </w:style>
  <w:style w:type="paragraph" w:styleId="Encabezado">
    <w:name w:val="header"/>
    <w:basedOn w:val="Normal"/>
    <w:link w:val="EncabezadoCar"/>
    <w:uiPriority w:val="99"/>
    <w:rsid w:val="00387986"/>
    <w:pPr>
      <w:tabs>
        <w:tab w:val="center" w:pos="4252"/>
        <w:tab w:val="right" w:pos="8504"/>
      </w:tabs>
    </w:pPr>
  </w:style>
  <w:style w:type="character" w:customStyle="1" w:styleId="EncabezadoCar">
    <w:name w:val="Encabezado Car"/>
    <w:basedOn w:val="Fuentedeprrafopredeter"/>
    <w:link w:val="Encabezado"/>
    <w:uiPriority w:val="99"/>
    <w:rsid w:val="00387986"/>
    <w:rPr>
      <w:rFonts w:ascii="Arial" w:eastAsia="Times New Roman" w:hAnsi="Arial" w:cs="Times New Roman"/>
      <w:szCs w:val="20"/>
      <w:lang w:val="ca-ES" w:eastAsia="es-ES"/>
    </w:rPr>
  </w:style>
  <w:style w:type="paragraph" w:styleId="Piedepgina">
    <w:name w:val="footer"/>
    <w:basedOn w:val="Normal"/>
    <w:link w:val="PiedepginaCar"/>
    <w:uiPriority w:val="99"/>
    <w:rsid w:val="00387986"/>
    <w:pPr>
      <w:tabs>
        <w:tab w:val="center" w:pos="4252"/>
        <w:tab w:val="right" w:pos="8504"/>
      </w:tabs>
    </w:pPr>
  </w:style>
  <w:style w:type="character" w:customStyle="1" w:styleId="PiedepginaCar">
    <w:name w:val="Pie de página Car"/>
    <w:basedOn w:val="Fuentedeprrafopredeter"/>
    <w:link w:val="Piedepgina"/>
    <w:uiPriority w:val="99"/>
    <w:rsid w:val="00387986"/>
    <w:rPr>
      <w:rFonts w:ascii="Arial" w:eastAsia="Times New Roman" w:hAnsi="Arial" w:cs="Times New Roman"/>
      <w:szCs w:val="20"/>
      <w:lang w:val="ca-ES" w:eastAsia="es-ES"/>
    </w:rPr>
  </w:style>
  <w:style w:type="paragraph" w:styleId="Listaconvietas">
    <w:name w:val="List Bullet"/>
    <w:basedOn w:val="Normal"/>
    <w:rsid w:val="00387986"/>
    <w:pPr>
      <w:spacing w:line="240" w:lineRule="auto"/>
      <w:ind w:left="283" w:hanging="283"/>
    </w:pPr>
    <w:rPr>
      <w:rFonts w:ascii="Courier New" w:hAnsi="Courier New"/>
      <w:sz w:val="24"/>
    </w:rPr>
  </w:style>
  <w:style w:type="paragraph" w:styleId="Continuarlista">
    <w:name w:val="List Continue"/>
    <w:basedOn w:val="Normal"/>
    <w:rsid w:val="00387986"/>
    <w:pPr>
      <w:spacing w:after="120" w:line="240" w:lineRule="auto"/>
      <w:ind w:left="283"/>
    </w:pPr>
    <w:rPr>
      <w:rFonts w:ascii="Courier New" w:hAnsi="Courier New"/>
      <w:sz w:val="24"/>
    </w:rPr>
  </w:style>
  <w:style w:type="paragraph" w:styleId="Textoindependiente">
    <w:name w:val="Body Text"/>
    <w:basedOn w:val="Normal"/>
    <w:link w:val="TextoindependienteCar"/>
    <w:uiPriority w:val="1"/>
    <w:qFormat/>
    <w:rsid w:val="00387986"/>
    <w:pPr>
      <w:spacing w:after="120" w:line="240" w:lineRule="auto"/>
    </w:pPr>
    <w:rPr>
      <w:rFonts w:ascii="Courier New" w:hAnsi="Courier New"/>
      <w:sz w:val="24"/>
    </w:rPr>
  </w:style>
  <w:style w:type="character" w:customStyle="1" w:styleId="TextoindependienteCar">
    <w:name w:val="Texto independiente Car"/>
    <w:basedOn w:val="Fuentedeprrafopredeter"/>
    <w:link w:val="Textoindependiente"/>
    <w:uiPriority w:val="1"/>
    <w:rsid w:val="00387986"/>
    <w:rPr>
      <w:rFonts w:ascii="Courier New" w:eastAsia="Times New Roman" w:hAnsi="Courier New" w:cs="Times New Roman"/>
      <w:sz w:val="24"/>
      <w:szCs w:val="20"/>
      <w:lang w:val="ca-ES" w:eastAsia="es-ES"/>
    </w:rPr>
  </w:style>
  <w:style w:type="paragraph" w:styleId="Sangradetextonormal">
    <w:name w:val="Body Text Indent"/>
    <w:basedOn w:val="Normal"/>
    <w:link w:val="SangradetextonormalCar"/>
    <w:rsid w:val="00387986"/>
    <w:pPr>
      <w:spacing w:after="120" w:line="240" w:lineRule="auto"/>
      <w:ind w:left="283"/>
    </w:pPr>
    <w:rPr>
      <w:rFonts w:ascii="Courier New" w:hAnsi="Courier New"/>
      <w:sz w:val="24"/>
    </w:rPr>
  </w:style>
  <w:style w:type="character" w:customStyle="1" w:styleId="SangradetextonormalCar">
    <w:name w:val="Sangría de texto normal Car"/>
    <w:basedOn w:val="Fuentedeprrafopredeter"/>
    <w:link w:val="Sangradetextonormal"/>
    <w:rsid w:val="00387986"/>
    <w:rPr>
      <w:rFonts w:ascii="Courier New" w:eastAsia="Times New Roman" w:hAnsi="Courier New" w:cs="Times New Roman"/>
      <w:sz w:val="24"/>
      <w:szCs w:val="20"/>
      <w:lang w:val="ca-ES" w:eastAsia="es-ES"/>
    </w:rPr>
  </w:style>
  <w:style w:type="character" w:styleId="Nmerodepgina">
    <w:name w:val="page number"/>
    <w:basedOn w:val="Fuentedeprrafopredeter"/>
    <w:rsid w:val="00387986"/>
  </w:style>
  <w:style w:type="paragraph" w:customStyle="1" w:styleId="Direcci">
    <w:name w:val="Direcció"/>
    <w:rsid w:val="00387986"/>
    <w:pPr>
      <w:spacing w:after="0" w:line="160" w:lineRule="atLeast"/>
    </w:pPr>
    <w:rPr>
      <w:rFonts w:ascii="Helvetica" w:eastAsia="Times New Roman" w:hAnsi="Helvetica" w:cs="Times New Roman"/>
      <w:snapToGrid w:val="0"/>
      <w:color w:val="000000"/>
      <w:sz w:val="16"/>
      <w:szCs w:val="20"/>
      <w:lang w:eastAsia="es-ES"/>
    </w:rPr>
  </w:style>
  <w:style w:type="paragraph" w:customStyle="1" w:styleId="Enunciado">
    <w:name w:val="Enunciado"/>
    <w:basedOn w:val="Normal"/>
    <w:rsid w:val="00387986"/>
    <w:pPr>
      <w:keepNext/>
      <w:numPr>
        <w:numId w:val="1"/>
      </w:numPr>
      <w:spacing w:before="240" w:line="240" w:lineRule="auto"/>
      <w:ind w:left="357" w:hanging="357"/>
      <w:jc w:val="both"/>
    </w:pPr>
    <w:rPr>
      <w:rFonts w:ascii="Century Gothic" w:hAnsi="Century Gothic"/>
      <w:b/>
      <w:snapToGrid w:val="0"/>
      <w:spacing w:val="-5"/>
      <w:lang w:val="es-ES"/>
    </w:rPr>
  </w:style>
  <w:style w:type="paragraph" w:customStyle="1" w:styleId="Respuestas">
    <w:name w:val="Respuestas"/>
    <w:basedOn w:val="Normal"/>
    <w:rsid w:val="00387986"/>
    <w:pPr>
      <w:widowControl w:val="0"/>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both"/>
    </w:pPr>
    <w:rPr>
      <w:rFonts w:ascii="Century Gothic" w:hAnsi="Century Gothic"/>
      <w:snapToGrid w:val="0"/>
      <w:spacing w:val="-5"/>
      <w:lang w:val="es-ES"/>
    </w:rPr>
  </w:style>
  <w:style w:type="paragraph" w:styleId="Sangra3detindependiente">
    <w:name w:val="Body Text Indent 3"/>
    <w:basedOn w:val="Normal"/>
    <w:link w:val="Sangra3detindependienteCar"/>
    <w:rsid w:val="00387986"/>
    <w:pPr>
      <w:tabs>
        <w:tab w:val="left" w:pos="0"/>
        <w:tab w:val="left" w:pos="720"/>
      </w:tabs>
      <w:suppressAutoHyphens/>
      <w:ind w:left="708"/>
      <w:jc w:val="both"/>
    </w:pPr>
    <w:rPr>
      <w:spacing w:val="-3"/>
      <w:sz w:val="24"/>
    </w:rPr>
  </w:style>
  <w:style w:type="character" w:customStyle="1" w:styleId="Sangra3detindependienteCar">
    <w:name w:val="Sangría 3 de t. independiente Car"/>
    <w:basedOn w:val="Fuentedeprrafopredeter"/>
    <w:link w:val="Sangra3detindependiente"/>
    <w:rsid w:val="00387986"/>
    <w:rPr>
      <w:rFonts w:ascii="Arial" w:eastAsia="Times New Roman" w:hAnsi="Arial" w:cs="Times New Roman"/>
      <w:spacing w:val="-3"/>
      <w:sz w:val="24"/>
      <w:szCs w:val="20"/>
      <w:lang w:val="ca-ES" w:eastAsia="es-ES"/>
    </w:rPr>
  </w:style>
  <w:style w:type="paragraph" w:styleId="Sangra2detindependiente">
    <w:name w:val="Body Text Indent 2"/>
    <w:basedOn w:val="Normal"/>
    <w:link w:val="Sangra2detindependienteCar"/>
    <w:rsid w:val="00387986"/>
    <w:pPr>
      <w:tabs>
        <w:tab w:val="left" w:pos="0"/>
      </w:tabs>
      <w:suppressAutoHyphens/>
      <w:ind w:left="567" w:firstLine="153"/>
      <w:jc w:val="both"/>
    </w:pPr>
    <w:rPr>
      <w:spacing w:val="-3"/>
      <w:sz w:val="24"/>
    </w:rPr>
  </w:style>
  <w:style w:type="character" w:customStyle="1" w:styleId="Sangra2detindependienteCar">
    <w:name w:val="Sangría 2 de t. independiente Car"/>
    <w:basedOn w:val="Fuentedeprrafopredeter"/>
    <w:link w:val="Sangra2detindependiente"/>
    <w:rsid w:val="00387986"/>
    <w:rPr>
      <w:rFonts w:ascii="Arial" w:eastAsia="Times New Roman" w:hAnsi="Arial" w:cs="Times New Roman"/>
      <w:spacing w:val="-3"/>
      <w:sz w:val="24"/>
      <w:szCs w:val="20"/>
      <w:lang w:val="ca-ES" w:eastAsia="es-ES"/>
    </w:rPr>
  </w:style>
  <w:style w:type="paragraph" w:styleId="Mapadeldocumento">
    <w:name w:val="Document Map"/>
    <w:basedOn w:val="Normal"/>
    <w:link w:val="MapadeldocumentoCar"/>
    <w:semiHidden/>
    <w:rsid w:val="00387986"/>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387986"/>
    <w:rPr>
      <w:rFonts w:ascii="Tahoma" w:eastAsia="Times New Roman" w:hAnsi="Tahoma" w:cs="Times New Roman"/>
      <w:szCs w:val="20"/>
      <w:shd w:val="clear" w:color="auto" w:fill="000080"/>
      <w:lang w:val="ca-ES" w:eastAsia="es-ES"/>
    </w:rPr>
  </w:style>
  <w:style w:type="paragraph" w:styleId="Ttulo">
    <w:name w:val="Title"/>
    <w:basedOn w:val="Normal"/>
    <w:link w:val="TtuloCar"/>
    <w:qFormat/>
    <w:rsid w:val="00387986"/>
    <w:pPr>
      <w:tabs>
        <w:tab w:val="center" w:pos="4512"/>
      </w:tabs>
      <w:suppressAutoHyphens/>
      <w:jc w:val="center"/>
      <w:outlineLvl w:val="0"/>
    </w:pPr>
    <w:rPr>
      <w:b/>
      <w:spacing w:val="-3"/>
      <w:lang w:val="es-ES"/>
    </w:rPr>
  </w:style>
  <w:style w:type="character" w:customStyle="1" w:styleId="TtuloCar">
    <w:name w:val="Título Car"/>
    <w:basedOn w:val="Fuentedeprrafopredeter"/>
    <w:link w:val="Ttulo"/>
    <w:rsid w:val="00387986"/>
    <w:rPr>
      <w:rFonts w:ascii="Arial" w:eastAsia="Times New Roman" w:hAnsi="Arial" w:cs="Times New Roman"/>
      <w:b/>
      <w:spacing w:val="-3"/>
      <w:szCs w:val="20"/>
      <w:lang w:eastAsia="es-ES"/>
    </w:rPr>
  </w:style>
  <w:style w:type="paragraph" w:styleId="NormalWeb">
    <w:name w:val="Normal (Web)"/>
    <w:basedOn w:val="Normal"/>
    <w:uiPriority w:val="99"/>
    <w:rsid w:val="00387986"/>
    <w:pPr>
      <w:spacing w:before="100" w:beforeAutospacing="1" w:after="100" w:afterAutospacing="1" w:line="240" w:lineRule="auto"/>
    </w:pPr>
    <w:rPr>
      <w:rFonts w:ascii="Times New Roman" w:hAnsi="Times New Roman"/>
      <w:sz w:val="24"/>
      <w:szCs w:val="24"/>
      <w:lang w:val="es-ES"/>
    </w:rPr>
  </w:style>
  <w:style w:type="table" w:styleId="Tablaconcuadrcula">
    <w:name w:val="Table Grid"/>
    <w:basedOn w:val="Tablanormal"/>
    <w:rsid w:val="00387986"/>
    <w:pPr>
      <w:spacing w:after="0" w:line="260" w:lineRule="exact"/>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387986"/>
    <w:rPr>
      <w:rFonts w:ascii="Tahoma" w:hAnsi="Tahoma" w:cs="Tahoma"/>
      <w:sz w:val="16"/>
      <w:szCs w:val="16"/>
    </w:rPr>
  </w:style>
  <w:style w:type="character" w:customStyle="1" w:styleId="TextodegloboCar">
    <w:name w:val="Texto de globo Car"/>
    <w:basedOn w:val="Fuentedeprrafopredeter"/>
    <w:link w:val="Textodeglobo"/>
    <w:uiPriority w:val="99"/>
    <w:semiHidden/>
    <w:rsid w:val="00387986"/>
    <w:rPr>
      <w:rFonts w:ascii="Tahoma" w:eastAsia="Times New Roman" w:hAnsi="Tahoma" w:cs="Tahoma"/>
      <w:sz w:val="16"/>
      <w:szCs w:val="16"/>
      <w:lang w:val="ca-ES" w:eastAsia="es-ES"/>
    </w:rPr>
  </w:style>
  <w:style w:type="paragraph" w:customStyle="1" w:styleId="Revisin1">
    <w:name w:val="Revisión1"/>
    <w:hidden/>
    <w:uiPriority w:val="99"/>
    <w:semiHidden/>
    <w:rsid w:val="00387986"/>
    <w:pPr>
      <w:spacing w:after="0" w:line="240" w:lineRule="auto"/>
    </w:pPr>
    <w:rPr>
      <w:rFonts w:ascii="Arial" w:eastAsia="Times New Roman" w:hAnsi="Arial" w:cs="Times New Roman"/>
      <w:szCs w:val="20"/>
      <w:lang w:val="ca-ES" w:eastAsia="es-ES"/>
    </w:rPr>
  </w:style>
  <w:style w:type="paragraph" w:customStyle="1" w:styleId="Prrafodelista1">
    <w:name w:val="Párrafo de lista1"/>
    <w:basedOn w:val="Normal"/>
    <w:uiPriority w:val="34"/>
    <w:qFormat/>
    <w:rsid w:val="00387986"/>
    <w:pPr>
      <w:ind w:left="720"/>
    </w:pPr>
  </w:style>
  <w:style w:type="paragraph" w:customStyle="1" w:styleId="Default">
    <w:name w:val="Default"/>
    <w:rsid w:val="00387986"/>
    <w:pPr>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Refdecomentario">
    <w:name w:val="annotation reference"/>
    <w:basedOn w:val="Fuentedeprrafopredeter"/>
    <w:uiPriority w:val="99"/>
    <w:rsid w:val="00387986"/>
    <w:rPr>
      <w:sz w:val="16"/>
      <w:szCs w:val="16"/>
    </w:rPr>
  </w:style>
  <w:style w:type="paragraph" w:styleId="Textocomentario">
    <w:name w:val="annotation text"/>
    <w:aliases w:val=" Znak,Znak,Style 7,Style 22,Heading 2 level 1,Char Char Char,Style 5,FooterText, Char Char Char"/>
    <w:basedOn w:val="Normal"/>
    <w:link w:val="TextocomentarioCar"/>
    <w:uiPriority w:val="99"/>
    <w:qFormat/>
    <w:rsid w:val="00387986"/>
    <w:rPr>
      <w:sz w:val="20"/>
    </w:rPr>
  </w:style>
  <w:style w:type="character" w:customStyle="1" w:styleId="TextocomentarioCar">
    <w:name w:val="Texto comentario Car"/>
    <w:aliases w:val=" Znak Car,Znak Car,Style 7 Car,Style 22 Car,Heading 2 level 1 Car,Char Char Char Car,Style 5 Car,FooterText Car, Char Char Char Car"/>
    <w:basedOn w:val="Fuentedeprrafopredeter"/>
    <w:link w:val="Textocomentario"/>
    <w:uiPriority w:val="99"/>
    <w:qFormat/>
    <w:rsid w:val="00387986"/>
    <w:rPr>
      <w:rFonts w:ascii="Arial" w:eastAsia="Times New Roman" w:hAnsi="Arial" w:cs="Times New Roman"/>
      <w:sz w:val="20"/>
      <w:szCs w:val="20"/>
      <w:lang w:val="ca-ES" w:eastAsia="es-ES"/>
    </w:rPr>
  </w:style>
  <w:style w:type="paragraph" w:styleId="Asuntodelcomentario">
    <w:name w:val="annotation subject"/>
    <w:basedOn w:val="Textocomentario"/>
    <w:next w:val="Textocomentario"/>
    <w:link w:val="AsuntodelcomentarioCar"/>
    <w:uiPriority w:val="99"/>
    <w:rsid w:val="00387986"/>
    <w:rPr>
      <w:b/>
      <w:bCs/>
    </w:rPr>
  </w:style>
  <w:style w:type="character" w:customStyle="1" w:styleId="AsuntodelcomentarioCar">
    <w:name w:val="Asunto del comentario Car"/>
    <w:basedOn w:val="TextocomentarioCar"/>
    <w:link w:val="Asuntodelcomentario"/>
    <w:uiPriority w:val="99"/>
    <w:rsid w:val="00387986"/>
    <w:rPr>
      <w:rFonts w:ascii="Arial" w:eastAsia="Times New Roman" w:hAnsi="Arial" w:cs="Times New Roman"/>
      <w:b/>
      <w:bCs/>
      <w:sz w:val="20"/>
      <w:szCs w:val="20"/>
      <w:lang w:val="ca-ES" w:eastAsia="es-ES"/>
    </w:rPr>
  </w:style>
  <w:style w:type="paragraph" w:styleId="Prrafodelista">
    <w:name w:val="List Paragraph"/>
    <w:basedOn w:val="Normal"/>
    <w:link w:val="PrrafodelistaCar"/>
    <w:uiPriority w:val="1"/>
    <w:qFormat/>
    <w:rsid w:val="00387986"/>
    <w:pPr>
      <w:ind w:left="708"/>
    </w:pPr>
  </w:style>
  <w:style w:type="character" w:styleId="Hipervnculo">
    <w:name w:val="Hyperlink"/>
    <w:basedOn w:val="Fuentedeprrafopredeter"/>
    <w:rsid w:val="00387986"/>
    <w:rPr>
      <w:color w:val="0000FF"/>
      <w:u w:val="single"/>
    </w:rPr>
  </w:style>
  <w:style w:type="paragraph" w:styleId="Revisin">
    <w:name w:val="Revision"/>
    <w:hidden/>
    <w:uiPriority w:val="99"/>
    <w:semiHidden/>
    <w:rsid w:val="00387986"/>
    <w:pPr>
      <w:spacing w:after="0" w:line="240" w:lineRule="auto"/>
    </w:pPr>
    <w:rPr>
      <w:rFonts w:ascii="Arial" w:eastAsia="Times New Roman" w:hAnsi="Arial" w:cs="Times New Roman"/>
      <w:szCs w:val="20"/>
      <w:lang w:val="ca-ES" w:eastAsia="es-ES"/>
    </w:rPr>
  </w:style>
  <w:style w:type="paragraph" w:customStyle="1" w:styleId="BMSListText">
    <w:name w:val="BMS List Text"/>
    <w:basedOn w:val="Normal"/>
    <w:rsid w:val="00387986"/>
    <w:pPr>
      <w:suppressAutoHyphens/>
      <w:spacing w:line="240" w:lineRule="auto"/>
    </w:pPr>
    <w:rPr>
      <w:rFonts w:ascii="Times New Roman" w:eastAsia="SimSun" w:hAnsi="Times New Roman"/>
      <w:color w:val="000000"/>
      <w:sz w:val="24"/>
      <w:szCs w:val="24"/>
      <w:lang w:val="en-US" w:eastAsia="ar-SA"/>
    </w:rPr>
  </w:style>
  <w:style w:type="character" w:styleId="Textoennegrita">
    <w:name w:val="Strong"/>
    <w:basedOn w:val="Fuentedeprrafopredeter"/>
    <w:uiPriority w:val="22"/>
    <w:qFormat/>
    <w:rsid w:val="00387986"/>
    <w:rPr>
      <w:b/>
      <w:bCs/>
    </w:rPr>
  </w:style>
  <w:style w:type="paragraph" w:styleId="HTMLconformatoprevio">
    <w:name w:val="HTML Preformatted"/>
    <w:basedOn w:val="Normal"/>
    <w:link w:val="HTMLconformatoprevioCar"/>
    <w:uiPriority w:val="99"/>
    <w:unhideWhenUsed/>
    <w:rsid w:val="00387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s-ES"/>
    </w:rPr>
  </w:style>
  <w:style w:type="character" w:customStyle="1" w:styleId="HTMLconformatoprevioCar">
    <w:name w:val="HTML con formato previo Car"/>
    <w:basedOn w:val="Fuentedeprrafopredeter"/>
    <w:link w:val="HTMLconformatoprevio"/>
    <w:uiPriority w:val="99"/>
    <w:rsid w:val="00387986"/>
    <w:rPr>
      <w:rFonts w:ascii="Courier New" w:eastAsia="Times New Roman" w:hAnsi="Courier New" w:cs="Courier New"/>
      <w:sz w:val="20"/>
      <w:szCs w:val="20"/>
      <w:lang w:eastAsia="es-ES"/>
    </w:rPr>
  </w:style>
  <w:style w:type="character" w:customStyle="1" w:styleId="acopre">
    <w:name w:val="acopre"/>
    <w:basedOn w:val="Fuentedeprrafopredeter"/>
    <w:rsid w:val="004F4C5C"/>
  </w:style>
  <w:style w:type="character" w:styleId="nfasis">
    <w:name w:val="Emphasis"/>
    <w:basedOn w:val="Fuentedeprrafopredeter"/>
    <w:uiPriority w:val="20"/>
    <w:qFormat/>
    <w:rsid w:val="004F4C5C"/>
    <w:rPr>
      <w:i/>
      <w:iCs/>
    </w:rPr>
  </w:style>
  <w:style w:type="character" w:customStyle="1" w:styleId="Mencinsinresolver1">
    <w:name w:val="Mención sin resolver1"/>
    <w:basedOn w:val="Fuentedeprrafopredeter"/>
    <w:uiPriority w:val="99"/>
    <w:semiHidden/>
    <w:unhideWhenUsed/>
    <w:rsid w:val="00BA0380"/>
    <w:rPr>
      <w:color w:val="605E5C"/>
      <w:shd w:val="clear" w:color="auto" w:fill="E1DFDD"/>
    </w:rPr>
  </w:style>
  <w:style w:type="character" w:customStyle="1" w:styleId="Mencinsinresolver10">
    <w:name w:val="Mención sin resolver1"/>
    <w:basedOn w:val="Fuentedeprrafopredeter"/>
    <w:uiPriority w:val="99"/>
    <w:semiHidden/>
    <w:unhideWhenUsed/>
    <w:rsid w:val="00BA0380"/>
    <w:rPr>
      <w:color w:val="605E5C"/>
      <w:shd w:val="clear" w:color="auto" w:fill="E1DFDD"/>
    </w:rPr>
  </w:style>
  <w:style w:type="character" w:customStyle="1" w:styleId="PrrafodelistaCar">
    <w:name w:val="Párrafo de lista Car"/>
    <w:basedOn w:val="Fuentedeprrafopredeter"/>
    <w:link w:val="Prrafodelista"/>
    <w:uiPriority w:val="1"/>
    <w:rsid w:val="00BA0380"/>
    <w:rPr>
      <w:rFonts w:ascii="Arial" w:eastAsia="Times New Roman" w:hAnsi="Arial" w:cs="Times New Roman"/>
      <w:szCs w:val="20"/>
      <w:lang w:val="ca-ES" w:eastAsia="es-ES"/>
    </w:rPr>
  </w:style>
  <w:style w:type="numbering" w:customStyle="1" w:styleId="Sinlista1">
    <w:name w:val="Sin lista1"/>
    <w:next w:val="Sinlista"/>
    <w:uiPriority w:val="99"/>
    <w:semiHidden/>
    <w:unhideWhenUsed/>
    <w:rsid w:val="00BA0380"/>
  </w:style>
  <w:style w:type="paragraph" w:styleId="Textonotapie">
    <w:name w:val="footnote text"/>
    <w:basedOn w:val="Normal"/>
    <w:link w:val="TextonotapieCar"/>
    <w:uiPriority w:val="99"/>
    <w:semiHidden/>
    <w:unhideWhenUsed/>
    <w:rsid w:val="00BA0380"/>
    <w:pPr>
      <w:spacing w:line="240" w:lineRule="auto"/>
    </w:pPr>
    <w:rPr>
      <w:rFonts w:ascii="Calibri" w:eastAsia="Calibri" w:hAnsi="Calibri"/>
      <w:sz w:val="20"/>
      <w:lang w:val="es-ES" w:eastAsia="en-US"/>
    </w:rPr>
  </w:style>
  <w:style w:type="character" w:customStyle="1" w:styleId="TextonotapieCar">
    <w:name w:val="Texto nota pie Car"/>
    <w:basedOn w:val="Fuentedeprrafopredeter"/>
    <w:link w:val="Textonotapie"/>
    <w:uiPriority w:val="99"/>
    <w:semiHidden/>
    <w:rsid w:val="00BA0380"/>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BA0380"/>
    <w:rPr>
      <w:vertAlign w:val="superscript"/>
    </w:rPr>
  </w:style>
  <w:style w:type="character" w:styleId="Textodelmarcadordeposicin">
    <w:name w:val="Placeholder Text"/>
    <w:basedOn w:val="Fuentedeprrafopredeter"/>
    <w:uiPriority w:val="99"/>
    <w:semiHidden/>
    <w:rsid w:val="00BA0380"/>
    <w:rPr>
      <w:color w:val="808080"/>
    </w:rPr>
  </w:style>
  <w:style w:type="paragraph" w:customStyle="1" w:styleId="Ttulo11">
    <w:name w:val="Título 11"/>
    <w:basedOn w:val="Normal"/>
    <w:uiPriority w:val="1"/>
    <w:qFormat/>
    <w:rsid w:val="00BA0380"/>
    <w:pPr>
      <w:widowControl w:val="0"/>
      <w:autoSpaceDE w:val="0"/>
      <w:autoSpaceDN w:val="0"/>
      <w:spacing w:line="240" w:lineRule="auto"/>
      <w:ind w:left="562"/>
      <w:outlineLvl w:val="1"/>
    </w:pPr>
    <w:rPr>
      <w:rFonts w:ascii="Cambria" w:eastAsia="Cambria" w:hAnsi="Cambria" w:cs="Cambria"/>
      <w:b/>
      <w:bCs/>
      <w:sz w:val="19"/>
      <w:szCs w:val="19"/>
      <w:lang w:val="en-US" w:eastAsia="en-US"/>
    </w:rPr>
  </w:style>
  <w:style w:type="paragraph" w:customStyle="1" w:styleId="TableParagraph">
    <w:name w:val="Table Paragraph"/>
    <w:basedOn w:val="Normal"/>
    <w:uiPriority w:val="1"/>
    <w:qFormat/>
    <w:rsid w:val="00BA0380"/>
    <w:pPr>
      <w:widowControl w:val="0"/>
      <w:autoSpaceDE w:val="0"/>
      <w:autoSpaceDN w:val="0"/>
      <w:spacing w:line="240" w:lineRule="auto"/>
    </w:pPr>
    <w:rPr>
      <w:rFonts w:ascii="Cambria" w:eastAsia="Cambria" w:hAnsi="Cambria" w:cs="Cambria"/>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17652">
      <w:bodyDiv w:val="1"/>
      <w:marLeft w:val="0"/>
      <w:marRight w:val="0"/>
      <w:marTop w:val="0"/>
      <w:marBottom w:val="0"/>
      <w:divBdr>
        <w:top w:val="none" w:sz="0" w:space="0" w:color="auto"/>
        <w:left w:val="none" w:sz="0" w:space="0" w:color="auto"/>
        <w:bottom w:val="none" w:sz="0" w:space="0" w:color="auto"/>
        <w:right w:val="none" w:sz="0" w:space="0" w:color="auto"/>
      </w:divBdr>
    </w:div>
    <w:div w:id="88234077">
      <w:bodyDiv w:val="1"/>
      <w:marLeft w:val="0"/>
      <w:marRight w:val="0"/>
      <w:marTop w:val="0"/>
      <w:marBottom w:val="0"/>
      <w:divBdr>
        <w:top w:val="none" w:sz="0" w:space="0" w:color="auto"/>
        <w:left w:val="none" w:sz="0" w:space="0" w:color="auto"/>
        <w:bottom w:val="none" w:sz="0" w:space="0" w:color="auto"/>
        <w:right w:val="none" w:sz="0" w:space="0" w:color="auto"/>
      </w:divBdr>
      <w:divsChild>
        <w:div w:id="899485970">
          <w:marLeft w:val="0"/>
          <w:marRight w:val="0"/>
          <w:marTop w:val="0"/>
          <w:marBottom w:val="450"/>
          <w:divBdr>
            <w:top w:val="none" w:sz="0" w:space="0" w:color="auto"/>
            <w:left w:val="none" w:sz="0" w:space="0" w:color="auto"/>
            <w:bottom w:val="none" w:sz="0" w:space="0" w:color="auto"/>
            <w:right w:val="none" w:sz="0" w:space="0" w:color="auto"/>
          </w:divBdr>
          <w:divsChild>
            <w:div w:id="599795099">
              <w:marLeft w:val="0"/>
              <w:marRight w:val="0"/>
              <w:marTop w:val="0"/>
              <w:marBottom w:val="0"/>
              <w:divBdr>
                <w:top w:val="none" w:sz="0" w:space="0" w:color="auto"/>
                <w:left w:val="none" w:sz="0" w:space="0" w:color="auto"/>
                <w:bottom w:val="none" w:sz="0" w:space="0" w:color="auto"/>
                <w:right w:val="none" w:sz="0" w:space="0" w:color="auto"/>
              </w:divBdr>
              <w:divsChild>
                <w:div w:id="1903787948">
                  <w:marLeft w:val="0"/>
                  <w:marRight w:val="0"/>
                  <w:marTop w:val="0"/>
                  <w:marBottom w:val="0"/>
                  <w:divBdr>
                    <w:top w:val="none" w:sz="0" w:space="0" w:color="auto"/>
                    <w:left w:val="none" w:sz="0" w:space="0" w:color="auto"/>
                    <w:bottom w:val="none" w:sz="0" w:space="0" w:color="auto"/>
                    <w:right w:val="none" w:sz="0" w:space="0" w:color="auto"/>
                  </w:divBdr>
                  <w:divsChild>
                    <w:div w:id="94215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0596">
      <w:bodyDiv w:val="1"/>
      <w:marLeft w:val="0"/>
      <w:marRight w:val="0"/>
      <w:marTop w:val="0"/>
      <w:marBottom w:val="0"/>
      <w:divBdr>
        <w:top w:val="none" w:sz="0" w:space="0" w:color="auto"/>
        <w:left w:val="none" w:sz="0" w:space="0" w:color="auto"/>
        <w:bottom w:val="none" w:sz="0" w:space="0" w:color="auto"/>
        <w:right w:val="none" w:sz="0" w:space="0" w:color="auto"/>
      </w:divBdr>
    </w:div>
    <w:div w:id="402610562">
      <w:bodyDiv w:val="1"/>
      <w:marLeft w:val="0"/>
      <w:marRight w:val="0"/>
      <w:marTop w:val="0"/>
      <w:marBottom w:val="0"/>
      <w:divBdr>
        <w:top w:val="none" w:sz="0" w:space="0" w:color="auto"/>
        <w:left w:val="none" w:sz="0" w:space="0" w:color="auto"/>
        <w:bottom w:val="none" w:sz="0" w:space="0" w:color="auto"/>
        <w:right w:val="none" w:sz="0" w:space="0" w:color="auto"/>
      </w:divBdr>
    </w:div>
    <w:div w:id="15686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d@ticsalutsocial.cat" TargetMode="External"/><Relationship Id="rId18" Type="http://schemas.openxmlformats.org/officeDocument/2006/relationships/hyperlink" Target="mailto:dpd@ticsalutsocial.cat"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recerca.clinica@vhir.org" TargetMode="External"/><Relationship Id="rId12" Type="http://schemas.openxmlformats.org/officeDocument/2006/relationships/hyperlink" Target="mailto:dpd@ticsalutsocial.cat" TargetMode="External"/><Relationship Id="rId17" Type="http://schemas.openxmlformats.org/officeDocument/2006/relationships/hyperlink" Target="mailto:facturacion@vhir.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irectorsignatures@vhir.or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d@ticsalutsocial.ca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irgerencia@vallhebron.cat" TargetMode="External"/><Relationship Id="rId23"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mailto:dpd@ticsalutsocial.cat"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dpd@ticsalutsocial.cat"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35</Pages>
  <Words>11964</Words>
  <Characters>65807</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VHIR</Company>
  <LinksUpToDate>false</LinksUpToDate>
  <CharactersWithSpaces>77616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Isanta Navarro, Laura</dc:creator>
  <cp:keywords/>
  <dc:description/>
  <cp:lastModifiedBy>Granados Serra, Emma</cp:lastModifiedBy>
  <cp:revision>19</cp:revision>
  <dcterms:created xsi:type="dcterms:W3CDTF">2022-09-21T12:10:00Z</dcterms:created>
  <dcterms:modified xsi:type="dcterms:W3CDTF">2026-03-30T10:25:00Z</dcterms:modified>
</cp:coreProperties>
</file>